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1E9" w:rsidRDefault="006717DF" w:rsidP="00302BA6">
      <w:pPr>
        <w:rPr>
          <w:rFonts w:ascii="Times New Roman" w:hAnsi="Times New Roman"/>
          <w:sz w:val="28"/>
          <w:szCs w:val="28"/>
          <w:lang w:val="uk-UA"/>
        </w:rPr>
      </w:pPr>
      <w:r w:rsidRPr="000F3B92">
        <w:rPr>
          <w:rFonts w:ascii="Times New Roman" w:hAnsi="Times New Roman"/>
          <w:sz w:val="28"/>
          <w:szCs w:val="28"/>
          <w:lang w:val="uk-UA"/>
        </w:rPr>
        <w:t xml:space="preserve">    </w:t>
      </w:r>
      <w:r w:rsidR="00A83814" w:rsidRPr="000F3B92">
        <w:rPr>
          <w:rFonts w:ascii="Times New Roman" w:hAnsi="Times New Roman"/>
          <w:sz w:val="28"/>
          <w:szCs w:val="28"/>
        </w:rPr>
        <w:t xml:space="preserve">                                             </w:t>
      </w:r>
    </w:p>
    <w:p w:rsidR="00E309C7" w:rsidRPr="00E17FA8" w:rsidRDefault="00E309C7" w:rsidP="00E309C7">
      <w:pPr>
        <w:tabs>
          <w:tab w:val="left" w:pos="-2410"/>
          <w:tab w:val="left" w:pos="-1985"/>
          <w:tab w:val="left" w:pos="-1843"/>
          <w:tab w:val="left" w:pos="2880"/>
        </w:tabs>
        <w:jc w:val="center"/>
        <w:rPr>
          <w:rFonts w:ascii="Times New Roman" w:hAnsi="Times New Roman"/>
          <w:sz w:val="28"/>
          <w:szCs w:val="28"/>
          <w:lang w:val="uk-UA"/>
        </w:rPr>
      </w:pPr>
      <w:r w:rsidRPr="00E17FA8">
        <w:rPr>
          <w:rFonts w:ascii="Times New Roman" w:hAnsi="Times New Roman"/>
          <w:sz w:val="28"/>
          <w:szCs w:val="28"/>
          <w:lang w:val="uk-UA"/>
        </w:rPr>
        <w:object w:dxaOrig="831"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4pt" o:ole="" fillcolor="window">
            <v:imagedata r:id="rId6" o:title=""/>
          </v:shape>
          <o:OLEObject Type="Embed" ProgID="Word.Picture.8" ShapeID="_x0000_i1025" DrawAspect="Content" ObjectID="_1682950670" r:id="rId7"/>
        </w:object>
      </w:r>
    </w:p>
    <w:p w:rsidR="00E309C7" w:rsidRPr="00E17FA8" w:rsidRDefault="00E309C7" w:rsidP="00E309C7">
      <w:pPr>
        <w:tabs>
          <w:tab w:val="left" w:pos="-2410"/>
          <w:tab w:val="left" w:pos="-1985"/>
          <w:tab w:val="left" w:pos="-1843"/>
          <w:tab w:val="left" w:pos="2880"/>
        </w:tabs>
        <w:jc w:val="center"/>
        <w:rPr>
          <w:rFonts w:ascii="Times New Roman" w:hAnsi="Times New Roman"/>
          <w:sz w:val="28"/>
          <w:szCs w:val="28"/>
          <w:lang w:val="uk-UA"/>
        </w:rPr>
      </w:pPr>
    </w:p>
    <w:p w:rsidR="00E309C7" w:rsidRDefault="00E309C7" w:rsidP="00E309C7">
      <w:pPr>
        <w:jc w:val="center"/>
        <w:rPr>
          <w:rFonts w:ascii="Times New Roman" w:hAnsi="Times New Roman"/>
          <w:sz w:val="28"/>
          <w:szCs w:val="28"/>
          <w:lang w:val="uk-UA"/>
        </w:rPr>
      </w:pPr>
      <w:r>
        <w:rPr>
          <w:rFonts w:ascii="Times New Roman" w:hAnsi="Times New Roman"/>
          <w:sz w:val="28"/>
          <w:szCs w:val="28"/>
          <w:lang w:val="uk-UA"/>
        </w:rPr>
        <w:t>УКРАЇНА</w:t>
      </w:r>
    </w:p>
    <w:p w:rsidR="00E309C7" w:rsidRPr="00E17FA8" w:rsidRDefault="00E309C7" w:rsidP="00E309C7">
      <w:pPr>
        <w:jc w:val="center"/>
        <w:rPr>
          <w:rFonts w:ascii="Times New Roman" w:hAnsi="Times New Roman"/>
          <w:sz w:val="28"/>
          <w:szCs w:val="28"/>
          <w:lang w:val="uk-UA"/>
        </w:rPr>
      </w:pPr>
      <w:r>
        <w:rPr>
          <w:rFonts w:ascii="Times New Roman" w:hAnsi="Times New Roman"/>
          <w:sz w:val="28"/>
          <w:szCs w:val="28"/>
          <w:lang w:val="uk-UA"/>
        </w:rPr>
        <w:t>ВИКОНАВЧИЙ  КОМІТЕТ</w:t>
      </w:r>
    </w:p>
    <w:p w:rsidR="00E309C7" w:rsidRDefault="00E309C7" w:rsidP="00E309C7">
      <w:pPr>
        <w:tabs>
          <w:tab w:val="left" w:pos="1425"/>
          <w:tab w:val="center" w:pos="4677"/>
        </w:tabs>
        <w:jc w:val="center"/>
        <w:rPr>
          <w:rFonts w:ascii="Times New Roman" w:hAnsi="Times New Roman"/>
          <w:caps/>
          <w:sz w:val="28"/>
          <w:szCs w:val="28"/>
          <w:lang w:val="uk-UA"/>
        </w:rPr>
      </w:pPr>
      <w:r>
        <w:rPr>
          <w:rFonts w:ascii="Times New Roman" w:hAnsi="Times New Roman"/>
          <w:caps/>
          <w:sz w:val="28"/>
          <w:szCs w:val="28"/>
          <w:lang w:val="uk-UA"/>
        </w:rPr>
        <w:t xml:space="preserve">         БабчинецькОЇ   сільськОЇ     радИ</w:t>
      </w:r>
    </w:p>
    <w:p w:rsidR="00E309C7" w:rsidRPr="00BC17C5" w:rsidRDefault="00E309C7" w:rsidP="00E309C7">
      <w:pPr>
        <w:tabs>
          <w:tab w:val="left" w:pos="1425"/>
          <w:tab w:val="center" w:pos="4677"/>
        </w:tabs>
        <w:jc w:val="center"/>
        <w:rPr>
          <w:rFonts w:ascii="Times New Roman" w:hAnsi="Times New Roman"/>
          <w:caps/>
          <w:lang w:val="uk-UA"/>
        </w:rPr>
      </w:pPr>
      <w:r w:rsidRPr="005F0477">
        <w:rPr>
          <w:rFonts w:ascii="Times New Roman" w:hAnsi="Times New Roman"/>
          <w:lang w:val="uk-UA"/>
        </w:rPr>
        <w:t>ЧЕРНІВЕЦЬКОГО РАЙОНУ ВІННИЦЬКОЇ ОБЛАСТІ</w:t>
      </w:r>
    </w:p>
    <w:p w:rsidR="00E309C7" w:rsidRPr="00302BA6" w:rsidRDefault="00E309C7" w:rsidP="00E309C7">
      <w:pPr>
        <w:jc w:val="center"/>
        <w:rPr>
          <w:rFonts w:ascii="Times New Roman" w:hAnsi="Times New Roman"/>
          <w:lang w:val="uk-UA"/>
        </w:rPr>
      </w:pPr>
      <w:r w:rsidRPr="00302BA6">
        <w:rPr>
          <w:rFonts w:ascii="Times New Roman" w:hAnsi="Times New Roman"/>
          <w:lang w:val="uk-UA"/>
        </w:rPr>
        <w:t xml:space="preserve">24132,  Вінницька обл.,  Чернівецький район,  с. Бабчинці,  </w:t>
      </w:r>
    </w:p>
    <w:p w:rsidR="00E309C7" w:rsidRPr="00302BA6" w:rsidRDefault="00E309C7" w:rsidP="00E309C7">
      <w:pPr>
        <w:jc w:val="center"/>
        <w:rPr>
          <w:rFonts w:ascii="Times New Roman" w:hAnsi="Times New Roman"/>
          <w:lang w:val="uk-UA"/>
        </w:rPr>
      </w:pPr>
      <w:r w:rsidRPr="00302BA6">
        <w:rPr>
          <w:rFonts w:ascii="Times New Roman" w:hAnsi="Times New Roman"/>
        </w:rPr>
        <w:t xml:space="preserve">E- mail: bab.sr2014@ ukr.net     </w:t>
      </w:r>
      <w:r w:rsidRPr="00302BA6">
        <w:rPr>
          <w:rFonts w:ascii="Times New Roman" w:hAnsi="Times New Roman"/>
          <w:lang w:val="uk-UA"/>
        </w:rPr>
        <w:t>вул. Незалежності, 13,   тел. 30-3- 42</w:t>
      </w:r>
    </w:p>
    <w:p w:rsidR="00E309C7" w:rsidRPr="00E17FA8" w:rsidRDefault="00C15083" w:rsidP="00E309C7">
      <w:pPr>
        <w:jc w:val="both"/>
        <w:rPr>
          <w:rFonts w:ascii="Times New Roman" w:hAnsi="Times New Roman"/>
          <w:b/>
          <w:bCs/>
          <w:sz w:val="28"/>
          <w:szCs w:val="28"/>
          <w:lang w:val="uk-UA"/>
        </w:rPr>
      </w:pPr>
      <w:r w:rsidRPr="00C15083">
        <w:rPr>
          <w:rFonts w:ascii="Times New Roman" w:hAnsi="Times New Roman"/>
          <w:b/>
          <w:bCs/>
          <w:sz w:val="28"/>
          <w:szCs w:val="28"/>
        </w:rPr>
        <w:pict>
          <v:line id="_x0000_s1032" style="position:absolute;left:0;text-align:left;z-index:251657216" from="0,9.05pt" to="495pt,9.05pt" strokeweight="4.5pt">
            <v:stroke linestyle="thickThin"/>
          </v:line>
        </w:pict>
      </w:r>
    </w:p>
    <w:p w:rsidR="00E309C7" w:rsidRPr="00E17FA8" w:rsidRDefault="00E309C7" w:rsidP="00E309C7">
      <w:pPr>
        <w:jc w:val="both"/>
        <w:rPr>
          <w:b/>
          <w:bCs/>
          <w:sz w:val="28"/>
          <w:szCs w:val="28"/>
          <w:lang w:val="uk-UA"/>
        </w:rPr>
      </w:pPr>
    </w:p>
    <w:p w:rsidR="00E309C7" w:rsidRPr="000E44F0" w:rsidRDefault="00E309C7" w:rsidP="00E309C7">
      <w:pPr>
        <w:pStyle w:val="42"/>
        <w:shd w:val="clear" w:color="auto" w:fill="auto"/>
        <w:spacing w:after="298" w:line="240" w:lineRule="exact"/>
        <w:ind w:right="40"/>
        <w:rPr>
          <w:lang w:val="uk-UA"/>
        </w:rPr>
      </w:pPr>
    </w:p>
    <w:p w:rsidR="00E309C7" w:rsidRPr="007001AA" w:rsidRDefault="00E309C7" w:rsidP="00E309C7">
      <w:pPr>
        <w:spacing w:after="303" w:line="280" w:lineRule="exact"/>
        <w:ind w:left="220"/>
        <w:rPr>
          <w:lang w:val="uk-UA"/>
        </w:rPr>
      </w:pPr>
      <w:r>
        <w:rPr>
          <w:rStyle w:val="52"/>
          <w:rFonts w:eastAsiaTheme="minorEastAsia"/>
        </w:rPr>
        <w:t xml:space="preserve">№  118 / </w:t>
      </w:r>
      <w:r w:rsidRPr="007001AA">
        <w:rPr>
          <w:rStyle w:val="52"/>
          <w:rFonts w:eastAsiaTheme="minorEastAsia"/>
          <w:lang w:bidi="ru-RU"/>
        </w:rPr>
        <w:t xml:space="preserve"> </w:t>
      </w:r>
      <w:r>
        <w:rPr>
          <w:rStyle w:val="52"/>
          <w:rFonts w:eastAsiaTheme="minorEastAsia"/>
          <w:lang w:bidi="ru-RU"/>
        </w:rPr>
        <w:t xml:space="preserve">02-19   від </w:t>
      </w:r>
      <w:r w:rsidR="00302BA6">
        <w:rPr>
          <w:rStyle w:val="52"/>
          <w:rFonts w:eastAsiaTheme="minorEastAsia"/>
          <w:lang w:bidi="ru-RU"/>
        </w:rPr>
        <w:t>18</w:t>
      </w:r>
      <w:r>
        <w:rPr>
          <w:rStyle w:val="52"/>
          <w:rFonts w:eastAsiaTheme="minorEastAsia"/>
          <w:lang w:bidi="ru-RU"/>
        </w:rPr>
        <w:t>.0</w:t>
      </w:r>
      <w:r w:rsidR="00302BA6">
        <w:rPr>
          <w:rStyle w:val="52"/>
          <w:rFonts w:eastAsiaTheme="minorEastAsia"/>
          <w:lang w:bidi="ru-RU"/>
        </w:rPr>
        <w:t>5</w:t>
      </w:r>
      <w:r>
        <w:rPr>
          <w:rStyle w:val="52"/>
          <w:rFonts w:eastAsiaTheme="minorEastAsia"/>
          <w:lang w:bidi="ru-RU"/>
        </w:rPr>
        <w:t>.</w:t>
      </w:r>
      <w:r>
        <w:rPr>
          <w:rStyle w:val="52"/>
          <w:rFonts w:eastAsiaTheme="minorEastAsia"/>
        </w:rPr>
        <w:t>202</w:t>
      </w:r>
      <w:r w:rsidR="00302BA6">
        <w:rPr>
          <w:rStyle w:val="52"/>
          <w:rFonts w:eastAsiaTheme="minorEastAsia"/>
        </w:rPr>
        <w:t>1</w:t>
      </w:r>
      <w:r>
        <w:rPr>
          <w:rStyle w:val="52"/>
          <w:rFonts w:eastAsiaTheme="minorEastAsia"/>
        </w:rPr>
        <w:t>р.</w:t>
      </w:r>
    </w:p>
    <w:p w:rsidR="00E309C7" w:rsidRPr="002D253E" w:rsidRDefault="002B06BD" w:rsidP="00E309C7">
      <w:pPr>
        <w:pStyle w:val="32"/>
        <w:shd w:val="clear" w:color="auto" w:fill="auto"/>
        <w:spacing w:after="330" w:line="317" w:lineRule="exact"/>
        <w:ind w:left="4740"/>
        <w:jc w:val="left"/>
        <w:rPr>
          <w:lang w:val="uk-UA"/>
        </w:rPr>
      </w:pPr>
      <w:r>
        <w:rPr>
          <w:lang w:val="uk-UA"/>
        </w:rPr>
        <w:t>ГОЛОВІ</w:t>
      </w:r>
      <w:r w:rsidR="00E309C7" w:rsidRPr="002D253E">
        <w:rPr>
          <w:lang w:val="uk-UA"/>
        </w:rPr>
        <w:t xml:space="preserve"> ДЕРЖАВНОЇ РЕГУЛЯТО</w:t>
      </w:r>
      <w:r w:rsidR="00E309C7">
        <w:rPr>
          <w:lang w:val="uk-UA"/>
        </w:rPr>
        <w:t xml:space="preserve">РНОЇ СЛУЖБИ УКРАЇНИ </w:t>
      </w:r>
      <w:r>
        <w:rPr>
          <w:lang w:val="uk-UA"/>
        </w:rPr>
        <w:t>ОЛЕКСІЮ КУЧЕРУ</w:t>
      </w:r>
    </w:p>
    <w:p w:rsidR="00E309C7" w:rsidRPr="00247654" w:rsidRDefault="00E309C7" w:rsidP="00E309C7">
      <w:pPr>
        <w:pStyle w:val="13"/>
        <w:keepNext/>
        <w:keepLines/>
        <w:shd w:val="clear" w:color="auto" w:fill="auto"/>
        <w:spacing w:line="280" w:lineRule="exact"/>
        <w:ind w:left="4740" w:firstLine="0"/>
        <w:jc w:val="left"/>
        <w:rPr>
          <w:lang w:val="ru-RU"/>
        </w:rPr>
      </w:pPr>
      <w:bookmarkStart w:id="0" w:name="bookmark1"/>
      <w:r w:rsidRPr="00247654">
        <w:rPr>
          <w:lang w:val="ru-RU"/>
        </w:rPr>
        <w:t>01011 М.КИЇ</w:t>
      </w:r>
      <w:proofErr w:type="gramStart"/>
      <w:r w:rsidRPr="00247654">
        <w:rPr>
          <w:lang w:val="ru-RU"/>
        </w:rPr>
        <w:t>В</w:t>
      </w:r>
      <w:proofErr w:type="gramEnd"/>
      <w:r w:rsidRPr="00247654">
        <w:rPr>
          <w:lang w:val="ru-RU"/>
        </w:rPr>
        <w:t>,</w:t>
      </w:r>
      <w:bookmarkEnd w:id="0"/>
    </w:p>
    <w:p w:rsidR="00E309C7" w:rsidRPr="00247654" w:rsidRDefault="00E309C7" w:rsidP="00E309C7">
      <w:pPr>
        <w:pStyle w:val="13"/>
        <w:keepNext/>
        <w:keepLines/>
        <w:shd w:val="clear" w:color="auto" w:fill="auto"/>
        <w:spacing w:after="599" w:line="280" w:lineRule="exact"/>
        <w:ind w:left="4740" w:firstLine="0"/>
        <w:jc w:val="left"/>
        <w:rPr>
          <w:lang w:val="ru-RU"/>
        </w:rPr>
      </w:pPr>
      <w:bookmarkStart w:id="1" w:name="bookmark2"/>
      <w:r w:rsidRPr="00247654">
        <w:rPr>
          <w:lang w:val="ru-RU"/>
        </w:rPr>
        <w:t>ВУЛ. АРСЕНАЛЬНА, 9/11</w:t>
      </w:r>
      <w:bookmarkEnd w:id="1"/>
    </w:p>
    <w:p w:rsidR="00E309C7" w:rsidRPr="00247654" w:rsidRDefault="00E309C7" w:rsidP="00E309C7">
      <w:pPr>
        <w:pStyle w:val="13"/>
        <w:keepNext/>
        <w:keepLines/>
        <w:shd w:val="clear" w:color="auto" w:fill="auto"/>
        <w:spacing w:after="303" w:line="324" w:lineRule="exact"/>
        <w:ind w:right="5900" w:firstLine="0"/>
        <w:jc w:val="left"/>
        <w:rPr>
          <w:lang w:val="ru-RU"/>
        </w:rPr>
      </w:pPr>
      <w:bookmarkStart w:id="2" w:name="bookmark3"/>
      <w:r w:rsidRPr="00247654">
        <w:rPr>
          <w:lang w:val="ru-RU"/>
        </w:rPr>
        <w:t>Про</w:t>
      </w:r>
      <w:r>
        <w:rPr>
          <w:lang w:val="uk-UA"/>
        </w:rPr>
        <w:t xml:space="preserve">  </w:t>
      </w:r>
      <w:r w:rsidRPr="00247654">
        <w:rPr>
          <w:lang w:val="ru-RU"/>
        </w:rPr>
        <w:t xml:space="preserve"> погодження </w:t>
      </w:r>
      <w:r>
        <w:rPr>
          <w:lang w:val="uk-UA"/>
        </w:rPr>
        <w:t xml:space="preserve"> </w:t>
      </w:r>
      <w:r w:rsidRPr="00247654">
        <w:rPr>
          <w:lang w:val="ru-RU"/>
        </w:rPr>
        <w:t>проекту регуляторного акта</w:t>
      </w:r>
      <w:bookmarkEnd w:id="2"/>
    </w:p>
    <w:p w:rsidR="00E309C7" w:rsidRPr="00247654" w:rsidRDefault="00E309C7" w:rsidP="00E309C7">
      <w:pPr>
        <w:pStyle w:val="22"/>
        <w:shd w:val="clear" w:color="auto" w:fill="auto"/>
        <w:spacing w:before="0"/>
        <w:ind w:firstLine="480"/>
        <w:rPr>
          <w:lang w:val="ru-RU"/>
        </w:rPr>
      </w:pPr>
      <w:r w:rsidRPr="00247654">
        <w:rPr>
          <w:lang w:val="ru-RU"/>
        </w:rPr>
        <w:t xml:space="preserve">На виконання статтей 21, 34 Закону України «Про засади державної регуляторної політики у сфері у сфері господарської діяльності» від 11.09.2003 року </w:t>
      </w:r>
      <w:r>
        <w:rPr>
          <w:lang w:val="uk-UA"/>
        </w:rPr>
        <w:t xml:space="preserve">  Бабчинецька  </w:t>
      </w:r>
      <w:r w:rsidRPr="00247654">
        <w:rPr>
          <w:lang w:val="ru-RU"/>
        </w:rPr>
        <w:t xml:space="preserve"> сільська рада надсилає на погодження про</w:t>
      </w:r>
      <w:r>
        <w:rPr>
          <w:lang w:val="uk-UA"/>
        </w:rPr>
        <w:t>є</w:t>
      </w:r>
      <w:r w:rsidRPr="00247654">
        <w:rPr>
          <w:lang w:val="ru-RU"/>
        </w:rPr>
        <w:t xml:space="preserve">кт </w:t>
      </w:r>
      <w:proofErr w:type="gramStart"/>
      <w:r w:rsidRPr="00247654">
        <w:rPr>
          <w:lang w:val="ru-RU"/>
        </w:rPr>
        <w:t>р</w:t>
      </w:r>
      <w:proofErr w:type="gramEnd"/>
      <w:r w:rsidRPr="00247654">
        <w:rPr>
          <w:lang w:val="ru-RU"/>
        </w:rPr>
        <w:t xml:space="preserve">ішення </w:t>
      </w:r>
      <w:r>
        <w:rPr>
          <w:lang w:val="uk-UA"/>
        </w:rPr>
        <w:t xml:space="preserve">  Бабчинецької  </w:t>
      </w:r>
      <w:r w:rsidRPr="00247654">
        <w:rPr>
          <w:lang w:val="ru-RU"/>
        </w:rPr>
        <w:t xml:space="preserve"> сільської ради «Про встановлення місцевих податків і зборів  на 202</w:t>
      </w:r>
      <w:r w:rsidR="00302BA6">
        <w:rPr>
          <w:lang w:val="uk-UA"/>
        </w:rPr>
        <w:t>2</w:t>
      </w:r>
      <w:r w:rsidRPr="00247654">
        <w:rPr>
          <w:lang w:val="ru-RU"/>
        </w:rPr>
        <w:t xml:space="preserve"> рік».</w:t>
      </w:r>
    </w:p>
    <w:p w:rsidR="00E309C7" w:rsidRPr="00247654" w:rsidRDefault="00E309C7" w:rsidP="00E309C7">
      <w:pPr>
        <w:pStyle w:val="22"/>
        <w:shd w:val="clear" w:color="auto" w:fill="auto"/>
        <w:spacing w:before="0"/>
        <w:ind w:firstLine="480"/>
        <w:rPr>
          <w:lang w:val="ru-RU"/>
        </w:rPr>
      </w:pPr>
      <w:r w:rsidRPr="00247654">
        <w:rPr>
          <w:lang w:val="ru-RU"/>
        </w:rPr>
        <w:t>Разом</w:t>
      </w:r>
      <w:r>
        <w:rPr>
          <w:lang w:val="uk-UA"/>
        </w:rPr>
        <w:t xml:space="preserve"> </w:t>
      </w:r>
      <w:r w:rsidRPr="00247654">
        <w:rPr>
          <w:lang w:val="ru-RU"/>
        </w:rPr>
        <w:t xml:space="preserve"> з про</w:t>
      </w:r>
      <w:r>
        <w:rPr>
          <w:lang w:val="uk-UA"/>
        </w:rPr>
        <w:t>є</w:t>
      </w:r>
      <w:r w:rsidRPr="00247654">
        <w:rPr>
          <w:lang w:val="ru-RU"/>
        </w:rPr>
        <w:t xml:space="preserve">ктом </w:t>
      </w:r>
      <w:r>
        <w:rPr>
          <w:lang w:val="uk-UA"/>
        </w:rPr>
        <w:t xml:space="preserve"> </w:t>
      </w:r>
      <w:r w:rsidRPr="00247654">
        <w:rPr>
          <w:lang w:val="ru-RU"/>
        </w:rPr>
        <w:t>регуляторного акта додаються:</w:t>
      </w:r>
    </w:p>
    <w:p w:rsidR="00E309C7" w:rsidRPr="00247654" w:rsidRDefault="00E309C7" w:rsidP="00E158E3">
      <w:pPr>
        <w:pStyle w:val="22"/>
        <w:numPr>
          <w:ilvl w:val="0"/>
          <w:numId w:val="7"/>
        </w:numPr>
        <w:shd w:val="clear" w:color="auto" w:fill="auto"/>
        <w:tabs>
          <w:tab w:val="left" w:pos="725"/>
        </w:tabs>
        <w:spacing w:before="0"/>
        <w:ind w:firstLine="480"/>
        <w:rPr>
          <w:lang w:val="ru-RU"/>
        </w:rPr>
      </w:pPr>
      <w:r w:rsidRPr="00247654">
        <w:rPr>
          <w:lang w:val="ru-RU"/>
        </w:rPr>
        <w:t>аналіз регуляторного впливу про</w:t>
      </w:r>
      <w:r>
        <w:rPr>
          <w:lang w:val="uk-UA"/>
        </w:rPr>
        <w:t>є</w:t>
      </w:r>
      <w:r w:rsidRPr="00247654">
        <w:rPr>
          <w:lang w:val="ru-RU"/>
        </w:rPr>
        <w:t xml:space="preserve">кту </w:t>
      </w:r>
      <w:proofErr w:type="gramStart"/>
      <w:r w:rsidRPr="00247654">
        <w:rPr>
          <w:lang w:val="ru-RU"/>
        </w:rPr>
        <w:t>р</w:t>
      </w:r>
      <w:proofErr w:type="gramEnd"/>
      <w:r w:rsidRPr="00247654">
        <w:rPr>
          <w:lang w:val="ru-RU"/>
        </w:rPr>
        <w:t xml:space="preserve">ішення </w:t>
      </w:r>
      <w:r>
        <w:rPr>
          <w:lang w:val="uk-UA"/>
        </w:rPr>
        <w:t xml:space="preserve">  Бабчинецької </w:t>
      </w:r>
      <w:r w:rsidRPr="00247654">
        <w:rPr>
          <w:lang w:val="ru-RU"/>
        </w:rPr>
        <w:t xml:space="preserve"> сільської ради</w:t>
      </w:r>
      <w:r>
        <w:rPr>
          <w:lang w:val="uk-UA"/>
        </w:rPr>
        <w:t xml:space="preserve">  </w:t>
      </w:r>
      <w:r w:rsidRPr="00247654">
        <w:rPr>
          <w:lang w:val="ru-RU"/>
        </w:rPr>
        <w:t xml:space="preserve"> «Про</w:t>
      </w:r>
      <w:r>
        <w:rPr>
          <w:lang w:val="uk-UA"/>
        </w:rPr>
        <w:t xml:space="preserve">   </w:t>
      </w:r>
      <w:r w:rsidRPr="00247654">
        <w:rPr>
          <w:lang w:val="ru-RU"/>
        </w:rPr>
        <w:t xml:space="preserve"> встановлення </w:t>
      </w:r>
      <w:r>
        <w:rPr>
          <w:lang w:val="uk-UA"/>
        </w:rPr>
        <w:t xml:space="preserve"> </w:t>
      </w:r>
      <w:r w:rsidRPr="00247654">
        <w:rPr>
          <w:lang w:val="ru-RU"/>
        </w:rPr>
        <w:t xml:space="preserve">місцевих </w:t>
      </w:r>
      <w:r>
        <w:rPr>
          <w:lang w:val="uk-UA"/>
        </w:rPr>
        <w:t xml:space="preserve"> </w:t>
      </w:r>
      <w:r w:rsidRPr="00247654">
        <w:rPr>
          <w:lang w:val="ru-RU"/>
        </w:rPr>
        <w:t xml:space="preserve">податків і зборів </w:t>
      </w:r>
      <w:r>
        <w:rPr>
          <w:lang w:val="uk-UA"/>
        </w:rPr>
        <w:t xml:space="preserve"> </w:t>
      </w:r>
      <w:r w:rsidRPr="00247654">
        <w:rPr>
          <w:lang w:val="ru-RU"/>
        </w:rPr>
        <w:t>на 202</w:t>
      </w:r>
      <w:r w:rsidR="00302BA6">
        <w:rPr>
          <w:lang w:val="uk-UA"/>
        </w:rPr>
        <w:t>2</w:t>
      </w:r>
      <w:r w:rsidRPr="00247654">
        <w:rPr>
          <w:lang w:val="ru-RU"/>
        </w:rPr>
        <w:t xml:space="preserve"> рік»;</w:t>
      </w:r>
    </w:p>
    <w:p w:rsidR="00E309C7" w:rsidRPr="00247654" w:rsidRDefault="00E309C7" w:rsidP="00E158E3">
      <w:pPr>
        <w:pStyle w:val="22"/>
        <w:numPr>
          <w:ilvl w:val="0"/>
          <w:numId w:val="7"/>
        </w:numPr>
        <w:shd w:val="clear" w:color="auto" w:fill="auto"/>
        <w:tabs>
          <w:tab w:val="left" w:pos="725"/>
        </w:tabs>
        <w:spacing w:before="0"/>
        <w:ind w:firstLine="480"/>
        <w:rPr>
          <w:lang w:val="ru-RU"/>
        </w:rPr>
      </w:pPr>
      <w:r w:rsidRPr="00247654">
        <w:rPr>
          <w:lang w:val="ru-RU"/>
        </w:rPr>
        <w:t>копія оприлюдненого повідомлення про оприлюднення про</w:t>
      </w:r>
      <w:r>
        <w:rPr>
          <w:lang w:val="uk-UA"/>
        </w:rPr>
        <w:t>є</w:t>
      </w:r>
      <w:r w:rsidRPr="00247654">
        <w:rPr>
          <w:lang w:val="ru-RU"/>
        </w:rPr>
        <w:t xml:space="preserve">кту </w:t>
      </w:r>
      <w:proofErr w:type="gramStart"/>
      <w:r w:rsidRPr="00247654">
        <w:rPr>
          <w:lang w:val="ru-RU"/>
        </w:rPr>
        <w:t>р</w:t>
      </w:r>
      <w:proofErr w:type="gramEnd"/>
      <w:r w:rsidRPr="00247654">
        <w:rPr>
          <w:lang w:val="ru-RU"/>
        </w:rPr>
        <w:t>ішення з метою отримання зауважень і пропозицій;</w:t>
      </w:r>
    </w:p>
    <w:p w:rsidR="00E309C7" w:rsidRPr="00247654" w:rsidRDefault="00E309C7" w:rsidP="00E158E3">
      <w:pPr>
        <w:pStyle w:val="22"/>
        <w:numPr>
          <w:ilvl w:val="0"/>
          <w:numId w:val="7"/>
        </w:numPr>
        <w:shd w:val="clear" w:color="auto" w:fill="auto"/>
        <w:tabs>
          <w:tab w:val="left" w:pos="725"/>
        </w:tabs>
        <w:spacing w:before="0" w:after="752"/>
        <w:ind w:firstLine="480"/>
        <w:rPr>
          <w:lang w:val="ru-RU"/>
        </w:rPr>
      </w:pPr>
      <w:r w:rsidRPr="00247654">
        <w:rPr>
          <w:lang w:val="ru-RU"/>
        </w:rPr>
        <w:t xml:space="preserve">експертний висновок постійної депутатської комісії з питань планування фінансів, бюджету та </w:t>
      </w:r>
      <w:proofErr w:type="gramStart"/>
      <w:r w:rsidRPr="00247654">
        <w:rPr>
          <w:lang w:val="ru-RU"/>
        </w:rPr>
        <w:t>соц</w:t>
      </w:r>
      <w:proofErr w:type="gramEnd"/>
      <w:r w:rsidRPr="00247654">
        <w:rPr>
          <w:lang w:val="ru-RU"/>
        </w:rPr>
        <w:t>іально-економічного розвитку.</w:t>
      </w:r>
    </w:p>
    <w:p w:rsidR="00E309C7" w:rsidRPr="00247654" w:rsidRDefault="00E309C7" w:rsidP="00E309C7">
      <w:pPr>
        <w:pStyle w:val="22"/>
        <w:shd w:val="clear" w:color="auto" w:fill="auto"/>
        <w:tabs>
          <w:tab w:val="left" w:pos="725"/>
        </w:tabs>
        <w:spacing w:before="0" w:after="752"/>
        <w:rPr>
          <w:lang w:val="ru-RU"/>
        </w:rPr>
      </w:pPr>
      <w:r>
        <w:rPr>
          <w:lang w:val="uk-UA"/>
        </w:rPr>
        <w:t xml:space="preserve">Сільський  голова                                        </w:t>
      </w:r>
      <w:r w:rsidR="00302BA6">
        <w:rPr>
          <w:lang w:val="uk-UA"/>
        </w:rPr>
        <w:t xml:space="preserve">                              </w:t>
      </w:r>
      <w:r>
        <w:rPr>
          <w:lang w:val="uk-UA"/>
        </w:rPr>
        <w:t xml:space="preserve">              Н.П. Зварич </w:t>
      </w:r>
    </w:p>
    <w:p w:rsidR="00302BA6" w:rsidRDefault="00302BA6" w:rsidP="00E309C7">
      <w:pPr>
        <w:pStyle w:val="13"/>
        <w:keepNext/>
        <w:keepLines/>
        <w:shd w:val="clear" w:color="auto" w:fill="auto"/>
        <w:spacing w:line="280" w:lineRule="exact"/>
        <w:ind w:left="3900" w:firstLine="0"/>
        <w:jc w:val="left"/>
        <w:rPr>
          <w:lang w:val="ru-RU"/>
        </w:rPr>
      </w:pPr>
      <w:bookmarkStart w:id="3" w:name="bookmark5"/>
    </w:p>
    <w:p w:rsidR="00302BA6" w:rsidRDefault="00302BA6" w:rsidP="00E309C7">
      <w:pPr>
        <w:pStyle w:val="13"/>
        <w:keepNext/>
        <w:keepLines/>
        <w:shd w:val="clear" w:color="auto" w:fill="auto"/>
        <w:spacing w:line="280" w:lineRule="exact"/>
        <w:ind w:left="3900" w:firstLine="0"/>
        <w:jc w:val="left"/>
        <w:rPr>
          <w:lang w:val="ru-RU"/>
        </w:rPr>
      </w:pPr>
    </w:p>
    <w:p w:rsidR="00E309C7" w:rsidRPr="00247654" w:rsidRDefault="00E309C7" w:rsidP="00E309C7">
      <w:pPr>
        <w:pStyle w:val="13"/>
        <w:keepNext/>
        <w:keepLines/>
        <w:shd w:val="clear" w:color="auto" w:fill="auto"/>
        <w:spacing w:line="280" w:lineRule="exact"/>
        <w:ind w:left="3900" w:firstLine="0"/>
        <w:jc w:val="left"/>
        <w:rPr>
          <w:lang w:val="ru-RU"/>
        </w:rPr>
      </w:pPr>
      <w:r w:rsidRPr="00247654">
        <w:rPr>
          <w:lang w:val="ru-RU"/>
        </w:rPr>
        <w:t>Експертний висновок</w:t>
      </w:r>
      <w:bookmarkEnd w:id="3"/>
    </w:p>
    <w:p w:rsidR="00E309C7" w:rsidRPr="00247654" w:rsidRDefault="00E309C7" w:rsidP="00E309C7">
      <w:pPr>
        <w:pStyle w:val="32"/>
        <w:shd w:val="clear" w:color="auto" w:fill="auto"/>
        <w:spacing w:after="297"/>
        <w:ind w:left="220" w:firstLine="840"/>
        <w:jc w:val="left"/>
        <w:rPr>
          <w:lang w:val="ru-RU"/>
        </w:rPr>
      </w:pPr>
      <w:r w:rsidRPr="00247654">
        <w:rPr>
          <w:lang w:val="ru-RU"/>
        </w:rPr>
        <w:t xml:space="preserve">постійної </w:t>
      </w:r>
      <w:r>
        <w:rPr>
          <w:lang w:val="uk-UA"/>
        </w:rPr>
        <w:t xml:space="preserve">  </w:t>
      </w:r>
      <w:r w:rsidRPr="00247654">
        <w:rPr>
          <w:lang w:val="ru-RU"/>
        </w:rPr>
        <w:t xml:space="preserve">депутатської </w:t>
      </w:r>
      <w:r>
        <w:rPr>
          <w:lang w:val="uk-UA"/>
        </w:rPr>
        <w:t xml:space="preserve">  </w:t>
      </w:r>
      <w:r w:rsidRPr="00247654">
        <w:rPr>
          <w:lang w:val="ru-RU"/>
        </w:rPr>
        <w:t xml:space="preserve">комісії </w:t>
      </w:r>
      <w:r>
        <w:rPr>
          <w:lang w:val="uk-UA"/>
        </w:rPr>
        <w:t xml:space="preserve">   </w:t>
      </w:r>
      <w:proofErr w:type="gramStart"/>
      <w:r w:rsidRPr="00247654">
        <w:rPr>
          <w:lang w:val="ru-RU"/>
        </w:rPr>
        <w:t>с</w:t>
      </w:r>
      <w:proofErr w:type="gramEnd"/>
      <w:r w:rsidRPr="00247654">
        <w:rPr>
          <w:lang w:val="ru-RU"/>
        </w:rPr>
        <w:t xml:space="preserve">ільської ради з питань планування </w:t>
      </w:r>
      <w:r>
        <w:rPr>
          <w:lang w:val="uk-UA"/>
        </w:rPr>
        <w:t xml:space="preserve">  </w:t>
      </w:r>
      <w:r w:rsidRPr="00247654">
        <w:rPr>
          <w:lang w:val="ru-RU"/>
        </w:rPr>
        <w:t>фінансів, бюджету та соціально-економічного розвитку до про</w:t>
      </w:r>
      <w:r>
        <w:rPr>
          <w:lang w:val="uk-UA"/>
        </w:rPr>
        <w:t>є</w:t>
      </w:r>
      <w:r w:rsidRPr="00247654">
        <w:rPr>
          <w:lang w:val="ru-RU"/>
        </w:rPr>
        <w:t xml:space="preserve">кту рішення </w:t>
      </w:r>
      <w:r>
        <w:rPr>
          <w:lang w:val="uk-UA"/>
        </w:rPr>
        <w:t xml:space="preserve">   Бабчинецької  </w:t>
      </w:r>
      <w:r w:rsidRPr="00247654">
        <w:rPr>
          <w:lang w:val="ru-RU"/>
        </w:rPr>
        <w:t xml:space="preserve"> сільської ради «Про встановлення місцевих податків та зборів на 202</w:t>
      </w:r>
      <w:r w:rsidR="00302BA6">
        <w:rPr>
          <w:lang w:val="uk-UA"/>
        </w:rPr>
        <w:t>2</w:t>
      </w:r>
      <w:r w:rsidRPr="00247654">
        <w:rPr>
          <w:lang w:val="ru-RU"/>
        </w:rPr>
        <w:t xml:space="preserve"> рік» та аналізу його регуляторного впливу</w:t>
      </w:r>
    </w:p>
    <w:p w:rsidR="00E309C7" w:rsidRPr="00247654" w:rsidRDefault="00E309C7" w:rsidP="00E309C7">
      <w:pPr>
        <w:pStyle w:val="22"/>
        <w:shd w:val="clear" w:color="auto" w:fill="auto"/>
        <w:spacing w:before="0" w:line="324" w:lineRule="exact"/>
        <w:ind w:left="220" w:firstLine="560"/>
        <w:rPr>
          <w:lang w:val="ru-RU"/>
        </w:rPr>
      </w:pPr>
      <w:r w:rsidRPr="00247654">
        <w:rPr>
          <w:lang w:val="ru-RU"/>
        </w:rPr>
        <w:t xml:space="preserve">Постійна депутатська комісія сільської ради з питань планування фінансів, бюджету та </w:t>
      </w:r>
      <w:proofErr w:type="gramStart"/>
      <w:r w:rsidRPr="00247654">
        <w:rPr>
          <w:lang w:val="ru-RU"/>
        </w:rPr>
        <w:t>соц</w:t>
      </w:r>
      <w:proofErr w:type="gramEnd"/>
      <w:r w:rsidRPr="00247654">
        <w:rPr>
          <w:lang w:val="ru-RU"/>
        </w:rPr>
        <w:t>іально-економічного розвитку на виконання вимог статті 34 Закону України «Про засади державної регуляторної політики у сфері господарської діяльності» розглянула про</w:t>
      </w:r>
      <w:r>
        <w:rPr>
          <w:lang w:val="uk-UA"/>
        </w:rPr>
        <w:t>є</w:t>
      </w:r>
      <w:r w:rsidRPr="00247654">
        <w:rPr>
          <w:lang w:val="ru-RU"/>
        </w:rPr>
        <w:t xml:space="preserve">кт рішення </w:t>
      </w:r>
      <w:r>
        <w:rPr>
          <w:lang w:val="uk-UA"/>
        </w:rPr>
        <w:t xml:space="preserve">   Бабчинецької </w:t>
      </w:r>
      <w:r w:rsidRPr="00247654">
        <w:rPr>
          <w:lang w:val="ru-RU"/>
        </w:rPr>
        <w:t>сільської ради «Про встановлення місцевих податків та зборів  на 202</w:t>
      </w:r>
      <w:r>
        <w:rPr>
          <w:lang w:val="uk-UA"/>
        </w:rPr>
        <w:t>1</w:t>
      </w:r>
      <w:r w:rsidRPr="00247654">
        <w:rPr>
          <w:lang w:val="ru-RU"/>
        </w:rPr>
        <w:t xml:space="preserve"> </w:t>
      </w:r>
      <w:proofErr w:type="gramStart"/>
      <w:r w:rsidRPr="00247654">
        <w:rPr>
          <w:lang w:val="ru-RU"/>
        </w:rPr>
        <w:t>р</w:t>
      </w:r>
      <w:proofErr w:type="gramEnd"/>
      <w:r w:rsidRPr="00247654">
        <w:rPr>
          <w:lang w:val="ru-RU"/>
        </w:rPr>
        <w:t>ік» з аналізом його регуляторного впливу та встановила наступне:</w:t>
      </w:r>
    </w:p>
    <w:p w:rsidR="00E309C7" w:rsidRPr="00247654" w:rsidRDefault="00E309C7" w:rsidP="00E309C7">
      <w:pPr>
        <w:pStyle w:val="22"/>
        <w:shd w:val="clear" w:color="auto" w:fill="auto"/>
        <w:spacing w:before="0"/>
        <w:ind w:left="220" w:firstLine="560"/>
        <w:rPr>
          <w:lang w:val="ru-RU"/>
        </w:rPr>
      </w:pPr>
      <w:r>
        <w:rPr>
          <w:rStyle w:val="2f"/>
        </w:rPr>
        <w:t xml:space="preserve">Розробником проекту </w:t>
      </w:r>
      <w:r w:rsidRPr="00247654">
        <w:rPr>
          <w:lang w:val="ru-RU"/>
        </w:rPr>
        <w:t xml:space="preserve">є </w:t>
      </w:r>
      <w:r>
        <w:rPr>
          <w:lang w:val="uk-UA"/>
        </w:rPr>
        <w:t xml:space="preserve">   Бабчинецька </w:t>
      </w:r>
      <w:r w:rsidRPr="00247654">
        <w:rPr>
          <w:lang w:val="ru-RU"/>
        </w:rPr>
        <w:t xml:space="preserve"> сільська рада. Про</w:t>
      </w:r>
      <w:r>
        <w:rPr>
          <w:lang w:val="uk-UA"/>
        </w:rPr>
        <w:t>є</w:t>
      </w:r>
      <w:r w:rsidRPr="00247654">
        <w:rPr>
          <w:lang w:val="ru-RU"/>
        </w:rPr>
        <w:t xml:space="preserve">кт </w:t>
      </w:r>
      <w:proofErr w:type="gramStart"/>
      <w:r w:rsidRPr="00247654">
        <w:rPr>
          <w:lang w:val="ru-RU"/>
        </w:rPr>
        <w:t>р</w:t>
      </w:r>
      <w:proofErr w:type="gramEnd"/>
      <w:r w:rsidRPr="00247654">
        <w:rPr>
          <w:lang w:val="ru-RU"/>
        </w:rPr>
        <w:t xml:space="preserve">ішення підготовлено на підставі пункту 24 частини 1 статті 26 Закону України «Про місцеве самоврядування в Україні», відповідно до статей 7, 8, 10, 12 розділу І, розділів </w:t>
      </w:r>
      <w:r>
        <w:t>XII</w:t>
      </w:r>
      <w:r w:rsidRPr="00247654">
        <w:rPr>
          <w:lang w:val="ru-RU"/>
        </w:rPr>
        <w:t xml:space="preserve">, </w:t>
      </w:r>
      <w:r>
        <w:t>XIV</w:t>
      </w:r>
      <w:r w:rsidRPr="00247654">
        <w:rPr>
          <w:lang w:val="ru-RU"/>
        </w:rPr>
        <w:t xml:space="preserve"> Податкового кодексу України, постанови Кабінету Міністрів України від 24.05.2017 № 483 «Про затвердження форм типових </w:t>
      </w:r>
      <w:proofErr w:type="gramStart"/>
      <w:r w:rsidRPr="00247654">
        <w:rPr>
          <w:lang w:val="ru-RU"/>
        </w:rPr>
        <w:t>р</w:t>
      </w:r>
      <w:proofErr w:type="gramEnd"/>
      <w:r w:rsidRPr="00247654">
        <w:rPr>
          <w:lang w:val="ru-RU"/>
        </w:rPr>
        <w:t>ішень про встановлення ставок із сплати земельного податку та податку на нерухоме майно, відмінне від земельної ділянки».</w:t>
      </w:r>
    </w:p>
    <w:p w:rsidR="00E309C7" w:rsidRPr="00247654" w:rsidRDefault="00E309C7" w:rsidP="00E158E3">
      <w:pPr>
        <w:pStyle w:val="32"/>
        <w:numPr>
          <w:ilvl w:val="0"/>
          <w:numId w:val="11"/>
        </w:numPr>
        <w:shd w:val="clear" w:color="auto" w:fill="auto"/>
        <w:spacing w:after="0"/>
        <w:ind w:left="220" w:firstLine="560"/>
        <w:jc w:val="both"/>
        <w:rPr>
          <w:lang w:val="ru-RU"/>
        </w:rPr>
      </w:pPr>
      <w:r w:rsidRPr="00247654">
        <w:rPr>
          <w:lang w:val="ru-RU"/>
        </w:rPr>
        <w:t>Відповідність про</w:t>
      </w:r>
      <w:r>
        <w:rPr>
          <w:lang w:val="uk-UA"/>
        </w:rPr>
        <w:t>є</w:t>
      </w:r>
      <w:r w:rsidRPr="00247654">
        <w:rPr>
          <w:lang w:val="ru-RU"/>
        </w:rPr>
        <w:t>кту регуляторного акта принципам державної регуляторної політики, встановленим статтею 4 Закону України «</w:t>
      </w:r>
      <w:proofErr w:type="gramStart"/>
      <w:r w:rsidRPr="00247654">
        <w:rPr>
          <w:lang w:val="ru-RU"/>
        </w:rPr>
        <w:t>Про засади</w:t>
      </w:r>
      <w:proofErr w:type="gramEnd"/>
      <w:r w:rsidRPr="00247654">
        <w:rPr>
          <w:lang w:val="ru-RU"/>
        </w:rPr>
        <w:t xml:space="preserve"> державної регуляторної політики у сфері господарської діяльності»</w:t>
      </w:r>
    </w:p>
    <w:p w:rsidR="00E309C7" w:rsidRPr="00247654" w:rsidRDefault="00E309C7" w:rsidP="00E309C7">
      <w:pPr>
        <w:pStyle w:val="22"/>
        <w:shd w:val="clear" w:color="auto" w:fill="auto"/>
        <w:spacing w:before="0"/>
        <w:ind w:left="220" w:firstLine="560"/>
        <w:rPr>
          <w:lang w:val="ru-RU"/>
        </w:rPr>
      </w:pPr>
      <w:r w:rsidRPr="00247654">
        <w:rPr>
          <w:lang w:val="ru-RU"/>
        </w:rPr>
        <w:t>Проаналізувавши про</w:t>
      </w:r>
      <w:r>
        <w:rPr>
          <w:lang w:val="uk-UA"/>
        </w:rPr>
        <w:t>є</w:t>
      </w:r>
      <w:r w:rsidRPr="00247654">
        <w:rPr>
          <w:lang w:val="ru-RU"/>
        </w:rPr>
        <w:t>кт регуляторного акта, постійна комі</w:t>
      </w:r>
      <w:proofErr w:type="gramStart"/>
      <w:r w:rsidRPr="00247654">
        <w:rPr>
          <w:lang w:val="ru-RU"/>
        </w:rPr>
        <w:t>с</w:t>
      </w:r>
      <w:proofErr w:type="gramEnd"/>
      <w:r w:rsidRPr="00247654">
        <w:rPr>
          <w:lang w:val="ru-RU"/>
        </w:rPr>
        <w:t>ія визначає наступне.</w:t>
      </w:r>
    </w:p>
    <w:p w:rsidR="00E309C7" w:rsidRPr="00247654" w:rsidRDefault="00E309C7" w:rsidP="00E309C7">
      <w:pPr>
        <w:pStyle w:val="22"/>
        <w:shd w:val="clear" w:color="auto" w:fill="auto"/>
        <w:spacing w:before="0"/>
        <w:ind w:left="220" w:firstLine="560"/>
        <w:rPr>
          <w:lang w:val="ru-RU"/>
        </w:rPr>
      </w:pPr>
      <w:r w:rsidRPr="00247654">
        <w:rPr>
          <w:lang w:val="ru-RU"/>
        </w:rPr>
        <w:t>Розробка про</w:t>
      </w:r>
      <w:r>
        <w:rPr>
          <w:lang w:val="uk-UA"/>
        </w:rPr>
        <w:t>є</w:t>
      </w:r>
      <w:r w:rsidRPr="00247654">
        <w:rPr>
          <w:lang w:val="ru-RU"/>
        </w:rPr>
        <w:t>кту регуляторного акта необхідна для встановлення регулювання господарських відносин на території об’єднаної громади, чіткого визначення ставок місцевих податкі</w:t>
      </w:r>
      <w:proofErr w:type="gramStart"/>
      <w:r w:rsidRPr="00247654">
        <w:rPr>
          <w:lang w:val="ru-RU"/>
        </w:rPr>
        <w:t>в</w:t>
      </w:r>
      <w:proofErr w:type="gramEnd"/>
      <w:r w:rsidRPr="00247654">
        <w:rPr>
          <w:lang w:val="ru-RU"/>
        </w:rPr>
        <w:t xml:space="preserve"> і зборів, які справляються на її території, сприяють ефективному плануванню та наповненню місцевого бюджету.</w:t>
      </w:r>
    </w:p>
    <w:p w:rsidR="00E309C7" w:rsidRPr="00247654" w:rsidRDefault="00E309C7" w:rsidP="00E309C7">
      <w:pPr>
        <w:pStyle w:val="22"/>
        <w:shd w:val="clear" w:color="auto" w:fill="auto"/>
        <w:spacing w:before="0"/>
        <w:ind w:left="220" w:firstLine="560"/>
        <w:rPr>
          <w:lang w:val="ru-RU"/>
        </w:rPr>
      </w:pPr>
      <w:r w:rsidRPr="00247654">
        <w:rPr>
          <w:lang w:val="ru-RU"/>
        </w:rPr>
        <w:t xml:space="preserve">В цілому при </w:t>
      </w:r>
      <w:proofErr w:type="gramStart"/>
      <w:r w:rsidRPr="00247654">
        <w:rPr>
          <w:lang w:val="ru-RU"/>
        </w:rPr>
        <w:t>п</w:t>
      </w:r>
      <w:proofErr w:type="gramEnd"/>
      <w:r w:rsidRPr="00247654">
        <w:rPr>
          <w:lang w:val="ru-RU"/>
        </w:rPr>
        <w:t>ідготовці про</w:t>
      </w:r>
      <w:r>
        <w:rPr>
          <w:lang w:val="uk-UA"/>
        </w:rPr>
        <w:t>є</w:t>
      </w:r>
      <w:r w:rsidRPr="00247654">
        <w:rPr>
          <w:lang w:val="ru-RU"/>
        </w:rPr>
        <w:t>кту регуляторного акта витримана послідовність регуляторної діяльності:</w:t>
      </w:r>
    </w:p>
    <w:p w:rsidR="00E309C7" w:rsidRPr="009D112D" w:rsidRDefault="00E309C7" w:rsidP="00E309C7">
      <w:pPr>
        <w:overflowPunct w:val="0"/>
        <w:autoSpaceDE w:val="0"/>
        <w:autoSpaceDN w:val="0"/>
        <w:adjustRightInd w:val="0"/>
        <w:spacing w:before="60"/>
        <w:ind w:firstLine="709"/>
        <w:jc w:val="both"/>
        <w:textAlignment w:val="baseline"/>
        <w:rPr>
          <w:rFonts w:ascii="Times New Roman" w:eastAsia="Times New Roman" w:hAnsi="Times New Roman"/>
          <w:color w:val="00B050"/>
          <w:lang w:val="uk-UA"/>
        </w:rPr>
      </w:pPr>
      <w:r w:rsidRPr="00247654">
        <w:rPr>
          <w:rFonts w:ascii="Times New Roman" w:hAnsi="Times New Roman"/>
          <w:sz w:val="28"/>
          <w:szCs w:val="28"/>
          <w:lang w:val="ru-RU"/>
        </w:rPr>
        <w:t>про</w:t>
      </w:r>
      <w:r>
        <w:rPr>
          <w:rFonts w:ascii="Times New Roman" w:hAnsi="Times New Roman"/>
          <w:sz w:val="28"/>
          <w:szCs w:val="28"/>
          <w:lang w:val="uk-UA"/>
        </w:rPr>
        <w:t>є</w:t>
      </w:r>
      <w:r w:rsidRPr="00247654">
        <w:rPr>
          <w:rFonts w:ascii="Times New Roman" w:hAnsi="Times New Roman"/>
          <w:sz w:val="28"/>
          <w:szCs w:val="28"/>
          <w:lang w:val="ru-RU"/>
        </w:rPr>
        <w:t xml:space="preserve">кт відповідає цілям державної регуляторної політики, а також його включено до плану роботи </w:t>
      </w:r>
      <w:r w:rsidRPr="00481EF3">
        <w:rPr>
          <w:rFonts w:ascii="Times New Roman" w:hAnsi="Times New Roman"/>
          <w:sz w:val="28"/>
          <w:szCs w:val="28"/>
          <w:lang w:val="uk-UA"/>
        </w:rPr>
        <w:t xml:space="preserve">   Бабчинецької  </w:t>
      </w:r>
      <w:r w:rsidRPr="00247654">
        <w:rPr>
          <w:rFonts w:ascii="Times New Roman" w:hAnsi="Times New Roman"/>
          <w:sz w:val="28"/>
          <w:szCs w:val="28"/>
          <w:lang w:val="ru-RU"/>
        </w:rPr>
        <w:t xml:space="preserve"> сільської ради на 20</w:t>
      </w:r>
      <w:r>
        <w:rPr>
          <w:rFonts w:ascii="Times New Roman" w:hAnsi="Times New Roman"/>
          <w:sz w:val="28"/>
          <w:szCs w:val="28"/>
          <w:lang w:val="uk-UA"/>
        </w:rPr>
        <w:t>2</w:t>
      </w:r>
      <w:r w:rsidR="00302BA6">
        <w:rPr>
          <w:rFonts w:ascii="Times New Roman" w:hAnsi="Times New Roman"/>
          <w:sz w:val="28"/>
          <w:szCs w:val="28"/>
          <w:lang w:val="uk-UA"/>
        </w:rPr>
        <w:t>2</w:t>
      </w:r>
      <w:r w:rsidRPr="00247654">
        <w:rPr>
          <w:rFonts w:ascii="Times New Roman" w:hAnsi="Times New Roman"/>
          <w:sz w:val="28"/>
          <w:szCs w:val="28"/>
          <w:lang w:val="ru-RU"/>
        </w:rPr>
        <w:t xml:space="preserve"> </w:t>
      </w:r>
      <w:proofErr w:type="gramStart"/>
      <w:r w:rsidRPr="00247654">
        <w:rPr>
          <w:rFonts w:ascii="Times New Roman" w:hAnsi="Times New Roman"/>
          <w:sz w:val="28"/>
          <w:szCs w:val="28"/>
          <w:lang w:val="ru-RU"/>
        </w:rPr>
        <w:t>р</w:t>
      </w:r>
      <w:proofErr w:type="gramEnd"/>
      <w:r w:rsidRPr="00247654">
        <w:rPr>
          <w:rFonts w:ascii="Times New Roman" w:hAnsi="Times New Roman"/>
          <w:sz w:val="28"/>
          <w:szCs w:val="28"/>
          <w:lang w:val="ru-RU"/>
        </w:rPr>
        <w:t xml:space="preserve">ік (рішення </w:t>
      </w:r>
      <w:r w:rsidR="0090456C">
        <w:rPr>
          <w:rFonts w:ascii="Times New Roman" w:hAnsi="Times New Roman"/>
          <w:sz w:val="28"/>
          <w:szCs w:val="28"/>
          <w:lang w:val="uk-UA"/>
        </w:rPr>
        <w:t>39</w:t>
      </w:r>
      <w:r w:rsidRPr="00247654">
        <w:rPr>
          <w:rFonts w:ascii="Times New Roman" w:hAnsi="Times New Roman"/>
          <w:sz w:val="28"/>
          <w:szCs w:val="28"/>
          <w:lang w:val="ru-RU"/>
        </w:rPr>
        <w:t xml:space="preserve"> сесії сільської ради від 1</w:t>
      </w:r>
      <w:r>
        <w:rPr>
          <w:rFonts w:ascii="Times New Roman" w:hAnsi="Times New Roman"/>
          <w:sz w:val="28"/>
          <w:szCs w:val="28"/>
          <w:lang w:val="uk-UA"/>
        </w:rPr>
        <w:t>5</w:t>
      </w:r>
      <w:r w:rsidRPr="00247654">
        <w:rPr>
          <w:rFonts w:ascii="Times New Roman" w:hAnsi="Times New Roman"/>
          <w:sz w:val="28"/>
          <w:szCs w:val="28"/>
          <w:lang w:val="ru-RU"/>
        </w:rPr>
        <w:t>.1</w:t>
      </w:r>
      <w:r>
        <w:rPr>
          <w:rFonts w:ascii="Times New Roman" w:hAnsi="Times New Roman"/>
          <w:sz w:val="28"/>
          <w:szCs w:val="28"/>
          <w:lang w:val="uk-UA"/>
        </w:rPr>
        <w:t>1</w:t>
      </w:r>
      <w:r w:rsidRPr="00247654">
        <w:rPr>
          <w:rFonts w:ascii="Times New Roman" w:hAnsi="Times New Roman"/>
          <w:sz w:val="28"/>
          <w:szCs w:val="28"/>
          <w:lang w:val="ru-RU"/>
        </w:rPr>
        <w:t>.20</w:t>
      </w:r>
      <w:r w:rsidR="0090456C">
        <w:rPr>
          <w:rFonts w:ascii="Times New Roman" w:hAnsi="Times New Roman"/>
          <w:sz w:val="28"/>
          <w:szCs w:val="28"/>
          <w:lang w:val="ru-RU"/>
        </w:rPr>
        <w:t>20</w:t>
      </w:r>
      <w:r w:rsidRPr="00247654">
        <w:rPr>
          <w:rFonts w:ascii="Times New Roman" w:hAnsi="Times New Roman"/>
          <w:sz w:val="28"/>
          <w:szCs w:val="28"/>
          <w:lang w:val="ru-RU"/>
        </w:rPr>
        <w:t xml:space="preserve"> року, оприлюднено  на офіційному веб-сайті сільської ради в мережі Інтернет</w:t>
      </w:r>
      <w:r w:rsidRPr="00247654">
        <w:rPr>
          <w:lang w:val="ru-RU"/>
        </w:rPr>
        <w:t xml:space="preserve"> </w:t>
      </w:r>
      <w:r>
        <w:rPr>
          <w:lang w:val="uk-UA"/>
        </w:rPr>
        <w:t xml:space="preserve"> </w:t>
      </w:r>
      <w:r>
        <w:rPr>
          <w:lang w:val="uk-UA" w:bidi="ru-RU"/>
        </w:rPr>
        <w:t xml:space="preserve"> </w:t>
      </w:r>
      <w:hyperlink r:id="rId8" w:history="1">
        <w:r w:rsidRPr="004A58EB">
          <w:rPr>
            <w:rStyle w:val="af4"/>
            <w:rFonts w:ascii="Times New Roman" w:eastAsia="Times New Roman" w:hAnsi="Times New Roman"/>
          </w:rPr>
          <w:t>http</w:t>
        </w:r>
        <w:r w:rsidRPr="004A58EB">
          <w:rPr>
            <w:rStyle w:val="af4"/>
            <w:rFonts w:ascii="Times New Roman" w:eastAsia="Times New Roman" w:hAnsi="Times New Roman"/>
            <w:lang w:val="uk-UA"/>
          </w:rPr>
          <w:t>://</w:t>
        </w:r>
        <w:r w:rsidRPr="004A58EB">
          <w:rPr>
            <w:rStyle w:val="af4"/>
            <w:rFonts w:ascii="Times New Roman" w:eastAsia="Times New Roman" w:hAnsi="Times New Roman"/>
          </w:rPr>
          <w:t>babchynecka</w:t>
        </w:r>
        <w:r w:rsidRPr="004A58EB">
          <w:rPr>
            <w:rStyle w:val="af4"/>
            <w:rFonts w:ascii="Times New Roman" w:eastAsia="Times New Roman" w:hAnsi="Times New Roman"/>
            <w:lang w:val="uk-UA"/>
          </w:rPr>
          <w:t>-</w:t>
        </w:r>
        <w:r w:rsidRPr="004A58EB">
          <w:rPr>
            <w:rStyle w:val="af4"/>
            <w:rFonts w:ascii="Times New Roman" w:eastAsia="Times New Roman" w:hAnsi="Times New Roman"/>
          </w:rPr>
          <w:t>gromada</w:t>
        </w:r>
        <w:r w:rsidRPr="004A58EB">
          <w:rPr>
            <w:rStyle w:val="af4"/>
            <w:rFonts w:ascii="Times New Roman" w:eastAsia="Times New Roman" w:hAnsi="Times New Roman"/>
            <w:lang w:val="uk-UA"/>
          </w:rPr>
          <w:t>.</w:t>
        </w:r>
        <w:r w:rsidRPr="004A58EB">
          <w:rPr>
            <w:rStyle w:val="af4"/>
            <w:rFonts w:ascii="Times New Roman" w:eastAsia="Times New Roman" w:hAnsi="Times New Roman"/>
          </w:rPr>
          <w:t>gov</w:t>
        </w:r>
        <w:r w:rsidRPr="004A58EB">
          <w:rPr>
            <w:rStyle w:val="af4"/>
            <w:rFonts w:ascii="Times New Roman" w:eastAsia="Times New Roman" w:hAnsi="Times New Roman"/>
            <w:lang w:val="uk-UA"/>
          </w:rPr>
          <w:t>.</w:t>
        </w:r>
        <w:r w:rsidRPr="004A58EB">
          <w:rPr>
            <w:rStyle w:val="af4"/>
            <w:rFonts w:ascii="Times New Roman" w:eastAsia="Times New Roman" w:hAnsi="Times New Roman"/>
          </w:rPr>
          <w:t>ua</w:t>
        </w:r>
        <w:r w:rsidRPr="004A58EB">
          <w:rPr>
            <w:rStyle w:val="af4"/>
            <w:rFonts w:ascii="Times New Roman" w:eastAsia="Times New Roman" w:hAnsi="Times New Roman"/>
            <w:lang w:val="uk-UA"/>
          </w:rPr>
          <w:t>/</w:t>
        </w:r>
      </w:hyperlink>
      <w:r>
        <w:rPr>
          <w:rFonts w:ascii="Times New Roman" w:eastAsia="Times New Roman" w:hAnsi="Times New Roman"/>
          <w:color w:val="00B050"/>
          <w:lang w:val="uk-UA"/>
        </w:rPr>
        <w:t xml:space="preserve"> ;</w:t>
      </w:r>
    </w:p>
    <w:p w:rsidR="00E309C7" w:rsidRPr="00247654" w:rsidRDefault="00E309C7" w:rsidP="00E158E3">
      <w:pPr>
        <w:pStyle w:val="22"/>
        <w:numPr>
          <w:ilvl w:val="0"/>
          <w:numId w:val="7"/>
        </w:numPr>
        <w:shd w:val="clear" w:color="auto" w:fill="auto"/>
        <w:tabs>
          <w:tab w:val="left" w:pos="1001"/>
        </w:tabs>
        <w:spacing w:before="0"/>
        <w:ind w:left="220" w:firstLine="560"/>
        <w:rPr>
          <w:lang w:val="ru-RU"/>
        </w:rPr>
      </w:pPr>
      <w:r w:rsidRPr="00247654">
        <w:rPr>
          <w:lang w:val="ru-RU"/>
        </w:rPr>
        <w:t>про</w:t>
      </w:r>
      <w:r>
        <w:rPr>
          <w:lang w:val="uk-UA"/>
        </w:rPr>
        <w:t>є</w:t>
      </w:r>
      <w:r w:rsidRPr="00247654">
        <w:rPr>
          <w:lang w:val="ru-RU"/>
        </w:rPr>
        <w:t xml:space="preserve">кт регуляторного акта разом з аналізом регуляторного впливу розмішено на офіційному веб-сайті </w:t>
      </w:r>
      <w:r w:rsidRPr="00481EF3">
        <w:rPr>
          <w:lang w:val="uk-UA"/>
        </w:rPr>
        <w:t xml:space="preserve">  Бабчи</w:t>
      </w:r>
      <w:r w:rsidRPr="00247654">
        <w:rPr>
          <w:lang w:val="ru-RU"/>
        </w:rPr>
        <w:t xml:space="preserve">нецької сільської ради </w:t>
      </w:r>
      <w:hyperlink r:id="rId9" w:history="1">
        <w:r w:rsidRPr="00481EF3">
          <w:rPr>
            <w:rStyle w:val="af4"/>
            <w:sz w:val="24"/>
            <w:szCs w:val="24"/>
          </w:rPr>
          <w:t>http</w:t>
        </w:r>
        <w:r w:rsidRPr="00481EF3">
          <w:rPr>
            <w:rStyle w:val="af4"/>
            <w:sz w:val="24"/>
            <w:szCs w:val="24"/>
            <w:lang w:val="uk-UA"/>
          </w:rPr>
          <w:t>://</w:t>
        </w:r>
        <w:r w:rsidRPr="00481EF3">
          <w:rPr>
            <w:rStyle w:val="af4"/>
            <w:sz w:val="24"/>
            <w:szCs w:val="24"/>
          </w:rPr>
          <w:t>babchynecka</w:t>
        </w:r>
        <w:r w:rsidRPr="00481EF3">
          <w:rPr>
            <w:rStyle w:val="af4"/>
            <w:sz w:val="24"/>
            <w:szCs w:val="24"/>
            <w:lang w:val="uk-UA"/>
          </w:rPr>
          <w:t>-</w:t>
        </w:r>
        <w:r w:rsidRPr="00481EF3">
          <w:rPr>
            <w:rStyle w:val="af4"/>
            <w:sz w:val="24"/>
            <w:szCs w:val="24"/>
          </w:rPr>
          <w:t>gromada</w:t>
        </w:r>
        <w:r w:rsidRPr="00481EF3">
          <w:rPr>
            <w:rStyle w:val="af4"/>
            <w:sz w:val="24"/>
            <w:szCs w:val="24"/>
            <w:lang w:val="uk-UA"/>
          </w:rPr>
          <w:t>.</w:t>
        </w:r>
        <w:r w:rsidRPr="00481EF3">
          <w:rPr>
            <w:rStyle w:val="af4"/>
            <w:sz w:val="24"/>
            <w:szCs w:val="24"/>
          </w:rPr>
          <w:t>gov</w:t>
        </w:r>
        <w:r w:rsidRPr="00481EF3">
          <w:rPr>
            <w:rStyle w:val="af4"/>
            <w:sz w:val="24"/>
            <w:szCs w:val="24"/>
            <w:lang w:val="uk-UA"/>
          </w:rPr>
          <w:t>.</w:t>
        </w:r>
        <w:r w:rsidRPr="00481EF3">
          <w:rPr>
            <w:rStyle w:val="af4"/>
            <w:sz w:val="24"/>
            <w:szCs w:val="24"/>
          </w:rPr>
          <w:t>ua</w:t>
        </w:r>
        <w:r w:rsidRPr="00481EF3">
          <w:rPr>
            <w:rStyle w:val="af4"/>
            <w:sz w:val="24"/>
            <w:szCs w:val="24"/>
            <w:lang w:val="uk-UA"/>
          </w:rPr>
          <w:t>/</w:t>
        </w:r>
      </w:hyperlink>
      <w:r>
        <w:rPr>
          <w:color w:val="00B050"/>
          <w:sz w:val="24"/>
          <w:szCs w:val="24"/>
          <w:lang w:val="uk-UA"/>
        </w:rPr>
        <w:t>;</w:t>
      </w:r>
    </w:p>
    <w:p w:rsidR="00E309C7" w:rsidRPr="00247654" w:rsidRDefault="00E309C7" w:rsidP="00E158E3">
      <w:pPr>
        <w:pStyle w:val="22"/>
        <w:numPr>
          <w:ilvl w:val="0"/>
          <w:numId w:val="7"/>
        </w:numPr>
        <w:shd w:val="clear" w:color="auto" w:fill="auto"/>
        <w:tabs>
          <w:tab w:val="left" w:pos="1001"/>
        </w:tabs>
        <w:spacing w:before="0"/>
        <w:ind w:left="220" w:firstLine="560"/>
        <w:rPr>
          <w:lang w:val="ru-RU"/>
        </w:rPr>
      </w:pPr>
      <w:r w:rsidRPr="00247654">
        <w:rPr>
          <w:lang w:val="ru-RU"/>
        </w:rPr>
        <w:t>зауваження та пропозиції до про</w:t>
      </w:r>
      <w:r>
        <w:rPr>
          <w:lang w:val="uk-UA"/>
        </w:rPr>
        <w:t>є</w:t>
      </w:r>
      <w:r w:rsidRPr="00247654">
        <w:rPr>
          <w:lang w:val="ru-RU"/>
        </w:rPr>
        <w:t xml:space="preserve">кту </w:t>
      </w:r>
      <w:proofErr w:type="gramStart"/>
      <w:r w:rsidRPr="00247654">
        <w:rPr>
          <w:lang w:val="ru-RU"/>
        </w:rPr>
        <w:t>р</w:t>
      </w:r>
      <w:proofErr w:type="gramEnd"/>
      <w:r w:rsidRPr="00247654">
        <w:rPr>
          <w:lang w:val="ru-RU"/>
        </w:rPr>
        <w:t>ішення від фізичних та юридичних осіб прийма</w:t>
      </w:r>
      <w:r>
        <w:rPr>
          <w:lang w:val="uk-UA"/>
        </w:rPr>
        <w:t xml:space="preserve">лися  </w:t>
      </w:r>
      <w:r w:rsidRPr="00247654">
        <w:rPr>
          <w:lang w:val="ru-RU"/>
        </w:rPr>
        <w:t xml:space="preserve"> протягом місяця за вказаною у повідомленні адресою.</w:t>
      </w:r>
    </w:p>
    <w:p w:rsidR="00E309C7" w:rsidRPr="00247654" w:rsidRDefault="00E309C7" w:rsidP="00E309C7">
      <w:pPr>
        <w:pStyle w:val="22"/>
        <w:shd w:val="clear" w:color="auto" w:fill="auto"/>
        <w:spacing w:before="0" w:after="297"/>
        <w:ind w:firstLine="580"/>
        <w:rPr>
          <w:lang w:val="ru-RU"/>
        </w:rPr>
      </w:pPr>
      <w:r w:rsidRPr="00247654">
        <w:rPr>
          <w:lang w:val="ru-RU"/>
        </w:rPr>
        <w:t>Таким чином, про</w:t>
      </w:r>
      <w:r>
        <w:rPr>
          <w:lang w:val="uk-UA"/>
        </w:rPr>
        <w:t>є</w:t>
      </w:r>
      <w:r w:rsidRPr="00247654">
        <w:rPr>
          <w:lang w:val="ru-RU"/>
        </w:rPr>
        <w:t>кт регуляторного акта - про</w:t>
      </w:r>
      <w:r>
        <w:rPr>
          <w:lang w:val="uk-UA"/>
        </w:rPr>
        <w:t>є</w:t>
      </w:r>
      <w:r w:rsidRPr="00247654">
        <w:rPr>
          <w:lang w:val="ru-RU"/>
        </w:rPr>
        <w:t xml:space="preserve">кт </w:t>
      </w:r>
      <w:proofErr w:type="gramStart"/>
      <w:r w:rsidRPr="00247654">
        <w:rPr>
          <w:lang w:val="ru-RU"/>
        </w:rPr>
        <w:t>р</w:t>
      </w:r>
      <w:proofErr w:type="gramEnd"/>
      <w:r w:rsidRPr="00247654">
        <w:rPr>
          <w:lang w:val="ru-RU"/>
        </w:rPr>
        <w:t>ішення сільської ради «Про встановлення місцевих податків та зборів  на 202</w:t>
      </w:r>
      <w:r w:rsidR="0090456C">
        <w:rPr>
          <w:lang w:val="uk-UA"/>
        </w:rPr>
        <w:t>2</w:t>
      </w:r>
      <w:r w:rsidRPr="00247654">
        <w:rPr>
          <w:lang w:val="ru-RU"/>
        </w:rPr>
        <w:t xml:space="preserve">рік» відповідає усім принципам державної регуляторної політики встановленим статтею 4 Закону України «Про засади державної регуляторної політики у сфері господарської діяльності», а саме: доцільність, адекватність, ефективність, збалансованість, </w:t>
      </w:r>
      <w:r w:rsidRPr="00247654">
        <w:rPr>
          <w:lang w:val="ru-RU"/>
        </w:rPr>
        <w:lastRenderedPageBreak/>
        <w:t>передбачуваність, прозорість та врахування громадської думки.</w:t>
      </w:r>
    </w:p>
    <w:p w:rsidR="00E309C7" w:rsidRPr="00247654" w:rsidRDefault="00E309C7" w:rsidP="00E158E3">
      <w:pPr>
        <w:pStyle w:val="32"/>
        <w:numPr>
          <w:ilvl w:val="0"/>
          <w:numId w:val="11"/>
        </w:numPr>
        <w:shd w:val="clear" w:color="auto" w:fill="auto"/>
        <w:tabs>
          <w:tab w:val="left" w:pos="1109"/>
        </w:tabs>
        <w:spacing w:after="0" w:line="324" w:lineRule="exact"/>
        <w:ind w:left="220" w:firstLine="560"/>
        <w:jc w:val="both"/>
        <w:rPr>
          <w:lang w:val="ru-RU"/>
        </w:rPr>
      </w:pPr>
      <w:r w:rsidRPr="00247654">
        <w:rPr>
          <w:lang w:val="ru-RU"/>
        </w:rPr>
        <w:t>Відповідність про</w:t>
      </w:r>
      <w:r>
        <w:rPr>
          <w:lang w:val="uk-UA"/>
        </w:rPr>
        <w:t>є</w:t>
      </w:r>
      <w:r w:rsidRPr="00247654">
        <w:rPr>
          <w:lang w:val="ru-RU"/>
        </w:rPr>
        <w:t xml:space="preserve">кту регуляторного акта вимогам статті 8 Закону України «Про засади державної регуляторної політики у сфері господарської діяльності» щодо </w:t>
      </w:r>
      <w:proofErr w:type="gramStart"/>
      <w:r w:rsidRPr="00247654">
        <w:rPr>
          <w:lang w:val="ru-RU"/>
        </w:rPr>
        <w:t>п</w:t>
      </w:r>
      <w:proofErr w:type="gramEnd"/>
      <w:r w:rsidRPr="00247654">
        <w:rPr>
          <w:lang w:val="ru-RU"/>
        </w:rPr>
        <w:t>ідготовки аналізу регуляторного впливу.</w:t>
      </w:r>
    </w:p>
    <w:p w:rsidR="00E309C7" w:rsidRPr="00247654" w:rsidRDefault="00E309C7" w:rsidP="00E309C7">
      <w:pPr>
        <w:pStyle w:val="22"/>
        <w:shd w:val="clear" w:color="auto" w:fill="auto"/>
        <w:spacing w:before="0"/>
        <w:ind w:left="220" w:firstLine="560"/>
        <w:rPr>
          <w:lang w:val="ru-RU"/>
        </w:rPr>
      </w:pPr>
      <w:proofErr w:type="gramStart"/>
      <w:r w:rsidRPr="00247654">
        <w:rPr>
          <w:lang w:val="ru-RU"/>
        </w:rPr>
        <w:t xml:space="preserve">Відповідно до Закону </w:t>
      </w:r>
      <w:r>
        <w:rPr>
          <w:lang w:val="uk-UA"/>
        </w:rPr>
        <w:t>У</w:t>
      </w:r>
      <w:r w:rsidRPr="00247654">
        <w:rPr>
          <w:lang w:val="ru-RU"/>
        </w:rPr>
        <w:t>країн «Про місцеве самоврядування в Україні», Податкового кодексу України, повноваження щодо всановлення ставок місцевих податків і зборів покладається на орган місцевого самоврядування.</w:t>
      </w:r>
      <w:proofErr w:type="gramEnd"/>
    </w:p>
    <w:p w:rsidR="00E309C7" w:rsidRPr="00247654" w:rsidRDefault="00E309C7" w:rsidP="00E309C7">
      <w:pPr>
        <w:pStyle w:val="22"/>
        <w:shd w:val="clear" w:color="auto" w:fill="auto"/>
        <w:spacing w:before="0"/>
        <w:ind w:left="220" w:firstLine="560"/>
        <w:rPr>
          <w:lang w:val="ru-RU"/>
        </w:rPr>
      </w:pPr>
      <w:r w:rsidRPr="00247654">
        <w:rPr>
          <w:lang w:val="ru-RU"/>
        </w:rPr>
        <w:t xml:space="preserve">Прийняття даного </w:t>
      </w:r>
      <w:proofErr w:type="gramStart"/>
      <w:r w:rsidRPr="00247654">
        <w:rPr>
          <w:lang w:val="ru-RU"/>
        </w:rPr>
        <w:t>р</w:t>
      </w:r>
      <w:proofErr w:type="gramEnd"/>
      <w:r w:rsidRPr="00247654">
        <w:rPr>
          <w:lang w:val="ru-RU"/>
        </w:rPr>
        <w:t xml:space="preserve">ішення необхідне для встановлення чіткого механізму, який сприяє реалізації державної політики в податковій сфері. Враховуючи те, що встановлення місцевих податків і зборів покладено саме на органи місцевого самоврядування, альтернативний метод - не прийняття регуляторного акта призведе до відсутності надходжень до бюджету для вирішення питань соціально-економічного розвитку </w:t>
      </w:r>
      <w:r>
        <w:rPr>
          <w:lang w:val="uk-UA"/>
        </w:rPr>
        <w:t xml:space="preserve">  </w:t>
      </w:r>
      <w:r w:rsidRPr="00247654">
        <w:rPr>
          <w:lang w:val="ru-RU"/>
        </w:rPr>
        <w:t>громади та є неприйнятним.</w:t>
      </w:r>
    </w:p>
    <w:p w:rsidR="00E309C7" w:rsidRPr="00247654" w:rsidRDefault="00E309C7" w:rsidP="00E309C7">
      <w:pPr>
        <w:pStyle w:val="22"/>
        <w:shd w:val="clear" w:color="auto" w:fill="auto"/>
        <w:spacing w:before="0"/>
        <w:ind w:left="220" w:firstLine="560"/>
        <w:rPr>
          <w:lang w:val="ru-RU"/>
        </w:rPr>
      </w:pPr>
      <w:r w:rsidRPr="00247654">
        <w:rPr>
          <w:lang w:val="ru-RU"/>
        </w:rPr>
        <w:t xml:space="preserve">Прийнятий регуляторний акт впровадить єдину та прозору систему регулювання державної податкової політики на місцевому рівні, впорядковує механізм сплати податків і зборів </w:t>
      </w:r>
      <w:proofErr w:type="gramStart"/>
      <w:r w:rsidRPr="00247654">
        <w:rPr>
          <w:lang w:val="ru-RU"/>
        </w:rPr>
        <w:t>в</w:t>
      </w:r>
      <w:proofErr w:type="gramEnd"/>
      <w:r w:rsidRPr="00247654">
        <w:rPr>
          <w:lang w:val="ru-RU"/>
        </w:rPr>
        <w:t xml:space="preserve">ідповідно до чинного законодавства, враховує особливості соціально-економічної структури громади та зменшує податкове навантаження на окремі категорії громадян, установ та організацій, які потребують додаткових </w:t>
      </w:r>
      <w:r>
        <w:rPr>
          <w:lang w:val="uk-UA"/>
        </w:rPr>
        <w:t xml:space="preserve">  </w:t>
      </w:r>
      <w:r w:rsidRPr="00247654">
        <w:rPr>
          <w:lang w:val="ru-RU"/>
        </w:rPr>
        <w:t>пільг зі сплати податів.</w:t>
      </w:r>
    </w:p>
    <w:p w:rsidR="00E309C7" w:rsidRPr="00247654" w:rsidRDefault="00E309C7" w:rsidP="00E309C7">
      <w:pPr>
        <w:pStyle w:val="22"/>
        <w:shd w:val="clear" w:color="auto" w:fill="auto"/>
        <w:spacing w:before="0"/>
        <w:ind w:left="220" w:firstLine="560"/>
        <w:rPr>
          <w:lang w:val="ru-RU"/>
        </w:rPr>
      </w:pPr>
      <w:proofErr w:type="gramStart"/>
      <w:r w:rsidRPr="00247654">
        <w:rPr>
          <w:lang w:val="ru-RU"/>
        </w:rPr>
        <w:t>Аналізом регуляторного впливу визначено та проаналізовано проблему, яку пропонується розв’язати шляхом регулювання господарських відносин, оцінено важливість цієї проблеми, обґрунтовано, чому визначена проблема не може бути розв’язана за допомогою ринкових механізмів і потребує адміністративного регулювання, визначено очікувані результати від прийняття регуляторного акта, у тому числі здійснено</w:t>
      </w:r>
      <w:proofErr w:type="gramEnd"/>
      <w:r w:rsidRPr="00247654">
        <w:rPr>
          <w:lang w:val="ru-RU"/>
        </w:rPr>
        <w:t xml:space="preserve"> розрахунок очікуваних витрат та вигод суб'єктів господарювання, громадян та держави внаслідок дії регуляторного акта. Оцінено усі прийнятні альтернативні способи досягнення встановлених цілей, аргументувано переваги обраного способу досягнення встановлених цілей. Описано механізми і заходи, які забезпечать розв'язання визначеної проблеми шляхом прийняття запропонованого регуляторного акта та обґрунтовано можливість досягнення встановлених цілей </w:t>
      </w:r>
      <w:proofErr w:type="gramStart"/>
      <w:r w:rsidRPr="00247654">
        <w:rPr>
          <w:lang w:val="ru-RU"/>
        </w:rPr>
        <w:t>у</w:t>
      </w:r>
      <w:proofErr w:type="gramEnd"/>
      <w:r w:rsidRPr="00247654">
        <w:rPr>
          <w:lang w:val="ru-RU"/>
        </w:rPr>
        <w:t xml:space="preserve"> </w:t>
      </w:r>
      <w:proofErr w:type="gramStart"/>
      <w:r w:rsidRPr="00247654">
        <w:rPr>
          <w:lang w:val="ru-RU"/>
        </w:rPr>
        <w:t>раз</w:t>
      </w:r>
      <w:proofErr w:type="gramEnd"/>
      <w:r w:rsidRPr="00247654">
        <w:rPr>
          <w:lang w:val="ru-RU"/>
        </w:rPr>
        <w:t xml:space="preserve">і прийняття запропонованого регуляторного акта. </w:t>
      </w:r>
      <w:proofErr w:type="gramStart"/>
      <w:r w:rsidRPr="00247654">
        <w:rPr>
          <w:lang w:val="ru-RU"/>
        </w:rPr>
        <w:t>Обґрунтовано доведення, що досягнення запропонованим регуляторним актом встановлених цілей є можливим з найменшими витратами для суб'єктів господарювання, громадян та держави, а вигоди, які виникатимуть внаслідок дії запропонованого регуляторного акта, виправдовують відповідні витрати у випадку, якщо витрати та/або вигоди не можуть</w:t>
      </w:r>
      <w:r>
        <w:rPr>
          <w:lang w:val="uk-UA"/>
        </w:rPr>
        <w:t xml:space="preserve">  </w:t>
      </w:r>
      <w:r w:rsidRPr="00247654">
        <w:rPr>
          <w:lang w:val="ru-RU"/>
        </w:rPr>
        <w:t xml:space="preserve"> бути </w:t>
      </w:r>
      <w:r>
        <w:rPr>
          <w:lang w:val="uk-UA"/>
        </w:rPr>
        <w:t xml:space="preserve"> </w:t>
      </w:r>
      <w:r w:rsidRPr="00247654">
        <w:rPr>
          <w:lang w:val="ru-RU"/>
        </w:rPr>
        <w:t>кількісно</w:t>
      </w:r>
      <w:r>
        <w:rPr>
          <w:lang w:val="uk-UA"/>
        </w:rPr>
        <w:t xml:space="preserve"> </w:t>
      </w:r>
      <w:r w:rsidRPr="00247654">
        <w:rPr>
          <w:lang w:val="ru-RU"/>
        </w:rPr>
        <w:t xml:space="preserve"> визначені.</w:t>
      </w:r>
      <w:proofErr w:type="gramEnd"/>
    </w:p>
    <w:p w:rsidR="00E309C7" w:rsidRPr="00247654" w:rsidRDefault="00E309C7" w:rsidP="00E309C7">
      <w:pPr>
        <w:pStyle w:val="22"/>
        <w:shd w:val="clear" w:color="auto" w:fill="auto"/>
        <w:spacing w:before="0"/>
        <w:ind w:left="220" w:firstLine="560"/>
        <w:rPr>
          <w:lang w:val="ru-RU"/>
        </w:rPr>
      </w:pPr>
      <w:r w:rsidRPr="00247654">
        <w:rPr>
          <w:lang w:val="ru-RU"/>
        </w:rPr>
        <w:t>Оцінено можливість впровадження та виконання вимог регуляторного акта залежно від ресурсів, якими розпоряджаються органи державної влади, органи місцевого самоврядування, фізичні та юридичні особи, які повинні</w:t>
      </w:r>
      <w:r w:rsidRPr="00247654">
        <w:rPr>
          <w:lang w:val="ru-RU"/>
        </w:rPr>
        <w:br w:type="page"/>
      </w:r>
    </w:p>
    <w:p w:rsidR="00E309C7" w:rsidRPr="00247654" w:rsidRDefault="00E309C7" w:rsidP="00E309C7">
      <w:pPr>
        <w:pStyle w:val="22"/>
        <w:shd w:val="clear" w:color="auto" w:fill="auto"/>
        <w:spacing w:before="0"/>
        <w:rPr>
          <w:lang w:val="ru-RU"/>
        </w:rPr>
      </w:pPr>
      <w:r w:rsidRPr="00247654">
        <w:rPr>
          <w:lang w:val="ru-RU"/>
        </w:rPr>
        <w:lastRenderedPageBreak/>
        <w:t>впроваджувати або виконувати ці вимоги, та ризик впливу зовнішніх чинникі</w:t>
      </w:r>
      <w:proofErr w:type="gramStart"/>
      <w:r w:rsidRPr="00247654">
        <w:rPr>
          <w:lang w:val="ru-RU"/>
        </w:rPr>
        <w:t>в</w:t>
      </w:r>
      <w:proofErr w:type="gramEnd"/>
      <w:r w:rsidRPr="00247654">
        <w:rPr>
          <w:lang w:val="ru-RU"/>
        </w:rPr>
        <w:t xml:space="preserve"> на дію запропонованого регуляторного акта. Обґрунтовано строк чинності регуляторного акта, визначено показники результативності регуляторного акта та заходи, за допомогою, яких буде здійснюватися відстеження результативності регуляторного акта в разі його прийняття.</w:t>
      </w:r>
    </w:p>
    <w:p w:rsidR="00E309C7" w:rsidRPr="00247654" w:rsidRDefault="00E309C7" w:rsidP="00E309C7">
      <w:pPr>
        <w:pStyle w:val="13"/>
        <w:keepNext/>
        <w:keepLines/>
        <w:shd w:val="clear" w:color="auto" w:fill="auto"/>
        <w:ind w:left="740" w:firstLine="0"/>
        <w:jc w:val="left"/>
        <w:rPr>
          <w:lang w:val="ru-RU"/>
        </w:rPr>
      </w:pPr>
      <w:bookmarkStart w:id="4" w:name="bookmark6"/>
      <w:r w:rsidRPr="00247654">
        <w:rPr>
          <w:lang w:val="ru-RU"/>
        </w:rPr>
        <w:t>Узагальнений висновок</w:t>
      </w:r>
      <w:bookmarkEnd w:id="4"/>
    </w:p>
    <w:p w:rsidR="00E309C7" w:rsidRPr="00247654" w:rsidRDefault="00E309C7" w:rsidP="00E309C7">
      <w:pPr>
        <w:pStyle w:val="22"/>
        <w:shd w:val="clear" w:color="auto" w:fill="auto"/>
        <w:spacing w:before="0" w:after="600"/>
        <w:ind w:firstLine="600"/>
        <w:rPr>
          <w:lang w:val="ru-RU"/>
        </w:rPr>
      </w:pPr>
      <w:r w:rsidRPr="00247654">
        <w:rPr>
          <w:lang w:val="ru-RU"/>
        </w:rPr>
        <w:t>Проаналізувавши про</w:t>
      </w:r>
      <w:r>
        <w:rPr>
          <w:lang w:val="uk-UA"/>
        </w:rPr>
        <w:t>є</w:t>
      </w:r>
      <w:r w:rsidRPr="00247654">
        <w:rPr>
          <w:lang w:val="ru-RU"/>
        </w:rPr>
        <w:t xml:space="preserve">кт регуляторного акта, постійна депутатська комісія з питань планування фінансів, бюджету та </w:t>
      </w:r>
      <w:proofErr w:type="gramStart"/>
      <w:r w:rsidRPr="00247654">
        <w:rPr>
          <w:lang w:val="ru-RU"/>
        </w:rPr>
        <w:t>соц</w:t>
      </w:r>
      <w:proofErr w:type="gramEnd"/>
      <w:r w:rsidRPr="00247654">
        <w:rPr>
          <w:lang w:val="ru-RU"/>
        </w:rPr>
        <w:t>іально-економічного розвитку вважає, що проект регуляторного акта - про</w:t>
      </w:r>
      <w:r>
        <w:rPr>
          <w:lang w:val="uk-UA"/>
        </w:rPr>
        <w:t>є</w:t>
      </w:r>
      <w:r w:rsidRPr="00247654">
        <w:rPr>
          <w:lang w:val="ru-RU"/>
        </w:rPr>
        <w:t>кт рішення сільської ради «Про встановлення місцевих податків і зборів  на 202</w:t>
      </w:r>
      <w:r w:rsidR="0090456C">
        <w:rPr>
          <w:lang w:val="uk-UA"/>
        </w:rPr>
        <w:t>2</w:t>
      </w:r>
      <w:r w:rsidRPr="00247654">
        <w:rPr>
          <w:lang w:val="ru-RU"/>
        </w:rPr>
        <w:t>рік» та аналіз його регуляторного впливу відповідають вимогам статей 4 та 8 Закону України «</w:t>
      </w:r>
      <w:proofErr w:type="gramStart"/>
      <w:r w:rsidRPr="00247654">
        <w:rPr>
          <w:lang w:val="ru-RU"/>
        </w:rPr>
        <w:t>Про засади</w:t>
      </w:r>
      <w:proofErr w:type="gramEnd"/>
      <w:r w:rsidRPr="00247654">
        <w:rPr>
          <w:lang w:val="ru-RU"/>
        </w:rPr>
        <w:t xml:space="preserve"> державної регуляторної політики у сфері господарської діяльності».</w:t>
      </w:r>
    </w:p>
    <w:p w:rsidR="00E309C7" w:rsidRPr="00247654" w:rsidRDefault="00C15083" w:rsidP="00E309C7">
      <w:pPr>
        <w:pStyle w:val="13"/>
        <w:keepNext/>
        <w:keepLines/>
        <w:shd w:val="clear" w:color="auto" w:fill="auto"/>
        <w:spacing w:after="332"/>
        <w:ind w:firstLine="0"/>
        <w:jc w:val="both"/>
        <w:rPr>
          <w:lang w:val="ru-RU"/>
        </w:rPr>
      </w:pPr>
      <w:r w:rsidRPr="00C15083">
        <w:rPr>
          <w:lang w:val="uk-UA" w:eastAsia="uk-UA" w:bidi="uk-UA"/>
        </w:rPr>
        <w:pict>
          <v:shapetype id="_x0000_t202" coordsize="21600,21600" o:spt="202" path="m,l,21600r21600,l21600,xe">
            <v:stroke joinstyle="miter"/>
            <v:path gradientshapeok="t" o:connecttype="rect"/>
          </v:shapetype>
          <v:shape id="_x0000_s1033" type="#_x0000_t202" style="position:absolute;left:0;text-align:left;margin-left:411.75pt;margin-top:29.15pt;width:65.15pt;height:16.85pt;z-index:-251658240;mso-wrap-distance-left:191.15pt;mso-wrap-distance-top:23.9pt;mso-wrap-distance-right:5pt;mso-position-horizontal-relative:margin" filled="f" stroked="f">
            <v:textbox style="mso-fit-shape-to-text:t" inset="0,0,0,0">
              <w:txbxContent>
                <w:p w:rsidR="00F623AB" w:rsidRPr="006D7EEE" w:rsidRDefault="00F623AB" w:rsidP="00E309C7">
                  <w:pPr>
                    <w:pStyle w:val="32"/>
                    <w:shd w:val="clear" w:color="auto" w:fill="auto"/>
                    <w:spacing w:after="0" w:line="280" w:lineRule="exact"/>
                    <w:jc w:val="left"/>
                    <w:rPr>
                      <w:lang w:val="uk-UA"/>
                    </w:rPr>
                  </w:pPr>
                  <w:r>
                    <w:rPr>
                      <w:rStyle w:val="3Exact"/>
                      <w:lang w:val="uk-UA"/>
                    </w:rPr>
                    <w:t xml:space="preserve"> О.Г.Крива</w:t>
                  </w:r>
                </w:p>
              </w:txbxContent>
            </v:textbox>
            <w10:wrap type="square" side="left" anchorx="margin"/>
          </v:shape>
        </w:pict>
      </w:r>
      <w:bookmarkStart w:id="5" w:name="bookmark7"/>
      <w:r w:rsidR="00E309C7" w:rsidRPr="00247654">
        <w:rPr>
          <w:lang w:val="ru-RU"/>
        </w:rPr>
        <w:t xml:space="preserve">Голова постійної депутатської комісії з питань планування фінансів, бюджету та </w:t>
      </w:r>
      <w:proofErr w:type="gramStart"/>
      <w:r w:rsidR="00E309C7" w:rsidRPr="00247654">
        <w:rPr>
          <w:lang w:val="ru-RU"/>
        </w:rPr>
        <w:t>соц</w:t>
      </w:r>
      <w:proofErr w:type="gramEnd"/>
      <w:r w:rsidR="00E309C7" w:rsidRPr="00247654">
        <w:rPr>
          <w:lang w:val="ru-RU"/>
        </w:rPr>
        <w:t>іально-економічного розвитку</w:t>
      </w:r>
      <w:bookmarkEnd w:id="5"/>
    </w:p>
    <w:p w:rsidR="00E309C7" w:rsidRPr="00247654" w:rsidRDefault="002B06BD" w:rsidP="00E309C7">
      <w:pPr>
        <w:pStyle w:val="13"/>
        <w:keepNext/>
        <w:keepLines/>
        <w:shd w:val="clear" w:color="auto" w:fill="auto"/>
        <w:spacing w:line="280" w:lineRule="exact"/>
        <w:ind w:firstLine="0"/>
        <w:jc w:val="left"/>
        <w:rPr>
          <w:lang w:val="ru-RU"/>
        </w:rPr>
        <w:sectPr w:rsidR="00E309C7" w:rsidRPr="00247654" w:rsidSect="00F02792">
          <w:pgSz w:w="11900" w:h="16840"/>
          <w:pgMar w:top="567" w:right="786" w:bottom="1018" w:left="1258" w:header="0" w:footer="3" w:gutter="0"/>
          <w:cols w:space="720"/>
          <w:noEndnote/>
          <w:docGrid w:linePitch="360"/>
        </w:sectPr>
      </w:pPr>
      <w:bookmarkStart w:id="6" w:name="bookmark8"/>
      <w:r>
        <w:rPr>
          <w:lang w:val="uk-UA"/>
        </w:rPr>
        <w:t>20</w:t>
      </w:r>
      <w:r w:rsidR="00E309C7" w:rsidRPr="00247654">
        <w:rPr>
          <w:lang w:val="ru-RU"/>
        </w:rPr>
        <w:t>.0</w:t>
      </w:r>
      <w:r>
        <w:rPr>
          <w:lang w:val="uk-UA"/>
        </w:rPr>
        <w:t>5</w:t>
      </w:r>
      <w:r w:rsidR="00E309C7" w:rsidRPr="00247654">
        <w:rPr>
          <w:lang w:val="ru-RU"/>
        </w:rPr>
        <w:t>.20</w:t>
      </w:r>
      <w:r w:rsidR="00E309C7">
        <w:rPr>
          <w:lang w:val="uk-UA"/>
        </w:rPr>
        <w:t>2</w:t>
      </w:r>
      <w:r>
        <w:rPr>
          <w:lang w:val="uk-UA"/>
        </w:rPr>
        <w:t>1</w:t>
      </w:r>
      <w:r w:rsidR="00E309C7">
        <w:rPr>
          <w:lang w:val="uk-UA"/>
        </w:rPr>
        <w:t xml:space="preserve"> </w:t>
      </w:r>
      <w:r w:rsidR="00E309C7" w:rsidRPr="00247654">
        <w:rPr>
          <w:lang w:val="ru-RU"/>
        </w:rPr>
        <w:t>року</w:t>
      </w:r>
      <w:bookmarkEnd w:id="6"/>
    </w:p>
    <w:p w:rsidR="00E309C7" w:rsidRPr="00F623AB" w:rsidRDefault="00E309C7" w:rsidP="00E309C7">
      <w:pPr>
        <w:suppressAutoHyphens/>
        <w:jc w:val="center"/>
        <w:rPr>
          <w:rFonts w:ascii="Times New Roman" w:eastAsia="Times New Roman" w:hAnsi="Times New Roman"/>
          <w:b/>
          <w:sz w:val="28"/>
          <w:szCs w:val="28"/>
          <w:lang w:val="uk-UA" w:eastAsia="ar-SA"/>
        </w:rPr>
      </w:pPr>
      <w:r w:rsidRPr="00F623AB">
        <w:rPr>
          <w:rFonts w:ascii="Times New Roman" w:eastAsia="Times New Roman" w:hAnsi="Times New Roman"/>
          <w:b/>
          <w:sz w:val="28"/>
          <w:szCs w:val="28"/>
          <w:lang w:val="uk-UA" w:eastAsia="ar-SA"/>
        </w:rPr>
        <w:lastRenderedPageBreak/>
        <w:t>АНАЛІЗ  РЕГУЛЯТОРНОГО ВПЛИВУ</w:t>
      </w:r>
    </w:p>
    <w:p w:rsidR="00E309C7" w:rsidRPr="00F623AB" w:rsidRDefault="00E309C7" w:rsidP="00E309C7">
      <w:pPr>
        <w:tabs>
          <w:tab w:val="left" w:pos="1830"/>
        </w:tabs>
        <w:suppressAutoHyphens/>
        <w:jc w:val="center"/>
        <w:rPr>
          <w:rFonts w:ascii="Times New Roman" w:eastAsia="Times New Roman" w:hAnsi="Times New Roman"/>
          <w:b/>
          <w:sz w:val="28"/>
          <w:szCs w:val="28"/>
          <w:lang w:val="uk-UA" w:eastAsia="ar-SA"/>
        </w:rPr>
      </w:pPr>
      <w:r w:rsidRPr="00F623AB">
        <w:rPr>
          <w:rFonts w:ascii="Times New Roman" w:eastAsia="Times New Roman" w:hAnsi="Times New Roman"/>
          <w:b/>
          <w:sz w:val="28"/>
          <w:szCs w:val="28"/>
          <w:lang w:val="uk-UA" w:eastAsia="ar-SA"/>
        </w:rPr>
        <w:t>проекту рішення   Бабчинецької   сільської ради</w:t>
      </w:r>
    </w:p>
    <w:p w:rsidR="00E309C7" w:rsidRPr="00F623AB" w:rsidRDefault="00E309C7" w:rsidP="00E309C7">
      <w:pPr>
        <w:suppressAutoHyphens/>
        <w:jc w:val="center"/>
        <w:rPr>
          <w:rFonts w:ascii="Times New Roman" w:eastAsia="Times New Roman" w:hAnsi="Times New Roman"/>
          <w:sz w:val="28"/>
          <w:szCs w:val="28"/>
          <w:lang w:val="uk-UA" w:eastAsia="uk-UA"/>
        </w:rPr>
      </w:pPr>
      <w:r w:rsidRPr="00F623AB">
        <w:rPr>
          <w:rFonts w:ascii="Times New Roman" w:eastAsia="Times New Roman" w:hAnsi="Times New Roman"/>
          <w:b/>
          <w:sz w:val="28"/>
          <w:szCs w:val="28"/>
          <w:lang w:val="uk-UA" w:eastAsia="ar-SA"/>
        </w:rPr>
        <w:t>«Про встановлення місцевих податків і зборів на території   Бабчинецької сільської ради на  202</w:t>
      </w:r>
      <w:r w:rsidR="0090456C" w:rsidRPr="00F623AB">
        <w:rPr>
          <w:rFonts w:ascii="Times New Roman" w:eastAsia="Times New Roman" w:hAnsi="Times New Roman"/>
          <w:b/>
          <w:sz w:val="28"/>
          <w:szCs w:val="28"/>
          <w:lang w:val="uk-UA" w:eastAsia="ar-SA"/>
        </w:rPr>
        <w:t>2</w:t>
      </w:r>
      <w:r w:rsidRPr="00F623AB">
        <w:rPr>
          <w:rFonts w:ascii="Times New Roman" w:eastAsia="Times New Roman" w:hAnsi="Times New Roman"/>
          <w:b/>
          <w:sz w:val="28"/>
          <w:szCs w:val="28"/>
          <w:lang w:val="uk-UA" w:eastAsia="ar-SA"/>
        </w:rPr>
        <w:t xml:space="preserve"> рік»</w:t>
      </w:r>
    </w:p>
    <w:p w:rsidR="00E309C7" w:rsidRPr="00F623AB" w:rsidRDefault="00E309C7" w:rsidP="00E309C7">
      <w:pPr>
        <w:suppressAutoHyphens/>
        <w:jc w:val="right"/>
        <w:rPr>
          <w:rFonts w:ascii="Times New Roman" w:eastAsia="Times New Roman" w:hAnsi="Times New Roman"/>
          <w:sz w:val="28"/>
          <w:szCs w:val="28"/>
          <w:lang w:val="uk-UA" w:eastAsia="uk-UA"/>
        </w:rPr>
      </w:pPr>
    </w:p>
    <w:p w:rsidR="00E309C7" w:rsidRPr="00F623AB" w:rsidRDefault="00E309C7" w:rsidP="00E309C7">
      <w:pPr>
        <w:tabs>
          <w:tab w:val="left" w:pos="1830"/>
        </w:tabs>
        <w:suppressAutoHyphens/>
        <w:jc w:val="center"/>
        <w:rPr>
          <w:rFonts w:ascii="Times New Roman" w:eastAsia="Times New Roman" w:hAnsi="Times New Roman"/>
          <w:b/>
          <w:sz w:val="28"/>
          <w:szCs w:val="28"/>
          <w:lang w:val="uk-UA" w:eastAsia="ar-SA"/>
        </w:rPr>
      </w:pPr>
    </w:p>
    <w:p w:rsidR="00E309C7" w:rsidRPr="00F623AB" w:rsidRDefault="00E309C7" w:rsidP="00E309C7">
      <w:pPr>
        <w:suppressAutoHyphens/>
        <w:ind w:firstLine="709"/>
        <w:rPr>
          <w:rFonts w:ascii="Times New Roman" w:eastAsia="Times New Roman" w:hAnsi="Times New Roman"/>
          <w:sz w:val="28"/>
          <w:szCs w:val="28"/>
          <w:lang w:val="uk-UA" w:eastAsia="ar-SA"/>
        </w:rPr>
      </w:pPr>
      <w:r w:rsidRPr="00F623AB">
        <w:rPr>
          <w:rFonts w:ascii="Times New Roman" w:eastAsia="Times New Roman" w:hAnsi="Times New Roman"/>
          <w:b/>
          <w:sz w:val="28"/>
          <w:szCs w:val="28"/>
          <w:lang w:val="uk-UA" w:eastAsia="ar-SA"/>
        </w:rPr>
        <w:t>І. Визначення проблеми, яку передбачається  розв’язати  шляхом регулювання</w:t>
      </w:r>
    </w:p>
    <w:p w:rsidR="00E309C7" w:rsidRPr="00F623AB" w:rsidRDefault="00E309C7" w:rsidP="00E309C7">
      <w:pPr>
        <w:suppressAutoHyphens/>
        <w:jc w:val="both"/>
        <w:rPr>
          <w:rFonts w:ascii="Times New Roman" w:eastAsia="Times New Roman" w:hAnsi="Times New Roman"/>
          <w:sz w:val="28"/>
          <w:szCs w:val="28"/>
          <w:lang w:val="uk-UA" w:eastAsia="ar-SA"/>
        </w:rPr>
      </w:pPr>
    </w:p>
    <w:p w:rsidR="00E309C7" w:rsidRPr="00F623AB" w:rsidRDefault="00E309C7" w:rsidP="00E309C7">
      <w:pPr>
        <w:suppressAutoHyphens/>
        <w:ind w:firstLine="709"/>
        <w:jc w:val="both"/>
        <w:rPr>
          <w:rFonts w:ascii="Times New Roman" w:eastAsia="Times New Roman" w:hAnsi="Times New Roman"/>
          <w:sz w:val="28"/>
          <w:szCs w:val="28"/>
          <w:lang w:val="uk-UA" w:eastAsia="ar-SA"/>
        </w:rPr>
      </w:pPr>
      <w:r w:rsidRPr="00F623AB">
        <w:rPr>
          <w:rFonts w:ascii="Times New Roman" w:eastAsia="Times New Roman" w:hAnsi="Times New Roman"/>
          <w:sz w:val="28"/>
          <w:szCs w:val="28"/>
          <w:lang w:val="uk-UA" w:eastAsia="ar-SA"/>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E309C7" w:rsidRPr="00F623AB" w:rsidRDefault="00E309C7" w:rsidP="00E309C7">
      <w:pPr>
        <w:suppressAutoHyphens/>
        <w:ind w:firstLine="709"/>
        <w:jc w:val="both"/>
        <w:rPr>
          <w:rFonts w:ascii="Times New Roman" w:eastAsia="Times New Roman" w:hAnsi="Times New Roman"/>
          <w:strike/>
          <w:sz w:val="28"/>
          <w:szCs w:val="28"/>
          <w:lang w:val="uk-UA" w:eastAsia="ar-SA"/>
        </w:rPr>
      </w:pPr>
      <w:r w:rsidRPr="00F623AB">
        <w:rPr>
          <w:rFonts w:ascii="Times New Roman" w:eastAsia="Times New Roman" w:hAnsi="Times New Roman"/>
          <w:sz w:val="28"/>
          <w:szCs w:val="28"/>
          <w:lang w:val="uk-UA" w:eastAsia="ar-SA"/>
        </w:rPr>
        <w:t xml:space="preserve">Податковим кодексом України визначено, що органи місцевого самоврядування приймають рішення про встановлення місцевих податків та зборів та офіційно оприлюднюють до 15 липня року, що передує бюджетному періоду, в якому планується їх застосування. </w:t>
      </w:r>
    </w:p>
    <w:p w:rsidR="00E309C7" w:rsidRPr="00F623AB" w:rsidRDefault="00E309C7" w:rsidP="00E309C7">
      <w:pPr>
        <w:suppressAutoHyphens/>
        <w:ind w:firstLine="708"/>
        <w:jc w:val="both"/>
        <w:rPr>
          <w:rFonts w:ascii="Times New Roman" w:eastAsia="Times New Roman" w:hAnsi="Times New Roman"/>
          <w:sz w:val="28"/>
          <w:szCs w:val="28"/>
          <w:lang w:val="uk-UA" w:eastAsia="ar-SA"/>
        </w:rPr>
      </w:pPr>
      <w:r w:rsidRPr="00F623AB">
        <w:rPr>
          <w:rFonts w:ascii="Times New Roman" w:eastAsia="Times New Roman" w:hAnsi="Times New Roman"/>
          <w:sz w:val="28"/>
          <w:szCs w:val="28"/>
          <w:lang w:val="uk-UA" w:eastAsia="ar-SA"/>
        </w:rPr>
        <w:t>Відповідно до пункту 12.3.5 статті 12 Податкового кодексу України, якщо  Бабчинец</w:t>
      </w:r>
      <w:bookmarkStart w:id="7" w:name="_GoBack"/>
      <w:bookmarkEnd w:id="7"/>
      <w:r w:rsidRPr="00F623AB">
        <w:rPr>
          <w:rFonts w:ascii="Times New Roman" w:eastAsia="Times New Roman" w:hAnsi="Times New Roman"/>
          <w:sz w:val="28"/>
          <w:szCs w:val="28"/>
          <w:lang w:val="uk-UA" w:eastAsia="ar-SA"/>
        </w:rPr>
        <w:t xml:space="preserve">ька сільська рада </w:t>
      </w:r>
      <w:hyperlink r:id="rId10" w:tgtFrame="_top" w:history="1">
        <w:r w:rsidRPr="00F623AB">
          <w:rPr>
            <w:rFonts w:ascii="Times New Roman" w:eastAsia="Times New Roman" w:hAnsi="Times New Roman"/>
            <w:sz w:val="28"/>
            <w:szCs w:val="28"/>
            <w:lang w:val="uk-UA" w:eastAsia="ar-SA"/>
          </w:rPr>
          <w:t xml:space="preserve">не прийняла рішення про встановлення відповідних місцевих податків і зборів, що є обов'язковими згідно з нормами Податкового кодексу України, такі податки до прийняття рішення справляються виходячи з норм Податкового кодексу із застосуванням їх мінімальних ставок, </w:t>
        </w:r>
        <w:r w:rsidRPr="00F623AB">
          <w:rPr>
            <w:rFonts w:ascii="Times New Roman" w:eastAsia="Times New Roman" w:hAnsi="Times New Roman"/>
            <w:sz w:val="28"/>
            <w:szCs w:val="28"/>
            <w:u w:val="single"/>
            <w:lang w:val="uk-UA" w:eastAsia="ar-SA"/>
          </w:rPr>
          <w:t xml:space="preserve">а </w:t>
        </w:r>
        <w:r w:rsidRPr="00F623AB">
          <w:rPr>
            <w:rFonts w:ascii="Times New Roman" w:eastAsia="Times New Roman" w:hAnsi="Times New Roman"/>
            <w:sz w:val="28"/>
            <w:szCs w:val="28"/>
            <w:lang w:val="uk-UA" w:eastAsia="ar-SA"/>
          </w:rPr>
          <w:t>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w:t>
        </w:r>
      </w:hyperlink>
    </w:p>
    <w:p w:rsidR="00E309C7" w:rsidRPr="00F623AB" w:rsidRDefault="00E309C7" w:rsidP="00E309C7">
      <w:pPr>
        <w:suppressAutoHyphens/>
        <w:ind w:firstLine="709"/>
        <w:jc w:val="both"/>
        <w:rPr>
          <w:rFonts w:ascii="Times New Roman" w:eastAsia="Times New Roman" w:hAnsi="Times New Roman"/>
          <w:i/>
          <w:sz w:val="28"/>
          <w:szCs w:val="28"/>
          <w:u w:val="single"/>
          <w:lang w:val="uk-UA" w:eastAsia="ar-SA"/>
        </w:rPr>
      </w:pPr>
      <w:r w:rsidRPr="00F623AB">
        <w:rPr>
          <w:rFonts w:ascii="Times New Roman" w:eastAsia="Times New Roman" w:hAnsi="Times New Roman"/>
          <w:sz w:val="28"/>
          <w:szCs w:val="28"/>
          <w:lang w:val="uk-UA" w:eastAsia="ar-SA"/>
        </w:rPr>
        <w:t>Місцеві податки та збори зараховуються в повному обсязі до місцевого бюджету  та, відповідно до діючого законодавства, є джерелом формування загального фонду сільського бюджету, забезпечують збалансованість дохідної частини бюджету та задоволення нагальних потреб      Бабчинецької об’єднаної територіальної громади. Кошти від їх надходження спрямовуються на забезпечення діяльності функціонування бюджетних установ, благоустрій територій об’єднаної територіальної громади, виконання програм соціально-економічного розвитку   Бабчинецької об’єднаної територіальної громади.</w:t>
      </w:r>
    </w:p>
    <w:p w:rsidR="00E309C7" w:rsidRPr="00F623AB" w:rsidRDefault="00E309C7" w:rsidP="00E309C7">
      <w:pPr>
        <w:suppressAutoHyphens/>
        <w:ind w:firstLine="709"/>
        <w:jc w:val="both"/>
        <w:rPr>
          <w:rFonts w:ascii="Times New Roman" w:eastAsia="Times New Roman" w:hAnsi="Times New Roman"/>
          <w:sz w:val="28"/>
          <w:szCs w:val="28"/>
          <w:lang w:val="uk-UA" w:eastAsia="ar-SA"/>
        </w:rPr>
      </w:pPr>
      <w:r w:rsidRPr="00F623AB">
        <w:rPr>
          <w:rFonts w:ascii="Times New Roman" w:eastAsia="Times New Roman" w:hAnsi="Times New Roman"/>
          <w:sz w:val="28"/>
          <w:szCs w:val="28"/>
          <w:lang w:val="uk-UA" w:eastAsia="ar-SA"/>
        </w:rPr>
        <w:t>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місцевого бюджету, виконання програм соціально-економічного розвитку об’єднаної територіальної громади,    Бабчинецька  сільська рада має прийняти рішення «Про встановлення місцевих податків та зборів на 2021 рік».</w:t>
      </w:r>
    </w:p>
    <w:p w:rsidR="00E309C7" w:rsidRPr="00F623AB" w:rsidRDefault="00E309C7" w:rsidP="00E309C7">
      <w:pPr>
        <w:suppressAutoHyphens/>
        <w:ind w:firstLine="709"/>
        <w:jc w:val="both"/>
        <w:rPr>
          <w:rFonts w:ascii="Times New Roman" w:eastAsia="Times New Roman" w:hAnsi="Times New Roman"/>
          <w:sz w:val="28"/>
          <w:szCs w:val="28"/>
          <w:lang w:val="uk-UA" w:eastAsia="ar-SA"/>
        </w:rPr>
      </w:pPr>
      <w:r w:rsidRPr="00F623AB">
        <w:rPr>
          <w:rFonts w:ascii="Times New Roman" w:eastAsia="Times New Roman" w:hAnsi="Times New Roman"/>
          <w:sz w:val="28"/>
          <w:szCs w:val="28"/>
          <w:lang w:val="uk-UA" w:eastAsia="ar-SA"/>
        </w:rPr>
        <w:t>У разі неприйняття рішення про встановлення місцевих податків і зборів на 202</w:t>
      </w:r>
      <w:r w:rsidR="00C95EBE" w:rsidRPr="00F623AB">
        <w:rPr>
          <w:rFonts w:ascii="Times New Roman" w:eastAsia="Times New Roman" w:hAnsi="Times New Roman"/>
          <w:sz w:val="28"/>
          <w:szCs w:val="28"/>
          <w:lang w:val="uk-UA" w:eastAsia="ar-SA"/>
        </w:rPr>
        <w:t>2</w:t>
      </w:r>
      <w:r w:rsidRPr="00F623AB">
        <w:rPr>
          <w:rFonts w:ascii="Times New Roman" w:eastAsia="Times New Roman" w:hAnsi="Times New Roman"/>
          <w:sz w:val="28"/>
          <w:szCs w:val="28"/>
          <w:lang w:val="uk-UA" w:eastAsia="ar-SA"/>
        </w:rPr>
        <w:t xml:space="preserve"> рік, податки і збори будуть справлятимуться за мінімальними ставкам, а плата за землю - із застосуванням ставок, які діяли до 31 грудня року, що передує бюджетному періоду, в якому планується застосування плати за землю, що спричинить втрати дохідної частини бюджету. Як наслідок будуть не профінансовані соціальні програми громади, а саме:</w:t>
      </w:r>
    </w:p>
    <w:p w:rsidR="00E309C7" w:rsidRPr="00F623AB" w:rsidRDefault="00E309C7" w:rsidP="00E309C7">
      <w:pPr>
        <w:suppressAutoHyphens/>
        <w:ind w:firstLine="709"/>
        <w:jc w:val="both"/>
        <w:rPr>
          <w:rFonts w:ascii="Times New Roman" w:eastAsia="Times New Roman" w:hAnsi="Times New Roman"/>
          <w:sz w:val="28"/>
          <w:szCs w:val="28"/>
          <w:lang w:val="uk-UA" w:eastAsia="ar-SA"/>
        </w:rPr>
      </w:pPr>
      <w:r w:rsidRPr="00F623AB">
        <w:rPr>
          <w:rFonts w:ascii="Times New Roman" w:eastAsia="Times New Roman" w:hAnsi="Times New Roman"/>
          <w:sz w:val="28"/>
          <w:szCs w:val="28"/>
          <w:lang w:val="uk-UA" w:eastAsia="ar-SA"/>
        </w:rPr>
        <w:t>- утримання закладів  освіти  (19</w:t>
      </w:r>
      <w:r w:rsidR="00C95EBE" w:rsidRPr="00F623AB">
        <w:rPr>
          <w:rFonts w:ascii="Times New Roman" w:eastAsia="Times New Roman" w:hAnsi="Times New Roman"/>
          <w:sz w:val="28"/>
          <w:szCs w:val="28"/>
          <w:lang w:val="uk-UA" w:eastAsia="ar-SA"/>
        </w:rPr>
        <w:t>903</w:t>
      </w:r>
      <w:r w:rsidRPr="00F623AB">
        <w:rPr>
          <w:rFonts w:ascii="Times New Roman" w:eastAsia="Times New Roman" w:hAnsi="Times New Roman"/>
          <w:sz w:val="28"/>
          <w:szCs w:val="28"/>
          <w:lang w:val="uk-UA" w:eastAsia="ar-SA"/>
        </w:rPr>
        <w:t>,2  тис. грн..)</w:t>
      </w:r>
    </w:p>
    <w:p w:rsidR="00E309C7" w:rsidRPr="00F623AB" w:rsidRDefault="00E309C7" w:rsidP="00E309C7">
      <w:pPr>
        <w:suppressAutoHyphens/>
        <w:ind w:firstLine="709"/>
        <w:jc w:val="both"/>
        <w:rPr>
          <w:rFonts w:ascii="Times New Roman" w:eastAsia="Times New Roman" w:hAnsi="Times New Roman"/>
          <w:sz w:val="28"/>
          <w:szCs w:val="28"/>
          <w:lang w:val="uk-UA" w:eastAsia="ar-SA"/>
        </w:rPr>
      </w:pPr>
      <w:r w:rsidRPr="00F623AB">
        <w:rPr>
          <w:rFonts w:ascii="Times New Roman" w:eastAsia="Times New Roman" w:hAnsi="Times New Roman"/>
          <w:sz w:val="28"/>
          <w:szCs w:val="28"/>
          <w:lang w:val="uk-UA" w:eastAsia="ar-SA"/>
        </w:rPr>
        <w:t>- утримання закладів  охорони  здоров’я (</w:t>
      </w:r>
      <w:r w:rsidR="00C95EBE" w:rsidRPr="00F623AB">
        <w:rPr>
          <w:rFonts w:ascii="Times New Roman" w:eastAsia="Times New Roman" w:hAnsi="Times New Roman"/>
          <w:sz w:val="28"/>
          <w:szCs w:val="28"/>
          <w:lang w:val="uk-UA" w:eastAsia="ar-SA"/>
        </w:rPr>
        <w:t>1245</w:t>
      </w:r>
      <w:r w:rsidRPr="00F623AB">
        <w:rPr>
          <w:rFonts w:ascii="Times New Roman" w:eastAsia="Times New Roman" w:hAnsi="Times New Roman"/>
          <w:sz w:val="28"/>
          <w:szCs w:val="28"/>
          <w:lang w:val="uk-UA" w:eastAsia="ar-SA"/>
        </w:rPr>
        <w:t>,1  тис. грн.)</w:t>
      </w:r>
    </w:p>
    <w:p w:rsidR="00E309C7" w:rsidRPr="00F623AB" w:rsidRDefault="00F623AB" w:rsidP="00E309C7">
      <w:pPr>
        <w:suppressAutoHyphens/>
        <w:jc w:val="both"/>
        <w:rPr>
          <w:rFonts w:ascii="Times New Roman" w:eastAsia="Times New Roman" w:hAnsi="Times New Roman"/>
          <w:sz w:val="28"/>
          <w:szCs w:val="28"/>
          <w:lang w:val="uk-UA" w:eastAsia="ar-SA"/>
        </w:rPr>
      </w:pPr>
      <w:r>
        <w:rPr>
          <w:rFonts w:ascii="Times New Roman" w:eastAsia="Times New Roman" w:hAnsi="Times New Roman"/>
          <w:sz w:val="28"/>
          <w:szCs w:val="28"/>
          <w:lang w:val="uk-UA" w:eastAsia="ar-SA"/>
        </w:rPr>
        <w:t xml:space="preserve">          </w:t>
      </w:r>
      <w:r w:rsidR="00C95EBE" w:rsidRPr="00F623AB">
        <w:rPr>
          <w:rFonts w:ascii="Times New Roman" w:eastAsia="Times New Roman" w:hAnsi="Times New Roman"/>
          <w:sz w:val="28"/>
          <w:szCs w:val="28"/>
          <w:lang w:val="uk-UA" w:eastAsia="ar-SA"/>
        </w:rPr>
        <w:t xml:space="preserve">- </w:t>
      </w:r>
      <w:r>
        <w:rPr>
          <w:rFonts w:ascii="Times New Roman" w:eastAsia="Times New Roman" w:hAnsi="Times New Roman"/>
          <w:sz w:val="28"/>
          <w:szCs w:val="28"/>
          <w:lang w:val="uk-UA" w:eastAsia="ar-SA"/>
        </w:rPr>
        <w:t>поточний ремонт доріг (</w:t>
      </w:r>
      <w:r w:rsidR="00C95EBE" w:rsidRPr="00F623AB">
        <w:rPr>
          <w:rFonts w:ascii="Times New Roman" w:eastAsia="Times New Roman" w:hAnsi="Times New Roman"/>
          <w:sz w:val="28"/>
          <w:szCs w:val="28"/>
          <w:lang w:val="uk-UA" w:eastAsia="ar-SA"/>
        </w:rPr>
        <w:t>200</w:t>
      </w:r>
      <w:r w:rsidR="00E309C7" w:rsidRPr="00F623AB">
        <w:rPr>
          <w:rFonts w:ascii="Times New Roman" w:eastAsia="Times New Roman" w:hAnsi="Times New Roman"/>
          <w:sz w:val="28"/>
          <w:szCs w:val="28"/>
          <w:lang w:val="uk-UA" w:eastAsia="ar-SA"/>
        </w:rPr>
        <w:t>,</w:t>
      </w:r>
      <w:r w:rsidR="00C95EBE" w:rsidRPr="00F623AB">
        <w:rPr>
          <w:rFonts w:ascii="Times New Roman" w:eastAsia="Times New Roman" w:hAnsi="Times New Roman"/>
          <w:sz w:val="28"/>
          <w:szCs w:val="28"/>
          <w:lang w:val="uk-UA" w:eastAsia="ar-SA"/>
        </w:rPr>
        <w:t>0</w:t>
      </w:r>
      <w:r w:rsidR="00E309C7" w:rsidRPr="00F623AB">
        <w:rPr>
          <w:rFonts w:ascii="Times New Roman" w:eastAsia="Times New Roman" w:hAnsi="Times New Roman"/>
          <w:sz w:val="28"/>
          <w:szCs w:val="28"/>
          <w:lang w:val="uk-UA" w:eastAsia="ar-SA"/>
        </w:rPr>
        <w:t xml:space="preserve"> тис. грн.)</w:t>
      </w:r>
    </w:p>
    <w:p w:rsidR="00E309C7" w:rsidRPr="00F623AB" w:rsidRDefault="00E309C7" w:rsidP="00E309C7">
      <w:pPr>
        <w:suppressAutoHyphens/>
        <w:ind w:firstLine="709"/>
        <w:jc w:val="both"/>
        <w:rPr>
          <w:rFonts w:ascii="Times New Roman" w:eastAsia="Times New Roman" w:hAnsi="Times New Roman"/>
          <w:sz w:val="28"/>
          <w:szCs w:val="28"/>
          <w:lang w:val="uk-UA" w:eastAsia="ar-SA"/>
        </w:rPr>
      </w:pPr>
      <w:r w:rsidRPr="00F623AB">
        <w:rPr>
          <w:rFonts w:ascii="Times New Roman" w:eastAsia="Times New Roman" w:hAnsi="Times New Roman"/>
          <w:sz w:val="28"/>
          <w:szCs w:val="28"/>
          <w:lang w:val="uk-UA" w:eastAsia="ar-SA"/>
        </w:rPr>
        <w:t xml:space="preserve">- </w:t>
      </w:r>
      <w:r w:rsidRPr="00F623AB">
        <w:rPr>
          <w:rFonts w:ascii="Times New Roman" w:eastAsia="Times New Roman" w:hAnsi="Times New Roman"/>
          <w:bCs/>
          <w:sz w:val="28"/>
          <w:szCs w:val="28"/>
          <w:lang w:val="uk-UA" w:eastAsia="ar-SA"/>
        </w:rPr>
        <w:t xml:space="preserve">благоустрій  </w:t>
      </w:r>
      <w:r w:rsidRPr="00F623AB">
        <w:rPr>
          <w:rFonts w:ascii="Times New Roman" w:eastAsia="Times New Roman" w:hAnsi="Times New Roman"/>
          <w:sz w:val="28"/>
          <w:szCs w:val="28"/>
          <w:lang w:val="uk-UA" w:eastAsia="ar-SA"/>
        </w:rPr>
        <w:t>(</w:t>
      </w:r>
      <w:r w:rsidR="00C95EBE" w:rsidRPr="00F623AB">
        <w:rPr>
          <w:rFonts w:ascii="Times New Roman" w:eastAsia="Times New Roman" w:hAnsi="Times New Roman"/>
          <w:sz w:val="28"/>
          <w:szCs w:val="28"/>
          <w:lang w:val="uk-UA" w:eastAsia="ar-SA"/>
        </w:rPr>
        <w:t>11</w:t>
      </w:r>
      <w:r w:rsidRPr="00F623AB">
        <w:rPr>
          <w:rFonts w:ascii="Times New Roman" w:eastAsia="Times New Roman" w:hAnsi="Times New Roman"/>
          <w:sz w:val="28"/>
          <w:szCs w:val="28"/>
          <w:lang w:val="uk-UA" w:eastAsia="ar-SA"/>
        </w:rPr>
        <w:t>30,4 тис. грн.)</w:t>
      </w:r>
    </w:p>
    <w:p w:rsidR="00E309C7" w:rsidRPr="00F623AB" w:rsidRDefault="00E309C7" w:rsidP="00E309C7">
      <w:pPr>
        <w:suppressAutoHyphens/>
        <w:rPr>
          <w:rFonts w:ascii="Times New Roman" w:eastAsia="Times New Roman" w:hAnsi="Times New Roman"/>
          <w:bCs/>
          <w:i/>
          <w:sz w:val="28"/>
          <w:szCs w:val="28"/>
          <w:lang w:val="uk-UA" w:eastAsia="ar-SA"/>
        </w:rPr>
      </w:pPr>
    </w:p>
    <w:p w:rsidR="00E309C7" w:rsidRPr="00F623AB" w:rsidRDefault="00E309C7" w:rsidP="00E309C7">
      <w:pPr>
        <w:suppressAutoHyphens/>
        <w:rPr>
          <w:rFonts w:ascii="Times New Roman" w:eastAsia="Times New Roman" w:hAnsi="Times New Roman"/>
          <w:bCs/>
          <w:i/>
          <w:sz w:val="28"/>
          <w:szCs w:val="28"/>
          <w:lang w:val="uk-UA" w:eastAsia="ar-SA"/>
        </w:rPr>
      </w:pPr>
      <w:r w:rsidRPr="00F623AB">
        <w:rPr>
          <w:rFonts w:ascii="Times New Roman" w:eastAsia="Times New Roman" w:hAnsi="Times New Roman"/>
          <w:bCs/>
          <w:i/>
          <w:sz w:val="28"/>
          <w:szCs w:val="28"/>
          <w:lang w:val="uk-UA" w:eastAsia="ar-SA"/>
        </w:rPr>
        <w:lastRenderedPageBreak/>
        <w:t>Аналіз втрат до місцевого бюджету</w:t>
      </w:r>
    </w:p>
    <w:p w:rsidR="00F02792" w:rsidRPr="009D112D" w:rsidRDefault="00F02792" w:rsidP="00E309C7">
      <w:pPr>
        <w:suppressAutoHyphens/>
        <w:rPr>
          <w:rFonts w:ascii="Times New Roman" w:eastAsia="Times New Roman" w:hAnsi="Times New Roman"/>
          <w:bCs/>
          <w:i/>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201"/>
        <w:gridCol w:w="1281"/>
        <w:gridCol w:w="1506"/>
        <w:gridCol w:w="1352"/>
        <w:gridCol w:w="1506"/>
        <w:gridCol w:w="1467"/>
      </w:tblGrid>
      <w:tr w:rsidR="00E309C7" w:rsidRPr="0043526C" w:rsidTr="00E309C7">
        <w:tc>
          <w:tcPr>
            <w:tcW w:w="540" w:type="dxa"/>
            <w:vMerge w:val="restart"/>
            <w:tcBorders>
              <w:top w:val="single" w:sz="4" w:space="0" w:color="auto"/>
              <w:left w:val="single" w:sz="4" w:space="0" w:color="auto"/>
              <w:bottom w:val="single" w:sz="4" w:space="0" w:color="auto"/>
              <w:right w:val="single" w:sz="4" w:space="0" w:color="auto"/>
            </w:tcBorders>
            <w:hideMark/>
          </w:tcPr>
          <w:p w:rsidR="00E309C7" w:rsidRPr="009D112D" w:rsidRDefault="00E309C7" w:rsidP="00E309C7">
            <w:pPr>
              <w:suppressAutoHyphens/>
              <w:jc w:val="both"/>
              <w:rPr>
                <w:rFonts w:ascii="Times New Roman" w:eastAsia="Times New Roman" w:hAnsi="Times New Roman"/>
                <w:lang w:val="uk-UA" w:eastAsia="uk-UA"/>
              </w:rPr>
            </w:pPr>
            <w:r w:rsidRPr="009D112D">
              <w:rPr>
                <w:rFonts w:ascii="Times New Roman" w:eastAsia="Times New Roman" w:hAnsi="Times New Roman"/>
                <w:lang w:val="uk-UA" w:eastAsia="uk-UA"/>
              </w:rPr>
              <w:t>п/н</w:t>
            </w:r>
          </w:p>
        </w:tc>
        <w:tc>
          <w:tcPr>
            <w:tcW w:w="2201" w:type="dxa"/>
            <w:vMerge w:val="restart"/>
            <w:tcBorders>
              <w:top w:val="single" w:sz="4" w:space="0" w:color="auto"/>
              <w:left w:val="single" w:sz="4" w:space="0" w:color="auto"/>
              <w:bottom w:val="single" w:sz="4" w:space="0" w:color="auto"/>
              <w:right w:val="single" w:sz="4" w:space="0" w:color="auto"/>
            </w:tcBorders>
            <w:hideMark/>
          </w:tcPr>
          <w:p w:rsidR="00E309C7" w:rsidRPr="009D112D" w:rsidRDefault="00E309C7" w:rsidP="00E309C7">
            <w:pPr>
              <w:suppressAutoHyphens/>
              <w:jc w:val="both"/>
              <w:rPr>
                <w:rFonts w:ascii="Times New Roman" w:eastAsia="Times New Roman" w:hAnsi="Times New Roman"/>
                <w:lang w:val="uk-UA" w:eastAsia="uk-UA"/>
              </w:rPr>
            </w:pPr>
            <w:r w:rsidRPr="009D112D">
              <w:rPr>
                <w:rFonts w:ascii="Times New Roman" w:eastAsia="Times New Roman" w:hAnsi="Times New Roman"/>
                <w:lang w:val="uk-UA" w:eastAsia="uk-UA"/>
              </w:rPr>
              <w:t>Назва показника</w:t>
            </w:r>
          </w:p>
        </w:tc>
        <w:tc>
          <w:tcPr>
            <w:tcW w:w="2787" w:type="dxa"/>
            <w:gridSpan w:val="2"/>
            <w:tcBorders>
              <w:top w:val="single" w:sz="4" w:space="0" w:color="auto"/>
              <w:left w:val="single" w:sz="4" w:space="0" w:color="auto"/>
              <w:bottom w:val="single" w:sz="4" w:space="0" w:color="auto"/>
              <w:right w:val="single" w:sz="4" w:space="0" w:color="auto"/>
            </w:tcBorders>
            <w:hideMark/>
          </w:tcPr>
          <w:p w:rsidR="00E309C7" w:rsidRPr="009D112D" w:rsidRDefault="00E309C7" w:rsidP="00C95EBE">
            <w:pPr>
              <w:suppressAutoHyphens/>
              <w:jc w:val="both"/>
              <w:rPr>
                <w:rFonts w:ascii="Times New Roman" w:eastAsia="Times New Roman" w:hAnsi="Times New Roman"/>
                <w:lang w:val="uk-UA" w:eastAsia="uk-UA"/>
              </w:rPr>
            </w:pPr>
            <w:r w:rsidRPr="009D112D">
              <w:rPr>
                <w:rFonts w:ascii="Times New Roman" w:eastAsia="Times New Roman" w:hAnsi="Times New Roman"/>
                <w:lang w:val="uk-UA" w:eastAsia="uk-UA"/>
              </w:rPr>
              <w:t>У разі прийняття рішення про місцеві податки і збори на 202</w:t>
            </w:r>
            <w:r w:rsidR="00C95EBE">
              <w:rPr>
                <w:rFonts w:ascii="Times New Roman" w:eastAsia="Times New Roman" w:hAnsi="Times New Roman"/>
                <w:lang w:val="uk-UA" w:eastAsia="uk-UA"/>
              </w:rPr>
              <w:t>2</w:t>
            </w:r>
            <w:r w:rsidRPr="009D112D">
              <w:rPr>
                <w:rFonts w:ascii="Times New Roman" w:eastAsia="Times New Roman" w:hAnsi="Times New Roman"/>
                <w:lang w:val="uk-UA" w:eastAsia="uk-UA"/>
              </w:rPr>
              <w:t xml:space="preserve"> рік</w:t>
            </w:r>
          </w:p>
        </w:tc>
        <w:tc>
          <w:tcPr>
            <w:tcW w:w="2858" w:type="dxa"/>
            <w:gridSpan w:val="2"/>
            <w:tcBorders>
              <w:top w:val="single" w:sz="4" w:space="0" w:color="auto"/>
              <w:left w:val="single" w:sz="4" w:space="0" w:color="auto"/>
              <w:bottom w:val="single" w:sz="4" w:space="0" w:color="auto"/>
              <w:right w:val="single" w:sz="4" w:space="0" w:color="auto"/>
            </w:tcBorders>
            <w:hideMark/>
          </w:tcPr>
          <w:p w:rsidR="00E309C7" w:rsidRPr="009D112D" w:rsidRDefault="00E309C7" w:rsidP="00E309C7">
            <w:pPr>
              <w:suppressAutoHyphens/>
              <w:jc w:val="both"/>
              <w:rPr>
                <w:rFonts w:ascii="Times New Roman" w:eastAsia="Times New Roman" w:hAnsi="Times New Roman"/>
                <w:lang w:val="uk-UA" w:eastAsia="uk-UA"/>
              </w:rPr>
            </w:pPr>
            <w:r w:rsidRPr="009D112D">
              <w:rPr>
                <w:rFonts w:ascii="Times New Roman" w:eastAsia="Times New Roman" w:hAnsi="Times New Roman"/>
                <w:lang w:val="uk-UA" w:eastAsia="uk-UA"/>
              </w:rPr>
              <w:t>У разі не прийняття рішення про місцеві податки і збори на 2021 рік</w:t>
            </w:r>
          </w:p>
        </w:tc>
        <w:tc>
          <w:tcPr>
            <w:tcW w:w="1467" w:type="dxa"/>
            <w:vMerge w:val="restart"/>
            <w:tcBorders>
              <w:top w:val="single" w:sz="4" w:space="0" w:color="auto"/>
              <w:left w:val="single" w:sz="4" w:space="0" w:color="auto"/>
              <w:bottom w:val="single" w:sz="4" w:space="0" w:color="auto"/>
              <w:right w:val="single" w:sz="4" w:space="0" w:color="auto"/>
            </w:tcBorders>
            <w:hideMark/>
          </w:tcPr>
          <w:p w:rsidR="00E309C7" w:rsidRPr="009D112D" w:rsidRDefault="00E309C7" w:rsidP="00E309C7">
            <w:pPr>
              <w:suppressAutoHyphens/>
              <w:jc w:val="both"/>
              <w:rPr>
                <w:rFonts w:ascii="Times New Roman" w:eastAsia="Times New Roman" w:hAnsi="Times New Roman"/>
                <w:lang w:val="uk-UA" w:eastAsia="uk-UA"/>
              </w:rPr>
            </w:pPr>
            <w:r w:rsidRPr="009D112D">
              <w:rPr>
                <w:rFonts w:ascii="Times New Roman" w:eastAsia="Times New Roman" w:hAnsi="Times New Roman"/>
                <w:lang w:val="uk-UA" w:eastAsia="uk-UA"/>
              </w:rPr>
              <w:t>Відхилення, тис. грн..</w:t>
            </w:r>
          </w:p>
          <w:p w:rsidR="00E309C7" w:rsidRPr="009D112D" w:rsidRDefault="00E309C7" w:rsidP="00E309C7">
            <w:pPr>
              <w:suppressAutoHyphens/>
              <w:jc w:val="both"/>
              <w:rPr>
                <w:rFonts w:ascii="Times New Roman" w:eastAsia="Times New Roman" w:hAnsi="Times New Roman"/>
                <w:lang w:val="uk-UA" w:eastAsia="uk-UA"/>
              </w:rPr>
            </w:pPr>
            <w:r w:rsidRPr="009D112D">
              <w:rPr>
                <w:rFonts w:ascii="Times New Roman" w:eastAsia="Times New Roman" w:hAnsi="Times New Roman"/>
                <w:lang w:val="uk-UA" w:eastAsia="uk-UA"/>
              </w:rPr>
              <w:t>(втрати до бюджету)</w:t>
            </w:r>
          </w:p>
        </w:tc>
      </w:tr>
      <w:tr w:rsidR="00E309C7" w:rsidRPr="0043526C" w:rsidTr="00E309C7">
        <w:tc>
          <w:tcPr>
            <w:tcW w:w="0" w:type="auto"/>
            <w:vMerge/>
            <w:tcBorders>
              <w:top w:val="single" w:sz="4" w:space="0" w:color="auto"/>
              <w:left w:val="single" w:sz="4" w:space="0" w:color="auto"/>
              <w:bottom w:val="single" w:sz="4" w:space="0" w:color="auto"/>
              <w:right w:val="single" w:sz="4" w:space="0" w:color="auto"/>
            </w:tcBorders>
            <w:vAlign w:val="center"/>
            <w:hideMark/>
          </w:tcPr>
          <w:p w:rsidR="00E309C7" w:rsidRPr="009D112D" w:rsidRDefault="00E309C7" w:rsidP="00E309C7">
            <w:pPr>
              <w:rPr>
                <w:rFonts w:ascii="Times New Roman" w:eastAsia="Times New Roman" w:hAnsi="Times New Roman"/>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09C7" w:rsidRPr="009D112D" w:rsidRDefault="00E309C7" w:rsidP="00E309C7">
            <w:pPr>
              <w:rPr>
                <w:rFonts w:ascii="Times New Roman" w:eastAsia="Times New Roman" w:hAnsi="Times New Roman"/>
                <w:lang w:val="uk-UA" w:eastAsia="uk-UA"/>
              </w:rPr>
            </w:pPr>
          </w:p>
        </w:tc>
        <w:tc>
          <w:tcPr>
            <w:tcW w:w="1281" w:type="dxa"/>
            <w:tcBorders>
              <w:top w:val="single" w:sz="4" w:space="0" w:color="auto"/>
              <w:left w:val="single" w:sz="4" w:space="0" w:color="auto"/>
              <w:bottom w:val="single" w:sz="4" w:space="0" w:color="auto"/>
              <w:right w:val="single" w:sz="4" w:space="0" w:color="auto"/>
            </w:tcBorders>
            <w:hideMark/>
          </w:tcPr>
          <w:p w:rsidR="00E309C7" w:rsidRPr="009D112D" w:rsidRDefault="00E309C7" w:rsidP="00E309C7">
            <w:pPr>
              <w:suppressAutoHyphens/>
              <w:jc w:val="both"/>
              <w:rPr>
                <w:rFonts w:ascii="Times New Roman" w:eastAsia="Times New Roman" w:hAnsi="Times New Roman"/>
                <w:lang w:val="uk-UA" w:eastAsia="uk-UA"/>
              </w:rPr>
            </w:pPr>
            <w:r w:rsidRPr="009D112D">
              <w:rPr>
                <w:rFonts w:ascii="Times New Roman" w:eastAsia="Times New Roman" w:hAnsi="Times New Roman"/>
                <w:lang w:val="uk-UA" w:eastAsia="uk-UA"/>
              </w:rPr>
              <w:t>Ставка,%</w:t>
            </w:r>
          </w:p>
        </w:tc>
        <w:tc>
          <w:tcPr>
            <w:tcW w:w="1506" w:type="dxa"/>
            <w:tcBorders>
              <w:top w:val="single" w:sz="4" w:space="0" w:color="auto"/>
              <w:left w:val="single" w:sz="4" w:space="0" w:color="auto"/>
              <w:bottom w:val="single" w:sz="4" w:space="0" w:color="auto"/>
              <w:right w:val="single" w:sz="4" w:space="0" w:color="auto"/>
            </w:tcBorders>
            <w:hideMark/>
          </w:tcPr>
          <w:p w:rsidR="00E309C7" w:rsidRPr="009D112D" w:rsidRDefault="00E309C7" w:rsidP="00E309C7">
            <w:pPr>
              <w:suppressAutoHyphens/>
              <w:jc w:val="both"/>
              <w:rPr>
                <w:rFonts w:ascii="Times New Roman" w:eastAsia="Times New Roman" w:hAnsi="Times New Roman"/>
                <w:lang w:val="uk-UA" w:eastAsia="uk-UA"/>
              </w:rPr>
            </w:pPr>
            <w:r w:rsidRPr="009D112D">
              <w:rPr>
                <w:rFonts w:ascii="Times New Roman" w:eastAsia="Times New Roman" w:hAnsi="Times New Roman"/>
                <w:lang w:val="uk-UA" w:eastAsia="uk-UA"/>
              </w:rPr>
              <w:t>Очікуваний обсяг надходжень, тис. грн..</w:t>
            </w:r>
          </w:p>
        </w:tc>
        <w:tc>
          <w:tcPr>
            <w:tcW w:w="1352" w:type="dxa"/>
            <w:tcBorders>
              <w:top w:val="single" w:sz="4" w:space="0" w:color="auto"/>
              <w:left w:val="single" w:sz="4" w:space="0" w:color="auto"/>
              <w:bottom w:val="single" w:sz="4" w:space="0" w:color="auto"/>
              <w:right w:val="single" w:sz="4" w:space="0" w:color="auto"/>
            </w:tcBorders>
            <w:hideMark/>
          </w:tcPr>
          <w:p w:rsidR="00E309C7" w:rsidRPr="009D112D" w:rsidRDefault="00E309C7" w:rsidP="00E309C7">
            <w:pPr>
              <w:suppressAutoHyphens/>
              <w:jc w:val="both"/>
              <w:rPr>
                <w:rFonts w:ascii="Times New Roman" w:eastAsia="Times New Roman" w:hAnsi="Times New Roman"/>
                <w:lang w:val="uk-UA" w:eastAsia="uk-UA"/>
              </w:rPr>
            </w:pPr>
            <w:r w:rsidRPr="009D112D">
              <w:rPr>
                <w:rFonts w:ascii="Times New Roman" w:eastAsia="Times New Roman" w:hAnsi="Times New Roman"/>
                <w:lang w:val="uk-UA" w:eastAsia="uk-UA"/>
              </w:rPr>
              <w:t>Ставка,%</w:t>
            </w:r>
          </w:p>
        </w:tc>
        <w:tc>
          <w:tcPr>
            <w:tcW w:w="1506" w:type="dxa"/>
            <w:tcBorders>
              <w:top w:val="single" w:sz="4" w:space="0" w:color="auto"/>
              <w:left w:val="single" w:sz="4" w:space="0" w:color="auto"/>
              <w:bottom w:val="single" w:sz="4" w:space="0" w:color="auto"/>
              <w:right w:val="single" w:sz="4" w:space="0" w:color="auto"/>
            </w:tcBorders>
            <w:hideMark/>
          </w:tcPr>
          <w:p w:rsidR="00E309C7" w:rsidRPr="009D112D" w:rsidRDefault="00E309C7" w:rsidP="00E309C7">
            <w:pPr>
              <w:suppressAutoHyphens/>
              <w:jc w:val="both"/>
              <w:rPr>
                <w:rFonts w:ascii="Times New Roman" w:eastAsia="Times New Roman" w:hAnsi="Times New Roman"/>
                <w:lang w:val="uk-UA" w:eastAsia="uk-UA"/>
              </w:rPr>
            </w:pPr>
            <w:r w:rsidRPr="009D112D">
              <w:rPr>
                <w:rFonts w:ascii="Times New Roman" w:eastAsia="Times New Roman" w:hAnsi="Times New Roman"/>
                <w:lang w:val="uk-UA" w:eastAsia="uk-UA"/>
              </w:rPr>
              <w:t>Очікуваний обсяг надходжень, тис. грн..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09C7" w:rsidRPr="009D112D" w:rsidRDefault="00E309C7" w:rsidP="00E309C7">
            <w:pPr>
              <w:rPr>
                <w:rFonts w:ascii="Times New Roman" w:eastAsia="Times New Roman" w:hAnsi="Times New Roman"/>
                <w:lang w:val="uk-UA" w:eastAsia="uk-UA"/>
              </w:rPr>
            </w:pPr>
          </w:p>
        </w:tc>
      </w:tr>
      <w:tr w:rsidR="00E309C7" w:rsidRPr="009D112D" w:rsidTr="00E309C7">
        <w:tc>
          <w:tcPr>
            <w:tcW w:w="540" w:type="dxa"/>
            <w:tcBorders>
              <w:top w:val="single" w:sz="4" w:space="0" w:color="auto"/>
              <w:left w:val="single" w:sz="4" w:space="0" w:color="auto"/>
              <w:bottom w:val="single" w:sz="4" w:space="0" w:color="auto"/>
              <w:right w:val="single" w:sz="4" w:space="0" w:color="auto"/>
            </w:tcBorders>
            <w:hideMark/>
          </w:tcPr>
          <w:p w:rsidR="00E309C7" w:rsidRPr="009D112D" w:rsidRDefault="00E309C7" w:rsidP="00E309C7">
            <w:pPr>
              <w:suppressAutoHyphens/>
              <w:jc w:val="both"/>
              <w:rPr>
                <w:rFonts w:ascii="Times New Roman" w:eastAsia="Times New Roman" w:hAnsi="Times New Roman"/>
                <w:lang w:val="uk-UA" w:eastAsia="uk-UA"/>
              </w:rPr>
            </w:pPr>
            <w:r w:rsidRPr="009D112D">
              <w:rPr>
                <w:rFonts w:ascii="Times New Roman" w:eastAsia="Times New Roman" w:hAnsi="Times New Roman"/>
                <w:lang w:val="uk-UA" w:eastAsia="uk-UA"/>
              </w:rPr>
              <w:t>1</w:t>
            </w:r>
          </w:p>
        </w:tc>
        <w:tc>
          <w:tcPr>
            <w:tcW w:w="2201" w:type="dxa"/>
            <w:tcBorders>
              <w:top w:val="single" w:sz="4" w:space="0" w:color="auto"/>
              <w:left w:val="single" w:sz="4" w:space="0" w:color="auto"/>
              <w:bottom w:val="single" w:sz="4" w:space="0" w:color="auto"/>
              <w:right w:val="single" w:sz="4" w:space="0" w:color="auto"/>
            </w:tcBorders>
            <w:hideMark/>
          </w:tcPr>
          <w:p w:rsidR="00E309C7" w:rsidRPr="009D112D" w:rsidRDefault="00E309C7" w:rsidP="00E309C7">
            <w:pPr>
              <w:suppressAutoHyphens/>
              <w:jc w:val="both"/>
              <w:rPr>
                <w:rFonts w:ascii="Times New Roman" w:eastAsia="Times New Roman" w:hAnsi="Times New Roman"/>
                <w:lang w:val="uk-UA" w:eastAsia="uk-UA"/>
              </w:rPr>
            </w:pPr>
            <w:r w:rsidRPr="009D112D">
              <w:rPr>
                <w:rFonts w:ascii="Times New Roman" w:eastAsia="Times New Roman" w:hAnsi="Times New Roman"/>
                <w:lang w:val="uk-UA" w:eastAsia="uk-UA"/>
              </w:rPr>
              <w:t>Податок на нерухоме майно, відмінне від земельної ділянки</w:t>
            </w:r>
          </w:p>
        </w:tc>
        <w:tc>
          <w:tcPr>
            <w:tcW w:w="1281" w:type="dxa"/>
            <w:tcBorders>
              <w:top w:val="single" w:sz="4" w:space="0" w:color="auto"/>
              <w:left w:val="single" w:sz="4" w:space="0" w:color="auto"/>
              <w:bottom w:val="single" w:sz="4" w:space="0" w:color="auto"/>
              <w:right w:val="single" w:sz="4" w:space="0" w:color="auto"/>
            </w:tcBorders>
          </w:tcPr>
          <w:p w:rsidR="00E309C7" w:rsidRPr="009D112D" w:rsidRDefault="00E309C7" w:rsidP="00F623AB">
            <w:pPr>
              <w:suppressAutoHyphens/>
              <w:jc w:val="center"/>
              <w:rPr>
                <w:rFonts w:ascii="Times New Roman" w:eastAsia="Times New Roman" w:hAnsi="Times New Roman"/>
                <w:lang w:val="uk-UA" w:eastAsia="uk-UA"/>
              </w:rPr>
            </w:pPr>
          </w:p>
          <w:p w:rsidR="00E309C7" w:rsidRPr="009D112D" w:rsidRDefault="00E309C7" w:rsidP="00F623AB">
            <w:pPr>
              <w:suppressAutoHyphens/>
              <w:jc w:val="center"/>
              <w:rPr>
                <w:rFonts w:ascii="Times New Roman" w:eastAsia="Times New Roman" w:hAnsi="Times New Roman"/>
                <w:lang w:val="uk-UA" w:eastAsia="uk-UA"/>
              </w:rPr>
            </w:pPr>
            <w:r>
              <w:rPr>
                <w:rFonts w:ascii="Times New Roman" w:eastAsia="Times New Roman" w:hAnsi="Times New Roman"/>
                <w:lang w:val="uk-UA" w:eastAsia="uk-UA"/>
              </w:rPr>
              <w:t>0,1</w:t>
            </w:r>
            <w:r w:rsidRPr="009D112D">
              <w:rPr>
                <w:rFonts w:ascii="Times New Roman" w:eastAsia="Times New Roman" w:hAnsi="Times New Roman"/>
                <w:lang w:val="uk-UA" w:eastAsia="uk-UA"/>
              </w:rPr>
              <w:t>%</w:t>
            </w:r>
          </w:p>
        </w:tc>
        <w:tc>
          <w:tcPr>
            <w:tcW w:w="1506" w:type="dxa"/>
            <w:tcBorders>
              <w:top w:val="single" w:sz="4" w:space="0" w:color="auto"/>
              <w:left w:val="single" w:sz="4" w:space="0" w:color="auto"/>
              <w:bottom w:val="single" w:sz="4" w:space="0" w:color="auto"/>
              <w:right w:val="single" w:sz="4" w:space="0" w:color="auto"/>
            </w:tcBorders>
          </w:tcPr>
          <w:p w:rsidR="00E309C7" w:rsidRPr="009D112D" w:rsidRDefault="00E309C7" w:rsidP="00F623AB">
            <w:pPr>
              <w:suppressAutoHyphens/>
              <w:jc w:val="center"/>
              <w:rPr>
                <w:rFonts w:ascii="Times New Roman" w:eastAsia="Times New Roman" w:hAnsi="Times New Roman"/>
                <w:lang w:val="uk-UA" w:eastAsia="uk-UA"/>
              </w:rPr>
            </w:pPr>
          </w:p>
          <w:p w:rsidR="00E309C7" w:rsidRPr="009D112D" w:rsidRDefault="00E309C7" w:rsidP="00F623AB">
            <w:pPr>
              <w:suppressAutoHyphens/>
              <w:jc w:val="center"/>
              <w:rPr>
                <w:rFonts w:ascii="Times New Roman" w:eastAsia="Times New Roman" w:hAnsi="Times New Roman"/>
                <w:lang w:val="uk-UA" w:eastAsia="uk-UA"/>
              </w:rPr>
            </w:pPr>
            <w:r>
              <w:rPr>
                <w:rFonts w:ascii="Times New Roman" w:eastAsia="Times New Roman" w:hAnsi="Times New Roman"/>
                <w:lang w:val="uk-UA" w:eastAsia="uk-UA"/>
              </w:rPr>
              <w:t>80,6</w:t>
            </w:r>
          </w:p>
        </w:tc>
        <w:tc>
          <w:tcPr>
            <w:tcW w:w="1352" w:type="dxa"/>
            <w:tcBorders>
              <w:top w:val="single" w:sz="4" w:space="0" w:color="auto"/>
              <w:left w:val="single" w:sz="4" w:space="0" w:color="auto"/>
              <w:bottom w:val="single" w:sz="4" w:space="0" w:color="auto"/>
              <w:right w:val="single" w:sz="4" w:space="0" w:color="auto"/>
            </w:tcBorders>
          </w:tcPr>
          <w:p w:rsidR="00E309C7" w:rsidRPr="009D112D" w:rsidRDefault="00E309C7" w:rsidP="00F623AB">
            <w:pPr>
              <w:suppressAutoHyphens/>
              <w:jc w:val="center"/>
              <w:rPr>
                <w:rFonts w:ascii="Times New Roman" w:eastAsia="Times New Roman" w:hAnsi="Times New Roman"/>
                <w:lang w:val="uk-UA" w:eastAsia="uk-UA"/>
              </w:rPr>
            </w:pPr>
          </w:p>
          <w:p w:rsidR="00E309C7" w:rsidRPr="009D112D" w:rsidRDefault="00E309C7" w:rsidP="00F623AB">
            <w:pPr>
              <w:suppressAutoHyphens/>
              <w:jc w:val="center"/>
              <w:rPr>
                <w:rFonts w:ascii="Times New Roman" w:eastAsia="Times New Roman" w:hAnsi="Times New Roman"/>
                <w:lang w:val="uk-UA" w:eastAsia="uk-UA"/>
              </w:rPr>
            </w:pPr>
            <w:r w:rsidRPr="009D112D">
              <w:rPr>
                <w:rFonts w:ascii="Times New Roman" w:eastAsia="Times New Roman" w:hAnsi="Times New Roman"/>
                <w:lang w:val="uk-UA" w:eastAsia="uk-UA"/>
              </w:rPr>
              <w:t>0</w:t>
            </w:r>
          </w:p>
        </w:tc>
        <w:tc>
          <w:tcPr>
            <w:tcW w:w="1506" w:type="dxa"/>
            <w:tcBorders>
              <w:top w:val="single" w:sz="4" w:space="0" w:color="auto"/>
              <w:left w:val="single" w:sz="4" w:space="0" w:color="auto"/>
              <w:bottom w:val="single" w:sz="4" w:space="0" w:color="auto"/>
              <w:right w:val="single" w:sz="4" w:space="0" w:color="auto"/>
            </w:tcBorders>
          </w:tcPr>
          <w:p w:rsidR="00E309C7" w:rsidRPr="009D112D" w:rsidRDefault="00E309C7" w:rsidP="00F623AB">
            <w:pPr>
              <w:suppressAutoHyphens/>
              <w:jc w:val="center"/>
              <w:rPr>
                <w:rFonts w:ascii="Times New Roman" w:eastAsia="Times New Roman" w:hAnsi="Times New Roman"/>
                <w:lang w:val="uk-UA" w:eastAsia="uk-UA"/>
              </w:rPr>
            </w:pPr>
          </w:p>
          <w:p w:rsidR="00E309C7" w:rsidRPr="009D112D" w:rsidRDefault="00E309C7" w:rsidP="00F623AB">
            <w:pPr>
              <w:suppressAutoHyphens/>
              <w:jc w:val="center"/>
              <w:rPr>
                <w:rFonts w:ascii="Times New Roman" w:eastAsia="Times New Roman" w:hAnsi="Times New Roman"/>
                <w:lang w:val="uk-UA" w:eastAsia="uk-UA"/>
              </w:rPr>
            </w:pPr>
            <w:r w:rsidRPr="009D112D">
              <w:rPr>
                <w:rFonts w:ascii="Times New Roman" w:eastAsia="Times New Roman" w:hAnsi="Times New Roman"/>
                <w:lang w:val="uk-UA" w:eastAsia="uk-UA"/>
              </w:rPr>
              <w:t>0</w:t>
            </w:r>
          </w:p>
        </w:tc>
        <w:tc>
          <w:tcPr>
            <w:tcW w:w="1467" w:type="dxa"/>
            <w:tcBorders>
              <w:top w:val="single" w:sz="4" w:space="0" w:color="auto"/>
              <w:left w:val="single" w:sz="4" w:space="0" w:color="auto"/>
              <w:bottom w:val="single" w:sz="4" w:space="0" w:color="auto"/>
              <w:right w:val="single" w:sz="4" w:space="0" w:color="auto"/>
            </w:tcBorders>
          </w:tcPr>
          <w:p w:rsidR="00E309C7" w:rsidRPr="009D112D" w:rsidRDefault="00E309C7" w:rsidP="00F623AB">
            <w:pPr>
              <w:suppressAutoHyphens/>
              <w:jc w:val="center"/>
              <w:rPr>
                <w:rFonts w:ascii="Times New Roman" w:eastAsia="Times New Roman" w:hAnsi="Times New Roman"/>
                <w:lang w:val="uk-UA" w:eastAsia="uk-UA"/>
              </w:rPr>
            </w:pPr>
          </w:p>
          <w:p w:rsidR="00E309C7" w:rsidRPr="009D112D" w:rsidRDefault="00E309C7" w:rsidP="00F623AB">
            <w:pPr>
              <w:suppressAutoHyphens/>
              <w:jc w:val="center"/>
              <w:rPr>
                <w:rFonts w:ascii="Times New Roman" w:eastAsia="Times New Roman" w:hAnsi="Times New Roman"/>
                <w:lang w:val="uk-UA" w:eastAsia="uk-UA"/>
              </w:rPr>
            </w:pPr>
            <w:r>
              <w:rPr>
                <w:rFonts w:ascii="Times New Roman" w:eastAsia="Times New Roman" w:hAnsi="Times New Roman"/>
                <w:lang w:val="uk-UA" w:eastAsia="uk-UA"/>
              </w:rPr>
              <w:t>- 80,6</w:t>
            </w:r>
          </w:p>
        </w:tc>
      </w:tr>
      <w:tr w:rsidR="00E309C7" w:rsidRPr="009D112D" w:rsidTr="00E309C7">
        <w:tc>
          <w:tcPr>
            <w:tcW w:w="540" w:type="dxa"/>
            <w:tcBorders>
              <w:top w:val="single" w:sz="4" w:space="0" w:color="auto"/>
              <w:left w:val="single" w:sz="4" w:space="0" w:color="auto"/>
              <w:bottom w:val="single" w:sz="4" w:space="0" w:color="auto"/>
              <w:right w:val="single" w:sz="4" w:space="0" w:color="auto"/>
            </w:tcBorders>
            <w:hideMark/>
          </w:tcPr>
          <w:p w:rsidR="00E309C7" w:rsidRPr="009D112D" w:rsidRDefault="00E309C7" w:rsidP="00E309C7">
            <w:pPr>
              <w:suppressAutoHyphens/>
              <w:jc w:val="both"/>
              <w:rPr>
                <w:rFonts w:ascii="Times New Roman" w:eastAsia="Times New Roman" w:hAnsi="Times New Roman"/>
                <w:lang w:val="uk-UA" w:eastAsia="uk-UA"/>
              </w:rPr>
            </w:pPr>
            <w:r w:rsidRPr="009D112D">
              <w:rPr>
                <w:rFonts w:ascii="Times New Roman" w:eastAsia="Times New Roman" w:hAnsi="Times New Roman"/>
                <w:lang w:val="uk-UA" w:eastAsia="uk-UA"/>
              </w:rPr>
              <w:t>2</w:t>
            </w:r>
          </w:p>
        </w:tc>
        <w:tc>
          <w:tcPr>
            <w:tcW w:w="2201" w:type="dxa"/>
            <w:tcBorders>
              <w:top w:val="single" w:sz="4" w:space="0" w:color="auto"/>
              <w:left w:val="single" w:sz="4" w:space="0" w:color="auto"/>
              <w:bottom w:val="single" w:sz="4" w:space="0" w:color="auto"/>
              <w:right w:val="single" w:sz="4" w:space="0" w:color="auto"/>
            </w:tcBorders>
            <w:hideMark/>
          </w:tcPr>
          <w:p w:rsidR="00E309C7" w:rsidRPr="009D112D" w:rsidRDefault="00E309C7" w:rsidP="00E309C7">
            <w:pPr>
              <w:suppressAutoHyphens/>
              <w:jc w:val="both"/>
              <w:rPr>
                <w:rFonts w:ascii="Times New Roman" w:eastAsia="Times New Roman" w:hAnsi="Times New Roman"/>
                <w:lang w:val="uk-UA" w:eastAsia="uk-UA"/>
              </w:rPr>
            </w:pPr>
            <w:r w:rsidRPr="009D112D">
              <w:rPr>
                <w:rFonts w:ascii="Times New Roman" w:eastAsia="Times New Roman" w:hAnsi="Times New Roman"/>
                <w:lang w:val="uk-UA" w:eastAsia="uk-UA"/>
              </w:rPr>
              <w:t>Плата за землю (ставка земельного податку)</w:t>
            </w:r>
          </w:p>
        </w:tc>
        <w:tc>
          <w:tcPr>
            <w:tcW w:w="1281" w:type="dxa"/>
            <w:tcBorders>
              <w:top w:val="single" w:sz="4" w:space="0" w:color="auto"/>
              <w:left w:val="single" w:sz="4" w:space="0" w:color="auto"/>
              <w:bottom w:val="single" w:sz="4" w:space="0" w:color="auto"/>
              <w:right w:val="single" w:sz="4" w:space="0" w:color="auto"/>
            </w:tcBorders>
            <w:hideMark/>
          </w:tcPr>
          <w:p w:rsidR="00E309C7" w:rsidRPr="009D112D" w:rsidRDefault="00E309C7" w:rsidP="00F623AB">
            <w:pPr>
              <w:suppressAutoHyphens/>
              <w:jc w:val="center"/>
              <w:rPr>
                <w:rFonts w:ascii="Times New Roman" w:eastAsia="Times New Roman" w:hAnsi="Times New Roman"/>
                <w:lang w:val="uk-UA" w:eastAsia="uk-UA"/>
              </w:rPr>
            </w:pPr>
            <w:r w:rsidRPr="009D112D">
              <w:rPr>
                <w:rFonts w:ascii="Times New Roman" w:eastAsia="Times New Roman" w:hAnsi="Times New Roman"/>
                <w:lang w:val="uk-UA" w:eastAsia="uk-UA"/>
              </w:rPr>
              <w:t>від 0,1% до 5%</w:t>
            </w:r>
          </w:p>
        </w:tc>
        <w:tc>
          <w:tcPr>
            <w:tcW w:w="1506" w:type="dxa"/>
            <w:tcBorders>
              <w:top w:val="single" w:sz="4" w:space="0" w:color="auto"/>
              <w:left w:val="single" w:sz="4" w:space="0" w:color="auto"/>
              <w:bottom w:val="single" w:sz="4" w:space="0" w:color="auto"/>
              <w:right w:val="single" w:sz="4" w:space="0" w:color="auto"/>
            </w:tcBorders>
            <w:hideMark/>
          </w:tcPr>
          <w:p w:rsidR="00E309C7" w:rsidRDefault="00C95EBE" w:rsidP="00F623AB">
            <w:pPr>
              <w:suppressAutoHyphens/>
              <w:jc w:val="center"/>
              <w:rPr>
                <w:rFonts w:ascii="Times New Roman" w:eastAsia="Times New Roman" w:hAnsi="Times New Roman"/>
                <w:b/>
                <w:lang w:val="uk-UA" w:eastAsia="uk-UA"/>
              </w:rPr>
            </w:pPr>
            <w:r>
              <w:rPr>
                <w:rFonts w:ascii="Times New Roman" w:eastAsia="Times New Roman" w:hAnsi="Times New Roman"/>
                <w:b/>
                <w:lang w:val="uk-UA" w:eastAsia="uk-UA"/>
              </w:rPr>
              <w:t>13</w:t>
            </w:r>
            <w:r w:rsidR="00E309C7" w:rsidRPr="00C744BA">
              <w:rPr>
                <w:rFonts w:ascii="Times New Roman" w:eastAsia="Times New Roman" w:hAnsi="Times New Roman"/>
                <w:b/>
                <w:lang w:val="uk-UA" w:eastAsia="uk-UA"/>
              </w:rPr>
              <w:t>98,0</w:t>
            </w:r>
          </w:p>
          <w:p w:rsidR="00E309C7" w:rsidRPr="00C744BA" w:rsidRDefault="00E309C7" w:rsidP="00F623AB">
            <w:pPr>
              <w:suppressAutoHyphens/>
              <w:jc w:val="center"/>
              <w:rPr>
                <w:rFonts w:ascii="Times New Roman" w:eastAsia="Times New Roman" w:hAnsi="Times New Roman"/>
                <w:b/>
                <w:lang w:val="uk-UA" w:eastAsia="uk-UA"/>
              </w:rPr>
            </w:pPr>
          </w:p>
        </w:tc>
        <w:tc>
          <w:tcPr>
            <w:tcW w:w="1352" w:type="dxa"/>
            <w:tcBorders>
              <w:top w:val="single" w:sz="4" w:space="0" w:color="auto"/>
              <w:left w:val="single" w:sz="4" w:space="0" w:color="auto"/>
              <w:bottom w:val="single" w:sz="4" w:space="0" w:color="auto"/>
              <w:right w:val="single" w:sz="4" w:space="0" w:color="auto"/>
            </w:tcBorders>
            <w:hideMark/>
          </w:tcPr>
          <w:p w:rsidR="00E309C7" w:rsidRPr="009D112D" w:rsidRDefault="00E309C7" w:rsidP="00F623AB">
            <w:pPr>
              <w:suppressAutoHyphens/>
              <w:jc w:val="center"/>
              <w:rPr>
                <w:rFonts w:ascii="Times New Roman" w:eastAsia="Times New Roman" w:hAnsi="Times New Roman"/>
                <w:lang w:val="uk-UA" w:eastAsia="uk-UA"/>
              </w:rPr>
            </w:pPr>
            <w:r w:rsidRPr="009D112D">
              <w:rPr>
                <w:rFonts w:ascii="Times New Roman" w:eastAsia="Times New Roman" w:hAnsi="Times New Roman"/>
                <w:lang w:val="uk-UA" w:eastAsia="uk-UA"/>
              </w:rPr>
              <w:t>від 0,1% до 5%</w:t>
            </w:r>
          </w:p>
        </w:tc>
        <w:tc>
          <w:tcPr>
            <w:tcW w:w="1506" w:type="dxa"/>
            <w:tcBorders>
              <w:top w:val="single" w:sz="4" w:space="0" w:color="auto"/>
              <w:left w:val="single" w:sz="4" w:space="0" w:color="auto"/>
              <w:bottom w:val="single" w:sz="4" w:space="0" w:color="auto"/>
              <w:right w:val="single" w:sz="4" w:space="0" w:color="auto"/>
            </w:tcBorders>
          </w:tcPr>
          <w:p w:rsidR="00C95EBE" w:rsidRDefault="00C95EBE" w:rsidP="00F623AB">
            <w:pPr>
              <w:suppressAutoHyphens/>
              <w:jc w:val="center"/>
              <w:rPr>
                <w:rFonts w:ascii="Times New Roman" w:eastAsia="Times New Roman" w:hAnsi="Times New Roman"/>
                <w:b/>
                <w:lang w:val="uk-UA" w:eastAsia="uk-UA"/>
              </w:rPr>
            </w:pPr>
            <w:r w:rsidRPr="00C744BA">
              <w:rPr>
                <w:rFonts w:ascii="Times New Roman" w:eastAsia="Times New Roman" w:hAnsi="Times New Roman"/>
                <w:b/>
                <w:lang w:val="uk-UA" w:eastAsia="uk-UA"/>
              </w:rPr>
              <w:t>798,0</w:t>
            </w:r>
          </w:p>
          <w:p w:rsidR="00E309C7" w:rsidRPr="009D112D" w:rsidRDefault="00E309C7" w:rsidP="00F623AB">
            <w:pPr>
              <w:suppressAutoHyphens/>
              <w:jc w:val="center"/>
              <w:rPr>
                <w:rFonts w:ascii="Times New Roman" w:eastAsia="Times New Roman" w:hAnsi="Times New Roman"/>
                <w:lang w:val="uk-UA" w:eastAsia="uk-UA"/>
              </w:rPr>
            </w:pPr>
            <w:r>
              <w:rPr>
                <w:rFonts w:ascii="Times New Roman" w:eastAsia="Times New Roman" w:hAnsi="Times New Roman"/>
                <w:lang w:val="uk-UA" w:eastAsia="uk-UA"/>
              </w:rPr>
              <w:t>(у 202</w:t>
            </w:r>
            <w:r w:rsidR="00C95EBE">
              <w:rPr>
                <w:rFonts w:ascii="Times New Roman" w:eastAsia="Times New Roman" w:hAnsi="Times New Roman"/>
                <w:lang w:val="uk-UA" w:eastAsia="uk-UA"/>
              </w:rPr>
              <w:t>1</w:t>
            </w:r>
            <w:r>
              <w:rPr>
                <w:rFonts w:ascii="Times New Roman" w:eastAsia="Times New Roman" w:hAnsi="Times New Roman"/>
                <w:lang w:val="uk-UA" w:eastAsia="uk-UA"/>
              </w:rPr>
              <w:t>)</w:t>
            </w:r>
          </w:p>
        </w:tc>
        <w:tc>
          <w:tcPr>
            <w:tcW w:w="1467" w:type="dxa"/>
            <w:tcBorders>
              <w:top w:val="single" w:sz="4" w:space="0" w:color="auto"/>
              <w:left w:val="single" w:sz="4" w:space="0" w:color="auto"/>
              <w:bottom w:val="single" w:sz="4" w:space="0" w:color="auto"/>
              <w:right w:val="single" w:sz="4" w:space="0" w:color="auto"/>
            </w:tcBorders>
          </w:tcPr>
          <w:p w:rsidR="00E309C7" w:rsidRPr="009D112D" w:rsidRDefault="00E309C7" w:rsidP="00F623AB">
            <w:pPr>
              <w:suppressAutoHyphens/>
              <w:jc w:val="center"/>
              <w:rPr>
                <w:rFonts w:ascii="Times New Roman" w:eastAsia="Times New Roman" w:hAnsi="Times New Roman"/>
                <w:lang w:val="uk-UA" w:eastAsia="uk-UA"/>
              </w:rPr>
            </w:pPr>
            <w:r>
              <w:rPr>
                <w:rFonts w:ascii="Times New Roman" w:eastAsia="Times New Roman" w:hAnsi="Times New Roman"/>
                <w:lang w:val="uk-UA" w:eastAsia="uk-UA"/>
              </w:rPr>
              <w:t>-</w:t>
            </w:r>
            <w:r w:rsidR="00C95EBE">
              <w:rPr>
                <w:rFonts w:ascii="Times New Roman" w:eastAsia="Times New Roman" w:hAnsi="Times New Roman"/>
                <w:lang w:val="uk-UA" w:eastAsia="uk-UA"/>
              </w:rPr>
              <w:t>600,0</w:t>
            </w:r>
          </w:p>
        </w:tc>
      </w:tr>
      <w:tr w:rsidR="00E309C7" w:rsidRPr="009D112D" w:rsidTr="00E309C7">
        <w:tc>
          <w:tcPr>
            <w:tcW w:w="540" w:type="dxa"/>
            <w:tcBorders>
              <w:top w:val="single" w:sz="4" w:space="0" w:color="auto"/>
              <w:left w:val="single" w:sz="4" w:space="0" w:color="auto"/>
              <w:bottom w:val="single" w:sz="4" w:space="0" w:color="auto"/>
              <w:right w:val="single" w:sz="4" w:space="0" w:color="auto"/>
            </w:tcBorders>
            <w:hideMark/>
          </w:tcPr>
          <w:p w:rsidR="00E309C7" w:rsidRPr="009D112D" w:rsidRDefault="00E309C7" w:rsidP="00E309C7">
            <w:pPr>
              <w:suppressAutoHyphens/>
              <w:jc w:val="both"/>
              <w:rPr>
                <w:rFonts w:ascii="Times New Roman" w:eastAsia="Times New Roman" w:hAnsi="Times New Roman"/>
                <w:lang w:val="uk-UA" w:eastAsia="uk-UA"/>
              </w:rPr>
            </w:pPr>
            <w:r w:rsidRPr="009D112D">
              <w:rPr>
                <w:rFonts w:ascii="Times New Roman" w:eastAsia="Times New Roman" w:hAnsi="Times New Roman"/>
                <w:lang w:val="uk-UA" w:eastAsia="uk-UA"/>
              </w:rPr>
              <w:t>3</w:t>
            </w:r>
          </w:p>
        </w:tc>
        <w:tc>
          <w:tcPr>
            <w:tcW w:w="2201" w:type="dxa"/>
            <w:tcBorders>
              <w:top w:val="single" w:sz="4" w:space="0" w:color="auto"/>
              <w:left w:val="single" w:sz="4" w:space="0" w:color="auto"/>
              <w:bottom w:val="single" w:sz="4" w:space="0" w:color="auto"/>
              <w:right w:val="single" w:sz="4" w:space="0" w:color="auto"/>
            </w:tcBorders>
            <w:hideMark/>
          </w:tcPr>
          <w:p w:rsidR="00E309C7" w:rsidRPr="009D112D" w:rsidRDefault="00E309C7" w:rsidP="00E309C7">
            <w:pPr>
              <w:suppressAutoHyphens/>
              <w:jc w:val="both"/>
              <w:rPr>
                <w:rFonts w:ascii="Times New Roman" w:eastAsia="Times New Roman" w:hAnsi="Times New Roman"/>
                <w:lang w:val="uk-UA" w:eastAsia="uk-UA"/>
              </w:rPr>
            </w:pPr>
            <w:r w:rsidRPr="009D112D">
              <w:rPr>
                <w:rFonts w:ascii="Times New Roman" w:eastAsia="Times New Roman" w:hAnsi="Times New Roman"/>
                <w:lang w:val="uk-UA" w:eastAsia="uk-UA"/>
              </w:rPr>
              <w:t>Єдиний податок</w:t>
            </w:r>
          </w:p>
        </w:tc>
        <w:tc>
          <w:tcPr>
            <w:tcW w:w="1281" w:type="dxa"/>
            <w:tcBorders>
              <w:top w:val="single" w:sz="4" w:space="0" w:color="auto"/>
              <w:left w:val="single" w:sz="4" w:space="0" w:color="auto"/>
              <w:bottom w:val="single" w:sz="4" w:space="0" w:color="auto"/>
              <w:right w:val="single" w:sz="4" w:space="0" w:color="auto"/>
            </w:tcBorders>
            <w:hideMark/>
          </w:tcPr>
          <w:p w:rsidR="00E309C7" w:rsidRDefault="00E309C7" w:rsidP="00F623AB">
            <w:pPr>
              <w:suppressAutoHyphens/>
              <w:jc w:val="center"/>
              <w:rPr>
                <w:rFonts w:ascii="Times New Roman" w:eastAsia="Times New Roman" w:hAnsi="Times New Roman"/>
                <w:lang w:val="uk-UA" w:eastAsia="uk-UA"/>
              </w:rPr>
            </w:pPr>
            <w:r>
              <w:rPr>
                <w:rFonts w:ascii="Times New Roman" w:eastAsia="Times New Roman" w:hAnsi="Times New Roman"/>
                <w:lang w:val="uk-UA" w:eastAsia="uk-UA"/>
              </w:rPr>
              <w:t>І-10%, ,ІІ гр.</w:t>
            </w:r>
            <w:r w:rsidRPr="009D112D">
              <w:rPr>
                <w:rFonts w:ascii="Times New Roman" w:eastAsia="Times New Roman" w:hAnsi="Times New Roman"/>
                <w:lang w:val="uk-UA" w:eastAsia="uk-UA"/>
              </w:rPr>
              <w:t xml:space="preserve"> -20%</w:t>
            </w:r>
          </w:p>
          <w:p w:rsidR="00E309C7" w:rsidRPr="009D112D" w:rsidRDefault="00E309C7" w:rsidP="00F623AB">
            <w:pPr>
              <w:suppressAutoHyphens/>
              <w:jc w:val="center"/>
              <w:rPr>
                <w:rFonts w:ascii="Times New Roman" w:eastAsia="Times New Roman" w:hAnsi="Times New Roman"/>
                <w:lang w:val="uk-UA" w:eastAsia="uk-UA"/>
              </w:rPr>
            </w:pPr>
            <w:r>
              <w:rPr>
                <w:rFonts w:ascii="Times New Roman" w:eastAsia="Times New Roman" w:hAnsi="Times New Roman"/>
                <w:lang w:val="uk-UA" w:eastAsia="uk-UA"/>
              </w:rPr>
              <w:t>Залежно    від  виду  діяльності</w:t>
            </w:r>
          </w:p>
        </w:tc>
        <w:tc>
          <w:tcPr>
            <w:tcW w:w="1506" w:type="dxa"/>
            <w:tcBorders>
              <w:top w:val="single" w:sz="4" w:space="0" w:color="auto"/>
              <w:left w:val="single" w:sz="4" w:space="0" w:color="auto"/>
              <w:bottom w:val="single" w:sz="4" w:space="0" w:color="auto"/>
              <w:right w:val="single" w:sz="4" w:space="0" w:color="auto"/>
            </w:tcBorders>
            <w:hideMark/>
          </w:tcPr>
          <w:p w:rsidR="00E309C7" w:rsidRPr="009D112D" w:rsidRDefault="006448C8" w:rsidP="00F623AB">
            <w:pPr>
              <w:suppressAutoHyphens/>
              <w:jc w:val="center"/>
              <w:rPr>
                <w:rFonts w:ascii="Times New Roman" w:eastAsia="Times New Roman" w:hAnsi="Times New Roman"/>
                <w:lang w:val="uk-UA" w:eastAsia="uk-UA"/>
              </w:rPr>
            </w:pPr>
            <w:r>
              <w:rPr>
                <w:rFonts w:ascii="Times New Roman" w:eastAsia="Times New Roman" w:hAnsi="Times New Roman"/>
                <w:lang w:val="uk-UA" w:eastAsia="uk-UA"/>
              </w:rPr>
              <w:t>2</w:t>
            </w:r>
            <w:r w:rsidR="00E309C7">
              <w:rPr>
                <w:rFonts w:ascii="Times New Roman" w:eastAsia="Times New Roman" w:hAnsi="Times New Roman"/>
                <w:lang w:val="uk-UA" w:eastAsia="uk-UA"/>
              </w:rPr>
              <w:t>730,4</w:t>
            </w:r>
          </w:p>
        </w:tc>
        <w:tc>
          <w:tcPr>
            <w:tcW w:w="1352" w:type="dxa"/>
            <w:tcBorders>
              <w:top w:val="single" w:sz="4" w:space="0" w:color="auto"/>
              <w:left w:val="single" w:sz="4" w:space="0" w:color="auto"/>
              <w:bottom w:val="single" w:sz="4" w:space="0" w:color="auto"/>
              <w:right w:val="single" w:sz="4" w:space="0" w:color="auto"/>
            </w:tcBorders>
            <w:hideMark/>
          </w:tcPr>
          <w:p w:rsidR="00E309C7" w:rsidRPr="009D112D" w:rsidRDefault="00E309C7" w:rsidP="00F623AB">
            <w:pPr>
              <w:suppressAutoHyphens/>
              <w:jc w:val="center"/>
              <w:rPr>
                <w:rFonts w:ascii="Times New Roman" w:eastAsia="Times New Roman" w:hAnsi="Times New Roman"/>
                <w:lang w:val="uk-UA" w:eastAsia="uk-UA"/>
              </w:rPr>
            </w:pPr>
            <w:r w:rsidRPr="009D112D">
              <w:rPr>
                <w:rFonts w:ascii="Times New Roman" w:eastAsia="Times New Roman" w:hAnsi="Times New Roman"/>
                <w:lang w:val="uk-UA" w:eastAsia="uk-UA"/>
              </w:rPr>
              <w:t>0</w:t>
            </w:r>
          </w:p>
        </w:tc>
        <w:tc>
          <w:tcPr>
            <w:tcW w:w="1506" w:type="dxa"/>
            <w:tcBorders>
              <w:top w:val="single" w:sz="4" w:space="0" w:color="auto"/>
              <w:left w:val="single" w:sz="4" w:space="0" w:color="auto"/>
              <w:bottom w:val="single" w:sz="4" w:space="0" w:color="auto"/>
              <w:right w:val="single" w:sz="4" w:space="0" w:color="auto"/>
            </w:tcBorders>
            <w:hideMark/>
          </w:tcPr>
          <w:p w:rsidR="00E309C7" w:rsidRPr="009D112D" w:rsidRDefault="00E309C7" w:rsidP="00F623AB">
            <w:pPr>
              <w:suppressAutoHyphens/>
              <w:jc w:val="center"/>
              <w:rPr>
                <w:rFonts w:ascii="Times New Roman" w:eastAsia="Times New Roman" w:hAnsi="Times New Roman"/>
                <w:lang w:val="uk-UA" w:eastAsia="uk-UA"/>
              </w:rPr>
            </w:pPr>
            <w:r w:rsidRPr="009D112D">
              <w:rPr>
                <w:rFonts w:ascii="Times New Roman" w:eastAsia="Times New Roman" w:hAnsi="Times New Roman"/>
                <w:lang w:val="uk-UA" w:eastAsia="uk-UA"/>
              </w:rPr>
              <w:t>0</w:t>
            </w:r>
          </w:p>
        </w:tc>
        <w:tc>
          <w:tcPr>
            <w:tcW w:w="1467" w:type="dxa"/>
            <w:tcBorders>
              <w:top w:val="single" w:sz="4" w:space="0" w:color="auto"/>
              <w:left w:val="single" w:sz="4" w:space="0" w:color="auto"/>
              <w:bottom w:val="single" w:sz="4" w:space="0" w:color="auto"/>
              <w:right w:val="single" w:sz="4" w:space="0" w:color="auto"/>
            </w:tcBorders>
            <w:hideMark/>
          </w:tcPr>
          <w:p w:rsidR="00E309C7" w:rsidRPr="009D112D" w:rsidRDefault="00E309C7" w:rsidP="00F623AB">
            <w:pPr>
              <w:suppressAutoHyphens/>
              <w:jc w:val="center"/>
              <w:rPr>
                <w:rFonts w:ascii="Times New Roman" w:eastAsia="Times New Roman" w:hAnsi="Times New Roman"/>
                <w:lang w:val="uk-UA" w:eastAsia="uk-UA"/>
              </w:rPr>
            </w:pPr>
            <w:r>
              <w:rPr>
                <w:rFonts w:ascii="Times New Roman" w:eastAsia="Times New Roman" w:hAnsi="Times New Roman"/>
                <w:lang w:val="uk-UA" w:eastAsia="uk-UA"/>
              </w:rPr>
              <w:t xml:space="preserve">- </w:t>
            </w:r>
            <w:r w:rsidR="006448C8">
              <w:rPr>
                <w:rFonts w:ascii="Times New Roman" w:eastAsia="Times New Roman" w:hAnsi="Times New Roman"/>
                <w:lang w:val="uk-UA" w:eastAsia="uk-UA"/>
              </w:rPr>
              <w:t>2730,4</w:t>
            </w:r>
          </w:p>
        </w:tc>
      </w:tr>
      <w:tr w:rsidR="00E309C7" w:rsidRPr="009D112D" w:rsidTr="00E309C7">
        <w:tc>
          <w:tcPr>
            <w:tcW w:w="540" w:type="dxa"/>
            <w:tcBorders>
              <w:top w:val="single" w:sz="4" w:space="0" w:color="auto"/>
              <w:left w:val="single" w:sz="4" w:space="0" w:color="auto"/>
              <w:bottom w:val="single" w:sz="4" w:space="0" w:color="auto"/>
              <w:right w:val="single" w:sz="4" w:space="0" w:color="auto"/>
            </w:tcBorders>
            <w:hideMark/>
          </w:tcPr>
          <w:p w:rsidR="00E309C7" w:rsidRPr="009D112D" w:rsidRDefault="00E309C7" w:rsidP="00E309C7">
            <w:pPr>
              <w:suppressAutoHyphens/>
              <w:jc w:val="both"/>
              <w:rPr>
                <w:rFonts w:ascii="Times New Roman" w:eastAsia="Times New Roman" w:hAnsi="Times New Roman"/>
                <w:lang w:val="uk-UA" w:eastAsia="uk-UA"/>
              </w:rPr>
            </w:pPr>
          </w:p>
        </w:tc>
        <w:tc>
          <w:tcPr>
            <w:tcW w:w="2201" w:type="dxa"/>
            <w:tcBorders>
              <w:top w:val="single" w:sz="4" w:space="0" w:color="auto"/>
              <w:left w:val="single" w:sz="4" w:space="0" w:color="auto"/>
              <w:bottom w:val="single" w:sz="4" w:space="0" w:color="auto"/>
              <w:right w:val="single" w:sz="4" w:space="0" w:color="auto"/>
            </w:tcBorders>
            <w:hideMark/>
          </w:tcPr>
          <w:p w:rsidR="00E309C7" w:rsidRPr="009D112D" w:rsidRDefault="00E309C7" w:rsidP="00E309C7">
            <w:pPr>
              <w:suppressAutoHyphens/>
              <w:jc w:val="both"/>
              <w:rPr>
                <w:rFonts w:ascii="Times New Roman" w:eastAsia="Times New Roman" w:hAnsi="Times New Roman"/>
                <w:lang w:val="uk-UA" w:eastAsia="uk-UA"/>
              </w:rPr>
            </w:pPr>
          </w:p>
        </w:tc>
        <w:tc>
          <w:tcPr>
            <w:tcW w:w="1281" w:type="dxa"/>
            <w:tcBorders>
              <w:top w:val="single" w:sz="4" w:space="0" w:color="auto"/>
              <w:left w:val="single" w:sz="4" w:space="0" w:color="auto"/>
              <w:bottom w:val="single" w:sz="4" w:space="0" w:color="auto"/>
              <w:right w:val="single" w:sz="4" w:space="0" w:color="auto"/>
            </w:tcBorders>
            <w:hideMark/>
          </w:tcPr>
          <w:p w:rsidR="00E309C7" w:rsidRDefault="00E309C7" w:rsidP="00F623AB">
            <w:pPr>
              <w:suppressAutoHyphens/>
              <w:jc w:val="center"/>
              <w:rPr>
                <w:rFonts w:ascii="Times New Roman" w:eastAsia="Times New Roman" w:hAnsi="Times New Roman"/>
                <w:lang w:val="uk-UA" w:eastAsia="uk-UA"/>
              </w:rPr>
            </w:pPr>
          </w:p>
        </w:tc>
        <w:tc>
          <w:tcPr>
            <w:tcW w:w="1506" w:type="dxa"/>
            <w:tcBorders>
              <w:top w:val="single" w:sz="4" w:space="0" w:color="auto"/>
              <w:left w:val="single" w:sz="4" w:space="0" w:color="auto"/>
              <w:bottom w:val="single" w:sz="4" w:space="0" w:color="auto"/>
              <w:right w:val="single" w:sz="4" w:space="0" w:color="auto"/>
            </w:tcBorders>
            <w:hideMark/>
          </w:tcPr>
          <w:p w:rsidR="00E309C7" w:rsidRDefault="00E309C7" w:rsidP="00F623AB">
            <w:pPr>
              <w:suppressAutoHyphens/>
              <w:jc w:val="center"/>
              <w:rPr>
                <w:rFonts w:ascii="Times New Roman" w:eastAsia="Times New Roman" w:hAnsi="Times New Roman"/>
                <w:lang w:val="uk-UA" w:eastAsia="uk-UA"/>
              </w:rPr>
            </w:pPr>
          </w:p>
        </w:tc>
        <w:tc>
          <w:tcPr>
            <w:tcW w:w="1352" w:type="dxa"/>
            <w:tcBorders>
              <w:top w:val="single" w:sz="4" w:space="0" w:color="auto"/>
              <w:left w:val="single" w:sz="4" w:space="0" w:color="auto"/>
              <w:bottom w:val="single" w:sz="4" w:space="0" w:color="auto"/>
              <w:right w:val="single" w:sz="4" w:space="0" w:color="auto"/>
            </w:tcBorders>
            <w:hideMark/>
          </w:tcPr>
          <w:p w:rsidR="00E309C7" w:rsidRPr="009D112D" w:rsidRDefault="00E309C7" w:rsidP="00F623AB">
            <w:pPr>
              <w:suppressAutoHyphens/>
              <w:jc w:val="center"/>
              <w:rPr>
                <w:rFonts w:ascii="Times New Roman" w:eastAsia="Times New Roman" w:hAnsi="Times New Roman"/>
                <w:lang w:val="uk-UA" w:eastAsia="uk-UA"/>
              </w:rPr>
            </w:pPr>
          </w:p>
        </w:tc>
        <w:tc>
          <w:tcPr>
            <w:tcW w:w="1506" w:type="dxa"/>
            <w:tcBorders>
              <w:top w:val="single" w:sz="4" w:space="0" w:color="auto"/>
              <w:left w:val="single" w:sz="4" w:space="0" w:color="auto"/>
              <w:bottom w:val="single" w:sz="4" w:space="0" w:color="auto"/>
              <w:right w:val="single" w:sz="4" w:space="0" w:color="auto"/>
            </w:tcBorders>
            <w:hideMark/>
          </w:tcPr>
          <w:p w:rsidR="00E309C7" w:rsidRPr="009D112D" w:rsidRDefault="00E309C7" w:rsidP="00F623AB">
            <w:pPr>
              <w:suppressAutoHyphens/>
              <w:jc w:val="center"/>
              <w:rPr>
                <w:rFonts w:ascii="Times New Roman" w:eastAsia="Times New Roman" w:hAnsi="Times New Roman"/>
                <w:lang w:val="uk-UA" w:eastAsia="uk-UA"/>
              </w:rPr>
            </w:pPr>
          </w:p>
        </w:tc>
        <w:tc>
          <w:tcPr>
            <w:tcW w:w="1467" w:type="dxa"/>
            <w:tcBorders>
              <w:top w:val="single" w:sz="4" w:space="0" w:color="auto"/>
              <w:left w:val="single" w:sz="4" w:space="0" w:color="auto"/>
              <w:bottom w:val="single" w:sz="4" w:space="0" w:color="auto"/>
              <w:right w:val="single" w:sz="4" w:space="0" w:color="auto"/>
            </w:tcBorders>
            <w:hideMark/>
          </w:tcPr>
          <w:p w:rsidR="00E309C7" w:rsidRDefault="00E309C7" w:rsidP="00F623AB">
            <w:pPr>
              <w:suppressAutoHyphens/>
              <w:jc w:val="center"/>
              <w:rPr>
                <w:rFonts w:ascii="Times New Roman" w:eastAsia="Times New Roman" w:hAnsi="Times New Roman"/>
                <w:lang w:val="uk-UA" w:eastAsia="uk-UA"/>
              </w:rPr>
            </w:pPr>
          </w:p>
        </w:tc>
      </w:tr>
      <w:tr w:rsidR="00E309C7" w:rsidRPr="009D112D" w:rsidTr="00E309C7">
        <w:tc>
          <w:tcPr>
            <w:tcW w:w="540" w:type="dxa"/>
            <w:tcBorders>
              <w:top w:val="single" w:sz="4" w:space="0" w:color="auto"/>
              <w:left w:val="single" w:sz="4" w:space="0" w:color="auto"/>
              <w:bottom w:val="single" w:sz="4" w:space="0" w:color="auto"/>
              <w:right w:val="single" w:sz="4" w:space="0" w:color="auto"/>
            </w:tcBorders>
            <w:hideMark/>
          </w:tcPr>
          <w:p w:rsidR="00E309C7" w:rsidRPr="009D112D" w:rsidRDefault="00E309C7" w:rsidP="00E309C7">
            <w:pPr>
              <w:suppressAutoHyphens/>
              <w:jc w:val="both"/>
              <w:rPr>
                <w:rFonts w:ascii="Times New Roman" w:eastAsia="Times New Roman" w:hAnsi="Times New Roman"/>
                <w:lang w:val="uk-UA" w:eastAsia="uk-UA"/>
              </w:rPr>
            </w:pPr>
            <w:r w:rsidRPr="009D112D">
              <w:rPr>
                <w:rFonts w:ascii="Times New Roman" w:eastAsia="Times New Roman" w:hAnsi="Times New Roman"/>
                <w:lang w:val="uk-UA" w:eastAsia="uk-UA"/>
              </w:rPr>
              <w:t>4</w:t>
            </w:r>
          </w:p>
        </w:tc>
        <w:tc>
          <w:tcPr>
            <w:tcW w:w="2201" w:type="dxa"/>
            <w:tcBorders>
              <w:top w:val="single" w:sz="4" w:space="0" w:color="auto"/>
              <w:left w:val="single" w:sz="4" w:space="0" w:color="auto"/>
              <w:bottom w:val="single" w:sz="4" w:space="0" w:color="auto"/>
              <w:right w:val="single" w:sz="4" w:space="0" w:color="auto"/>
            </w:tcBorders>
            <w:hideMark/>
          </w:tcPr>
          <w:p w:rsidR="00E309C7" w:rsidRPr="009D112D" w:rsidRDefault="00E309C7" w:rsidP="00E309C7">
            <w:pPr>
              <w:suppressAutoHyphens/>
              <w:jc w:val="both"/>
              <w:rPr>
                <w:rFonts w:ascii="Times New Roman" w:eastAsia="Times New Roman" w:hAnsi="Times New Roman"/>
                <w:lang w:val="uk-UA" w:eastAsia="uk-UA"/>
              </w:rPr>
            </w:pPr>
            <w:r w:rsidRPr="009D112D">
              <w:rPr>
                <w:rFonts w:ascii="Times New Roman" w:eastAsia="Times New Roman" w:hAnsi="Times New Roman"/>
                <w:lang w:val="uk-UA" w:eastAsia="uk-UA"/>
              </w:rPr>
              <w:t>РАЗОМ (втрати до бюджету)</w:t>
            </w:r>
          </w:p>
        </w:tc>
        <w:tc>
          <w:tcPr>
            <w:tcW w:w="1281" w:type="dxa"/>
            <w:tcBorders>
              <w:top w:val="single" w:sz="4" w:space="0" w:color="auto"/>
              <w:left w:val="single" w:sz="4" w:space="0" w:color="auto"/>
              <w:bottom w:val="single" w:sz="4" w:space="0" w:color="auto"/>
              <w:right w:val="single" w:sz="4" w:space="0" w:color="auto"/>
            </w:tcBorders>
          </w:tcPr>
          <w:p w:rsidR="00E309C7" w:rsidRPr="009D112D" w:rsidRDefault="00E309C7" w:rsidP="00F623AB">
            <w:pPr>
              <w:suppressAutoHyphens/>
              <w:jc w:val="center"/>
              <w:rPr>
                <w:rFonts w:ascii="Times New Roman" w:eastAsia="Times New Roman" w:hAnsi="Times New Roman"/>
                <w:lang w:val="uk-UA" w:eastAsia="uk-UA"/>
              </w:rPr>
            </w:pPr>
          </w:p>
          <w:p w:rsidR="00E309C7" w:rsidRPr="009D112D" w:rsidRDefault="00E309C7" w:rsidP="00F623AB">
            <w:pPr>
              <w:suppressAutoHyphens/>
              <w:jc w:val="center"/>
              <w:rPr>
                <w:rFonts w:ascii="Times New Roman" w:eastAsia="Times New Roman" w:hAnsi="Times New Roman"/>
                <w:lang w:val="uk-UA" w:eastAsia="uk-UA"/>
              </w:rPr>
            </w:pPr>
            <w:r w:rsidRPr="009D112D">
              <w:rPr>
                <w:rFonts w:ascii="Times New Roman" w:eastAsia="Times New Roman" w:hAnsi="Times New Roman"/>
                <w:lang w:val="uk-UA" w:eastAsia="uk-UA"/>
              </w:rPr>
              <w:t>*</w:t>
            </w:r>
          </w:p>
        </w:tc>
        <w:tc>
          <w:tcPr>
            <w:tcW w:w="1506" w:type="dxa"/>
            <w:tcBorders>
              <w:top w:val="single" w:sz="4" w:space="0" w:color="auto"/>
              <w:left w:val="single" w:sz="4" w:space="0" w:color="auto"/>
              <w:bottom w:val="single" w:sz="4" w:space="0" w:color="auto"/>
              <w:right w:val="single" w:sz="4" w:space="0" w:color="auto"/>
            </w:tcBorders>
          </w:tcPr>
          <w:p w:rsidR="00E309C7" w:rsidRPr="009D112D" w:rsidRDefault="00E309C7" w:rsidP="00F623AB">
            <w:pPr>
              <w:suppressAutoHyphens/>
              <w:jc w:val="center"/>
              <w:rPr>
                <w:rFonts w:ascii="Times New Roman" w:eastAsia="Times New Roman" w:hAnsi="Times New Roman"/>
                <w:lang w:val="uk-UA" w:eastAsia="uk-UA"/>
              </w:rPr>
            </w:pPr>
          </w:p>
          <w:p w:rsidR="00E309C7" w:rsidRPr="009D112D" w:rsidRDefault="00E309C7" w:rsidP="00F623AB">
            <w:pPr>
              <w:suppressAutoHyphens/>
              <w:jc w:val="center"/>
              <w:rPr>
                <w:rFonts w:ascii="Times New Roman" w:eastAsia="Times New Roman" w:hAnsi="Times New Roman"/>
                <w:lang w:val="uk-UA" w:eastAsia="uk-UA"/>
              </w:rPr>
            </w:pPr>
            <w:r w:rsidRPr="009D112D">
              <w:rPr>
                <w:rFonts w:ascii="Times New Roman" w:eastAsia="Times New Roman" w:hAnsi="Times New Roman"/>
                <w:lang w:val="uk-UA" w:eastAsia="uk-UA"/>
              </w:rPr>
              <w:t>*</w:t>
            </w:r>
          </w:p>
        </w:tc>
        <w:tc>
          <w:tcPr>
            <w:tcW w:w="1352" w:type="dxa"/>
            <w:tcBorders>
              <w:top w:val="single" w:sz="4" w:space="0" w:color="auto"/>
              <w:left w:val="single" w:sz="4" w:space="0" w:color="auto"/>
              <w:bottom w:val="single" w:sz="4" w:space="0" w:color="auto"/>
              <w:right w:val="single" w:sz="4" w:space="0" w:color="auto"/>
            </w:tcBorders>
          </w:tcPr>
          <w:p w:rsidR="00E309C7" w:rsidRPr="009D112D" w:rsidRDefault="00E309C7" w:rsidP="00F623AB">
            <w:pPr>
              <w:suppressAutoHyphens/>
              <w:jc w:val="center"/>
              <w:rPr>
                <w:rFonts w:ascii="Times New Roman" w:eastAsia="Times New Roman" w:hAnsi="Times New Roman"/>
                <w:lang w:val="uk-UA" w:eastAsia="uk-UA"/>
              </w:rPr>
            </w:pPr>
          </w:p>
          <w:p w:rsidR="00E309C7" w:rsidRPr="009D112D" w:rsidRDefault="00E309C7" w:rsidP="00F623AB">
            <w:pPr>
              <w:suppressAutoHyphens/>
              <w:jc w:val="center"/>
              <w:rPr>
                <w:rFonts w:ascii="Times New Roman" w:eastAsia="Times New Roman" w:hAnsi="Times New Roman"/>
                <w:lang w:val="uk-UA" w:eastAsia="uk-UA"/>
              </w:rPr>
            </w:pPr>
            <w:r w:rsidRPr="009D112D">
              <w:rPr>
                <w:rFonts w:ascii="Times New Roman" w:eastAsia="Times New Roman" w:hAnsi="Times New Roman"/>
                <w:lang w:val="uk-UA" w:eastAsia="uk-UA"/>
              </w:rPr>
              <w:t>*</w:t>
            </w:r>
          </w:p>
        </w:tc>
        <w:tc>
          <w:tcPr>
            <w:tcW w:w="1506" w:type="dxa"/>
            <w:tcBorders>
              <w:top w:val="single" w:sz="4" w:space="0" w:color="auto"/>
              <w:left w:val="single" w:sz="4" w:space="0" w:color="auto"/>
              <w:bottom w:val="single" w:sz="4" w:space="0" w:color="auto"/>
              <w:right w:val="single" w:sz="4" w:space="0" w:color="auto"/>
            </w:tcBorders>
          </w:tcPr>
          <w:p w:rsidR="00E309C7" w:rsidRPr="009D112D" w:rsidRDefault="00E309C7" w:rsidP="00F623AB">
            <w:pPr>
              <w:suppressAutoHyphens/>
              <w:jc w:val="center"/>
              <w:rPr>
                <w:rFonts w:ascii="Times New Roman" w:eastAsia="Times New Roman" w:hAnsi="Times New Roman"/>
                <w:lang w:val="uk-UA" w:eastAsia="uk-UA"/>
              </w:rPr>
            </w:pPr>
          </w:p>
          <w:p w:rsidR="00E309C7" w:rsidRPr="009D112D" w:rsidRDefault="00E309C7" w:rsidP="00F623AB">
            <w:pPr>
              <w:suppressAutoHyphens/>
              <w:jc w:val="center"/>
              <w:rPr>
                <w:rFonts w:ascii="Times New Roman" w:eastAsia="Times New Roman" w:hAnsi="Times New Roman"/>
                <w:lang w:val="uk-UA" w:eastAsia="uk-UA"/>
              </w:rPr>
            </w:pPr>
            <w:r w:rsidRPr="009D112D">
              <w:rPr>
                <w:rFonts w:ascii="Times New Roman" w:eastAsia="Times New Roman" w:hAnsi="Times New Roman"/>
                <w:lang w:val="uk-UA" w:eastAsia="uk-UA"/>
              </w:rPr>
              <w:t>*</w:t>
            </w:r>
          </w:p>
        </w:tc>
        <w:tc>
          <w:tcPr>
            <w:tcW w:w="1467" w:type="dxa"/>
            <w:tcBorders>
              <w:top w:val="single" w:sz="4" w:space="0" w:color="auto"/>
              <w:left w:val="single" w:sz="4" w:space="0" w:color="auto"/>
              <w:bottom w:val="single" w:sz="4" w:space="0" w:color="auto"/>
              <w:right w:val="single" w:sz="4" w:space="0" w:color="auto"/>
            </w:tcBorders>
          </w:tcPr>
          <w:p w:rsidR="00E309C7" w:rsidRPr="009D112D" w:rsidRDefault="00E309C7" w:rsidP="00F623AB">
            <w:pPr>
              <w:suppressAutoHyphens/>
              <w:jc w:val="center"/>
              <w:rPr>
                <w:rFonts w:ascii="Times New Roman" w:eastAsia="Times New Roman" w:hAnsi="Times New Roman"/>
                <w:lang w:val="uk-UA" w:eastAsia="uk-UA"/>
              </w:rPr>
            </w:pPr>
          </w:p>
          <w:p w:rsidR="00E309C7" w:rsidRPr="004D3301" w:rsidRDefault="00E309C7" w:rsidP="00F623AB">
            <w:pPr>
              <w:suppressAutoHyphens/>
              <w:jc w:val="center"/>
              <w:rPr>
                <w:rFonts w:ascii="Times New Roman" w:eastAsia="Times New Roman" w:hAnsi="Times New Roman"/>
                <w:lang w:val="uk-UA" w:eastAsia="uk-UA"/>
              </w:rPr>
            </w:pPr>
            <w:r>
              <w:rPr>
                <w:rFonts w:ascii="Times New Roman" w:eastAsia="Times New Roman" w:hAnsi="Times New Roman"/>
                <w:lang w:val="uk-UA" w:eastAsia="uk-UA"/>
              </w:rPr>
              <w:t xml:space="preserve">- </w:t>
            </w:r>
            <w:r w:rsidR="006448C8">
              <w:rPr>
                <w:rFonts w:ascii="Times New Roman" w:eastAsia="Times New Roman" w:hAnsi="Times New Roman"/>
                <w:lang w:val="uk-UA" w:eastAsia="uk-UA"/>
              </w:rPr>
              <w:t>4377,0</w:t>
            </w:r>
          </w:p>
        </w:tc>
      </w:tr>
      <w:tr w:rsidR="00E309C7" w:rsidRPr="009D112D" w:rsidTr="00E309C7">
        <w:tc>
          <w:tcPr>
            <w:tcW w:w="540" w:type="dxa"/>
            <w:tcBorders>
              <w:top w:val="single" w:sz="4" w:space="0" w:color="auto"/>
              <w:left w:val="single" w:sz="4" w:space="0" w:color="auto"/>
              <w:bottom w:val="single" w:sz="4" w:space="0" w:color="auto"/>
              <w:right w:val="single" w:sz="4" w:space="0" w:color="auto"/>
            </w:tcBorders>
          </w:tcPr>
          <w:p w:rsidR="00E309C7" w:rsidRPr="009D112D" w:rsidRDefault="00E309C7" w:rsidP="00E309C7">
            <w:pPr>
              <w:suppressAutoHyphens/>
              <w:jc w:val="both"/>
              <w:rPr>
                <w:rFonts w:ascii="Times New Roman" w:eastAsia="Times New Roman" w:hAnsi="Times New Roman"/>
                <w:lang w:val="uk-UA" w:eastAsia="uk-UA"/>
              </w:rPr>
            </w:pPr>
          </w:p>
        </w:tc>
        <w:tc>
          <w:tcPr>
            <w:tcW w:w="2201" w:type="dxa"/>
            <w:tcBorders>
              <w:top w:val="single" w:sz="4" w:space="0" w:color="auto"/>
              <w:left w:val="single" w:sz="4" w:space="0" w:color="auto"/>
              <w:bottom w:val="single" w:sz="4" w:space="0" w:color="auto"/>
              <w:right w:val="single" w:sz="4" w:space="0" w:color="auto"/>
            </w:tcBorders>
          </w:tcPr>
          <w:p w:rsidR="00E309C7" w:rsidRPr="009D112D" w:rsidRDefault="00E309C7" w:rsidP="00E309C7">
            <w:pPr>
              <w:suppressAutoHyphens/>
              <w:jc w:val="both"/>
              <w:rPr>
                <w:rFonts w:ascii="Times New Roman" w:eastAsia="Times New Roman" w:hAnsi="Times New Roman"/>
                <w:lang w:val="uk-UA" w:eastAsia="uk-UA"/>
              </w:rPr>
            </w:pPr>
          </w:p>
        </w:tc>
        <w:tc>
          <w:tcPr>
            <w:tcW w:w="1281" w:type="dxa"/>
            <w:tcBorders>
              <w:top w:val="single" w:sz="4" w:space="0" w:color="auto"/>
              <w:left w:val="single" w:sz="4" w:space="0" w:color="auto"/>
              <w:bottom w:val="single" w:sz="4" w:space="0" w:color="auto"/>
              <w:right w:val="single" w:sz="4" w:space="0" w:color="auto"/>
            </w:tcBorders>
          </w:tcPr>
          <w:p w:rsidR="00E309C7" w:rsidRPr="009D112D" w:rsidRDefault="00E309C7" w:rsidP="00F623AB">
            <w:pPr>
              <w:suppressAutoHyphens/>
              <w:jc w:val="center"/>
              <w:rPr>
                <w:rFonts w:ascii="Times New Roman" w:eastAsia="Times New Roman" w:hAnsi="Times New Roman"/>
                <w:lang w:val="uk-UA" w:eastAsia="uk-UA"/>
              </w:rPr>
            </w:pPr>
          </w:p>
        </w:tc>
        <w:tc>
          <w:tcPr>
            <w:tcW w:w="1506" w:type="dxa"/>
            <w:tcBorders>
              <w:top w:val="single" w:sz="4" w:space="0" w:color="auto"/>
              <w:left w:val="single" w:sz="4" w:space="0" w:color="auto"/>
              <w:bottom w:val="single" w:sz="4" w:space="0" w:color="auto"/>
              <w:right w:val="single" w:sz="4" w:space="0" w:color="auto"/>
            </w:tcBorders>
          </w:tcPr>
          <w:p w:rsidR="00E309C7" w:rsidRPr="009D112D" w:rsidRDefault="00E309C7" w:rsidP="00F623AB">
            <w:pPr>
              <w:suppressAutoHyphens/>
              <w:jc w:val="center"/>
              <w:rPr>
                <w:rFonts w:ascii="Times New Roman" w:eastAsia="Times New Roman" w:hAnsi="Times New Roman"/>
                <w:lang w:val="uk-UA" w:eastAsia="uk-UA"/>
              </w:rPr>
            </w:pPr>
          </w:p>
        </w:tc>
        <w:tc>
          <w:tcPr>
            <w:tcW w:w="1352" w:type="dxa"/>
            <w:tcBorders>
              <w:top w:val="single" w:sz="4" w:space="0" w:color="auto"/>
              <w:left w:val="single" w:sz="4" w:space="0" w:color="auto"/>
              <w:bottom w:val="single" w:sz="4" w:space="0" w:color="auto"/>
              <w:right w:val="single" w:sz="4" w:space="0" w:color="auto"/>
            </w:tcBorders>
          </w:tcPr>
          <w:p w:rsidR="00E309C7" w:rsidRPr="009D112D" w:rsidRDefault="00E309C7" w:rsidP="00F623AB">
            <w:pPr>
              <w:suppressAutoHyphens/>
              <w:jc w:val="center"/>
              <w:rPr>
                <w:rFonts w:ascii="Times New Roman" w:eastAsia="Times New Roman" w:hAnsi="Times New Roman"/>
                <w:lang w:val="uk-UA" w:eastAsia="uk-UA"/>
              </w:rPr>
            </w:pPr>
          </w:p>
        </w:tc>
        <w:tc>
          <w:tcPr>
            <w:tcW w:w="1506" w:type="dxa"/>
            <w:tcBorders>
              <w:top w:val="single" w:sz="4" w:space="0" w:color="auto"/>
              <w:left w:val="single" w:sz="4" w:space="0" w:color="auto"/>
              <w:bottom w:val="single" w:sz="4" w:space="0" w:color="auto"/>
              <w:right w:val="single" w:sz="4" w:space="0" w:color="auto"/>
            </w:tcBorders>
          </w:tcPr>
          <w:p w:rsidR="00E309C7" w:rsidRPr="009D112D" w:rsidRDefault="00E309C7" w:rsidP="00F623AB">
            <w:pPr>
              <w:suppressAutoHyphens/>
              <w:jc w:val="center"/>
              <w:rPr>
                <w:rFonts w:ascii="Times New Roman" w:eastAsia="Times New Roman" w:hAnsi="Times New Roman"/>
                <w:lang w:val="uk-UA" w:eastAsia="uk-UA"/>
              </w:rPr>
            </w:pPr>
          </w:p>
        </w:tc>
        <w:tc>
          <w:tcPr>
            <w:tcW w:w="1467" w:type="dxa"/>
            <w:tcBorders>
              <w:top w:val="single" w:sz="4" w:space="0" w:color="auto"/>
              <w:left w:val="single" w:sz="4" w:space="0" w:color="auto"/>
              <w:bottom w:val="single" w:sz="4" w:space="0" w:color="auto"/>
              <w:right w:val="single" w:sz="4" w:space="0" w:color="auto"/>
            </w:tcBorders>
          </w:tcPr>
          <w:p w:rsidR="00E309C7" w:rsidRPr="009D112D" w:rsidRDefault="00E309C7" w:rsidP="00F623AB">
            <w:pPr>
              <w:suppressAutoHyphens/>
              <w:jc w:val="center"/>
              <w:rPr>
                <w:rFonts w:ascii="Times New Roman" w:eastAsia="Times New Roman" w:hAnsi="Times New Roman"/>
                <w:lang w:val="uk-UA" w:eastAsia="uk-UA"/>
              </w:rPr>
            </w:pPr>
          </w:p>
        </w:tc>
      </w:tr>
    </w:tbl>
    <w:p w:rsidR="00E309C7" w:rsidRPr="00247654" w:rsidRDefault="00E309C7" w:rsidP="00E309C7">
      <w:pPr>
        <w:widowControl w:val="0"/>
        <w:tabs>
          <w:tab w:val="left" w:pos="851"/>
        </w:tabs>
        <w:ind w:firstLine="567"/>
        <w:jc w:val="both"/>
        <w:rPr>
          <w:rFonts w:ascii="Times New Roman" w:eastAsia="Times New Roman" w:hAnsi="Times New Roman"/>
          <w:i/>
          <w:szCs w:val="28"/>
          <w:lang w:val="ru-RU"/>
        </w:rPr>
      </w:pPr>
      <w:r w:rsidRPr="009D112D">
        <w:rPr>
          <w:rFonts w:ascii="Times New Roman" w:eastAsia="Times New Roman" w:hAnsi="Times New Roman"/>
          <w:i/>
          <w:szCs w:val="28"/>
          <w:shd w:val="clear" w:color="auto" w:fill="FFFFFF"/>
        </w:rPr>
        <w:t>Примітка: враховуючи те, що</w:t>
      </w:r>
      <w:r>
        <w:rPr>
          <w:rFonts w:ascii="Times New Roman" w:eastAsia="Times New Roman" w:hAnsi="Times New Roman"/>
          <w:i/>
          <w:szCs w:val="28"/>
          <w:shd w:val="clear" w:color="auto" w:fill="FFFFFF"/>
          <w:lang w:val="uk-UA"/>
        </w:rPr>
        <w:t xml:space="preserve">  </w:t>
      </w:r>
      <w:r w:rsidRPr="009D112D">
        <w:rPr>
          <w:rFonts w:ascii="Times New Roman" w:eastAsia="Times New Roman" w:hAnsi="Times New Roman"/>
          <w:i/>
          <w:szCs w:val="28"/>
          <w:shd w:val="clear" w:color="auto" w:fill="FFFFFF"/>
        </w:rPr>
        <w:t>транспортний</w:t>
      </w:r>
      <w:r>
        <w:rPr>
          <w:rFonts w:ascii="Times New Roman" w:eastAsia="Times New Roman" w:hAnsi="Times New Roman"/>
          <w:i/>
          <w:szCs w:val="28"/>
          <w:shd w:val="clear" w:color="auto" w:fill="FFFFFF"/>
          <w:lang w:val="uk-UA"/>
        </w:rPr>
        <w:t xml:space="preserve">  </w:t>
      </w:r>
      <w:r w:rsidRPr="009D112D">
        <w:rPr>
          <w:rFonts w:ascii="Times New Roman" w:eastAsia="Times New Roman" w:hAnsi="Times New Roman"/>
          <w:i/>
          <w:szCs w:val="28"/>
          <w:shd w:val="clear" w:color="auto" w:fill="FFFFFF"/>
        </w:rPr>
        <w:t>податок</w:t>
      </w:r>
      <w:r>
        <w:rPr>
          <w:rFonts w:ascii="Times New Roman" w:eastAsia="Times New Roman" w:hAnsi="Times New Roman"/>
          <w:i/>
          <w:szCs w:val="28"/>
          <w:shd w:val="clear" w:color="auto" w:fill="FFFFFF"/>
          <w:lang w:val="uk-UA"/>
        </w:rPr>
        <w:t xml:space="preserve"> </w:t>
      </w:r>
      <w:r w:rsidRPr="009D112D">
        <w:rPr>
          <w:rFonts w:ascii="Times New Roman" w:eastAsia="Times New Roman" w:hAnsi="Times New Roman"/>
          <w:i/>
          <w:szCs w:val="28"/>
          <w:shd w:val="clear" w:color="auto" w:fill="FFFFFF"/>
        </w:rPr>
        <w:t>встановлюється</w:t>
      </w:r>
      <w:r>
        <w:rPr>
          <w:rFonts w:ascii="Times New Roman" w:eastAsia="Times New Roman" w:hAnsi="Times New Roman"/>
          <w:i/>
          <w:szCs w:val="28"/>
          <w:shd w:val="clear" w:color="auto" w:fill="FFFFFF"/>
          <w:lang w:val="uk-UA"/>
        </w:rPr>
        <w:t xml:space="preserve">  </w:t>
      </w:r>
      <w:r w:rsidRPr="009D112D">
        <w:rPr>
          <w:rFonts w:ascii="Times New Roman" w:eastAsia="Times New Roman" w:hAnsi="Times New Roman"/>
          <w:i/>
          <w:szCs w:val="28"/>
          <w:shd w:val="clear" w:color="auto" w:fill="FFFFFF"/>
        </w:rPr>
        <w:t xml:space="preserve">Податковим кодексом та  </w:t>
      </w:r>
      <w:r w:rsidRPr="009D112D">
        <w:rPr>
          <w:rFonts w:ascii="Times New Roman" w:eastAsia="Times New Roman" w:hAnsi="Times New Roman"/>
          <w:bCs/>
          <w:i/>
          <w:szCs w:val="28"/>
          <w:shd w:val="clear" w:color="auto" w:fill="FFFFFF"/>
        </w:rPr>
        <w:t>не підлягає</w:t>
      </w:r>
      <w:r>
        <w:rPr>
          <w:rFonts w:ascii="Times New Roman" w:eastAsia="Times New Roman" w:hAnsi="Times New Roman"/>
          <w:bCs/>
          <w:i/>
          <w:szCs w:val="28"/>
          <w:shd w:val="clear" w:color="auto" w:fill="FFFFFF"/>
          <w:lang w:val="uk-UA"/>
        </w:rPr>
        <w:t xml:space="preserve">  </w:t>
      </w:r>
      <w:r w:rsidRPr="009D112D">
        <w:rPr>
          <w:rFonts w:ascii="Times New Roman" w:eastAsia="Times New Roman" w:hAnsi="Times New Roman"/>
          <w:bCs/>
          <w:i/>
          <w:szCs w:val="28"/>
          <w:shd w:val="clear" w:color="auto" w:fill="FFFFFF"/>
        </w:rPr>
        <w:t>регулюванню органами місцевогосамоврядування</w:t>
      </w:r>
      <w:r>
        <w:rPr>
          <w:rFonts w:ascii="Times New Roman" w:eastAsia="Times New Roman" w:hAnsi="Times New Roman"/>
          <w:bCs/>
          <w:i/>
          <w:szCs w:val="28"/>
          <w:shd w:val="clear" w:color="auto" w:fill="FFFFFF"/>
          <w:lang w:val="uk-UA"/>
        </w:rPr>
        <w:t xml:space="preserve">  </w:t>
      </w:r>
      <w:r w:rsidRPr="009D112D">
        <w:rPr>
          <w:rFonts w:ascii="Times New Roman" w:eastAsia="Times New Roman" w:hAnsi="Times New Roman"/>
          <w:i/>
          <w:szCs w:val="28"/>
        </w:rPr>
        <w:t>він буде справлятись</w:t>
      </w:r>
      <w:r>
        <w:rPr>
          <w:rFonts w:ascii="Times New Roman" w:eastAsia="Times New Roman" w:hAnsi="Times New Roman"/>
          <w:i/>
          <w:szCs w:val="28"/>
          <w:lang w:val="uk-UA"/>
        </w:rPr>
        <w:t xml:space="preserve">  </w:t>
      </w:r>
      <w:r w:rsidRPr="009D112D">
        <w:rPr>
          <w:rFonts w:ascii="Times New Roman" w:eastAsia="Times New Roman" w:hAnsi="Times New Roman"/>
          <w:i/>
          <w:szCs w:val="28"/>
        </w:rPr>
        <w:t>виходячи з норм Кодексу у фіксованому</w:t>
      </w:r>
      <w:r>
        <w:rPr>
          <w:rFonts w:ascii="Times New Roman" w:eastAsia="Times New Roman" w:hAnsi="Times New Roman"/>
          <w:i/>
          <w:szCs w:val="28"/>
          <w:lang w:val="uk-UA"/>
        </w:rPr>
        <w:t xml:space="preserve">  </w:t>
      </w:r>
      <w:r w:rsidRPr="009D112D">
        <w:rPr>
          <w:rFonts w:ascii="Times New Roman" w:eastAsia="Times New Roman" w:hAnsi="Times New Roman"/>
          <w:i/>
          <w:szCs w:val="28"/>
        </w:rPr>
        <w:t>розмірі - 25 000 грн. за один об’єкт</w:t>
      </w:r>
      <w:r>
        <w:rPr>
          <w:rFonts w:ascii="Times New Roman" w:eastAsia="Times New Roman" w:hAnsi="Times New Roman"/>
          <w:i/>
          <w:szCs w:val="28"/>
          <w:lang w:val="uk-UA"/>
        </w:rPr>
        <w:t xml:space="preserve">   </w:t>
      </w:r>
      <w:r w:rsidRPr="009D112D">
        <w:rPr>
          <w:rFonts w:ascii="Times New Roman" w:eastAsia="Times New Roman" w:hAnsi="Times New Roman"/>
          <w:i/>
          <w:szCs w:val="28"/>
        </w:rPr>
        <w:t>оподаткування. </w:t>
      </w:r>
      <w:r w:rsidRPr="00247654">
        <w:rPr>
          <w:rFonts w:ascii="Times New Roman" w:eastAsia="Times New Roman" w:hAnsi="Times New Roman"/>
          <w:i/>
          <w:szCs w:val="28"/>
          <w:lang w:val="ru-RU"/>
        </w:rPr>
        <w:t>Обсяг</w:t>
      </w:r>
      <w:r>
        <w:rPr>
          <w:rFonts w:ascii="Times New Roman" w:eastAsia="Times New Roman" w:hAnsi="Times New Roman"/>
          <w:i/>
          <w:szCs w:val="28"/>
          <w:lang w:val="uk-UA"/>
        </w:rPr>
        <w:t xml:space="preserve">  </w:t>
      </w:r>
      <w:r w:rsidRPr="00247654">
        <w:rPr>
          <w:rFonts w:ascii="Times New Roman" w:eastAsia="Times New Roman" w:hAnsi="Times New Roman"/>
          <w:i/>
          <w:szCs w:val="28"/>
          <w:lang w:val="ru-RU"/>
        </w:rPr>
        <w:t>надходжень до місцевого бюджету не зміниться, тому втрати</w:t>
      </w:r>
      <w:r>
        <w:rPr>
          <w:rFonts w:ascii="Times New Roman" w:eastAsia="Times New Roman" w:hAnsi="Times New Roman"/>
          <w:i/>
          <w:szCs w:val="28"/>
          <w:lang w:val="uk-UA"/>
        </w:rPr>
        <w:t xml:space="preserve">   </w:t>
      </w:r>
      <w:proofErr w:type="gramStart"/>
      <w:r w:rsidRPr="00247654">
        <w:rPr>
          <w:rFonts w:ascii="Times New Roman" w:eastAsia="Times New Roman" w:hAnsi="Times New Roman"/>
          <w:i/>
          <w:szCs w:val="28"/>
          <w:lang w:val="ru-RU"/>
        </w:rPr>
        <w:t>до</w:t>
      </w:r>
      <w:proofErr w:type="gramEnd"/>
      <w:r w:rsidRPr="00247654">
        <w:rPr>
          <w:rFonts w:ascii="Times New Roman" w:eastAsia="Times New Roman" w:hAnsi="Times New Roman"/>
          <w:i/>
          <w:szCs w:val="28"/>
          <w:lang w:val="ru-RU"/>
        </w:rPr>
        <w:t xml:space="preserve"> бюджету по данному</w:t>
      </w:r>
      <w:r>
        <w:rPr>
          <w:rFonts w:ascii="Times New Roman" w:eastAsia="Times New Roman" w:hAnsi="Times New Roman"/>
          <w:i/>
          <w:szCs w:val="28"/>
          <w:lang w:val="uk-UA"/>
        </w:rPr>
        <w:t xml:space="preserve">    </w:t>
      </w:r>
      <w:r w:rsidRPr="00247654">
        <w:rPr>
          <w:rFonts w:ascii="Times New Roman" w:eastAsia="Times New Roman" w:hAnsi="Times New Roman"/>
          <w:i/>
          <w:szCs w:val="28"/>
          <w:lang w:val="ru-RU"/>
        </w:rPr>
        <w:t>податку не розраховувались.</w:t>
      </w:r>
    </w:p>
    <w:p w:rsidR="00E309C7" w:rsidRPr="00247654" w:rsidRDefault="00E309C7" w:rsidP="00E309C7">
      <w:pPr>
        <w:widowControl w:val="0"/>
        <w:tabs>
          <w:tab w:val="left" w:pos="851"/>
        </w:tabs>
        <w:ind w:firstLine="567"/>
        <w:jc w:val="both"/>
        <w:rPr>
          <w:rFonts w:ascii="Times New Roman" w:eastAsia="Calibri" w:hAnsi="Times New Roman"/>
          <w:i/>
          <w:szCs w:val="28"/>
          <w:lang w:val="ru-RU"/>
        </w:rPr>
      </w:pPr>
      <w:r w:rsidRPr="00247654">
        <w:rPr>
          <w:rFonts w:ascii="Times New Roman" w:eastAsia="Times New Roman" w:hAnsi="Times New Roman"/>
          <w:i/>
          <w:szCs w:val="28"/>
          <w:lang w:val="ru-RU"/>
        </w:rPr>
        <w:t>Разом з тим, у разі не прийняття</w:t>
      </w:r>
      <w:r>
        <w:rPr>
          <w:rFonts w:ascii="Times New Roman" w:eastAsia="Times New Roman" w:hAnsi="Times New Roman"/>
          <w:i/>
          <w:szCs w:val="28"/>
          <w:lang w:val="uk-UA"/>
        </w:rPr>
        <w:t xml:space="preserve">   </w:t>
      </w:r>
      <w:proofErr w:type="gramStart"/>
      <w:r w:rsidRPr="00247654">
        <w:rPr>
          <w:rFonts w:ascii="Times New Roman" w:eastAsia="Times New Roman" w:hAnsi="Times New Roman"/>
          <w:i/>
          <w:szCs w:val="28"/>
          <w:lang w:val="ru-RU"/>
        </w:rPr>
        <w:t>р</w:t>
      </w:r>
      <w:proofErr w:type="gramEnd"/>
      <w:r w:rsidRPr="00247654">
        <w:rPr>
          <w:rFonts w:ascii="Times New Roman" w:eastAsia="Times New Roman" w:hAnsi="Times New Roman"/>
          <w:i/>
          <w:szCs w:val="28"/>
          <w:lang w:val="ru-RU"/>
        </w:rPr>
        <w:t>ішення про встановлення транспортного податку</w:t>
      </w:r>
      <w:r>
        <w:rPr>
          <w:rFonts w:ascii="Times New Roman" w:eastAsia="Times New Roman" w:hAnsi="Times New Roman"/>
          <w:i/>
          <w:szCs w:val="28"/>
          <w:lang w:val="uk-UA"/>
        </w:rPr>
        <w:t xml:space="preserve"> </w:t>
      </w:r>
      <w:r w:rsidRPr="00247654">
        <w:rPr>
          <w:rFonts w:ascii="Times New Roman" w:eastAsia="Times New Roman" w:hAnsi="Times New Roman"/>
          <w:i/>
          <w:szCs w:val="28"/>
          <w:lang w:val="ru-RU"/>
        </w:rPr>
        <w:t>сільська  рада порушить норми</w:t>
      </w:r>
      <w:r>
        <w:rPr>
          <w:rFonts w:ascii="Times New Roman" w:eastAsia="Times New Roman" w:hAnsi="Times New Roman"/>
          <w:i/>
          <w:szCs w:val="28"/>
          <w:lang w:val="uk-UA"/>
        </w:rPr>
        <w:t xml:space="preserve">  </w:t>
      </w:r>
      <w:r w:rsidRPr="00247654">
        <w:rPr>
          <w:rFonts w:ascii="Times New Roman" w:eastAsia="Times New Roman" w:hAnsi="Times New Roman"/>
          <w:i/>
          <w:szCs w:val="28"/>
          <w:lang w:val="ru-RU"/>
        </w:rPr>
        <w:t>Податкового кодексу України в частині</w:t>
      </w:r>
      <w:r>
        <w:rPr>
          <w:rFonts w:ascii="Times New Roman" w:eastAsia="Times New Roman" w:hAnsi="Times New Roman"/>
          <w:i/>
          <w:szCs w:val="28"/>
          <w:lang w:val="uk-UA"/>
        </w:rPr>
        <w:t xml:space="preserve">   </w:t>
      </w:r>
      <w:r w:rsidRPr="00247654">
        <w:rPr>
          <w:rFonts w:ascii="Times New Roman" w:eastAsia="Times New Roman" w:hAnsi="Times New Roman"/>
          <w:i/>
          <w:szCs w:val="28"/>
          <w:lang w:val="ru-RU"/>
        </w:rPr>
        <w:t>обов’язкового</w:t>
      </w:r>
      <w:r>
        <w:rPr>
          <w:rFonts w:ascii="Times New Roman" w:eastAsia="Times New Roman" w:hAnsi="Times New Roman"/>
          <w:i/>
          <w:szCs w:val="28"/>
          <w:lang w:val="uk-UA"/>
        </w:rPr>
        <w:t xml:space="preserve">   </w:t>
      </w:r>
      <w:r w:rsidRPr="00247654">
        <w:rPr>
          <w:rFonts w:ascii="Times New Roman" w:eastAsia="Times New Roman" w:hAnsi="Times New Roman"/>
          <w:i/>
          <w:szCs w:val="28"/>
          <w:lang w:val="ru-RU"/>
        </w:rPr>
        <w:t>встановлення</w:t>
      </w:r>
      <w:r>
        <w:rPr>
          <w:rFonts w:ascii="Times New Roman" w:eastAsia="Times New Roman" w:hAnsi="Times New Roman"/>
          <w:i/>
          <w:szCs w:val="28"/>
          <w:lang w:val="uk-UA"/>
        </w:rPr>
        <w:t xml:space="preserve">   </w:t>
      </w:r>
      <w:r w:rsidRPr="00247654">
        <w:rPr>
          <w:rFonts w:ascii="Times New Roman" w:eastAsia="Times New Roman" w:hAnsi="Times New Roman"/>
          <w:i/>
          <w:szCs w:val="28"/>
          <w:lang w:val="ru-RU"/>
        </w:rPr>
        <w:t>цього</w:t>
      </w:r>
      <w:r>
        <w:rPr>
          <w:rFonts w:ascii="Times New Roman" w:eastAsia="Times New Roman" w:hAnsi="Times New Roman"/>
          <w:i/>
          <w:szCs w:val="28"/>
          <w:lang w:val="uk-UA"/>
        </w:rPr>
        <w:t xml:space="preserve">   </w:t>
      </w:r>
      <w:r w:rsidRPr="00247654">
        <w:rPr>
          <w:rFonts w:ascii="Times New Roman" w:eastAsia="Times New Roman" w:hAnsi="Times New Roman"/>
          <w:i/>
          <w:szCs w:val="28"/>
          <w:lang w:val="ru-RU"/>
        </w:rPr>
        <w:t xml:space="preserve">податку. </w:t>
      </w:r>
    </w:p>
    <w:p w:rsidR="00E309C7" w:rsidRPr="009D112D" w:rsidRDefault="00E309C7" w:rsidP="00E309C7">
      <w:pPr>
        <w:suppressAutoHyphens/>
        <w:ind w:firstLine="708"/>
        <w:jc w:val="both"/>
        <w:rPr>
          <w:rFonts w:ascii="Times New Roman" w:eastAsia="Times New Roman" w:hAnsi="Times New Roman"/>
          <w:lang w:val="uk-UA" w:eastAsia="ar-SA"/>
        </w:rPr>
      </w:pPr>
      <w:r w:rsidRPr="009D112D">
        <w:rPr>
          <w:rFonts w:ascii="Times New Roman" w:eastAsia="Times New Roman" w:hAnsi="Times New Roman"/>
          <w:lang w:val="uk-UA" w:eastAsia="ar-SA"/>
        </w:rPr>
        <w:t>Разом з тим, при прийнятті рішення необхідно забезпечити баланс інтересів суб’єктів господарювання, громадян та органу місцевого самоврядування.</w:t>
      </w:r>
    </w:p>
    <w:p w:rsidR="00E309C7" w:rsidRPr="009D112D" w:rsidRDefault="00E309C7" w:rsidP="00E309C7">
      <w:pPr>
        <w:ind w:firstLine="709"/>
        <w:jc w:val="both"/>
        <w:rPr>
          <w:rFonts w:ascii="Times New Roman" w:eastAsia="Times New Roman" w:hAnsi="Times New Roman"/>
          <w:lang w:val="uk-UA"/>
        </w:rPr>
      </w:pPr>
      <w:r w:rsidRPr="009D112D">
        <w:rPr>
          <w:rFonts w:ascii="Times New Roman" w:eastAsia="Times New Roman" w:hAnsi="Times New Roman"/>
          <w:lang w:val="uk-UA"/>
        </w:rPr>
        <w:t>Місцеві податки та збори зараховуються в повному обсязі до сільського бюджету  та є його бюджетоформуючим джерелом, забезпечують збалансованість дохідної частини бюджету та задоволення нагальних потреб населених пунктів об’єднаної громади. Кошти від їх надходження спрямовуються на забезпечення безперебійного функціонування бюджетних установ, благоустрій населених пунктів об’єднаної громади, виконання програм соціально-економічного розвитку об’єднаної територіальної  громади.</w:t>
      </w:r>
    </w:p>
    <w:p w:rsidR="00E309C7" w:rsidRPr="009D112D" w:rsidRDefault="00E309C7" w:rsidP="00E309C7">
      <w:pPr>
        <w:ind w:firstLine="567"/>
        <w:jc w:val="both"/>
        <w:rPr>
          <w:rFonts w:ascii="Times New Roman" w:eastAsia="Times New Roman" w:hAnsi="Times New Roman"/>
          <w:lang w:val="uk-UA"/>
        </w:rPr>
      </w:pPr>
      <w:r w:rsidRPr="009D112D">
        <w:rPr>
          <w:rFonts w:ascii="Times New Roman" w:eastAsia="Times New Roman" w:hAnsi="Times New Roman"/>
          <w:lang w:val="uk-UA"/>
        </w:rPr>
        <w:t>Проблема має вплив на суб’єктів господарювання, громаду, місцеву владу. Реформування країни не можливе без ефективного розвитку територіальних громад, які потребують відповідного фінансового забезпечення, безпосередньо залежного від способу наповнення місцевих бюджетів. Проблема, яку пропонується вирішити шляхом прийняття відповідного регуляторного акта, дуже важлива для всіх</w:t>
      </w:r>
      <w:r>
        <w:rPr>
          <w:rFonts w:ascii="Times New Roman" w:eastAsia="Times New Roman" w:hAnsi="Times New Roman"/>
          <w:lang w:val="uk-UA"/>
        </w:rPr>
        <w:t xml:space="preserve">  суб’єктів </w:t>
      </w:r>
      <w:r w:rsidRPr="009D112D">
        <w:rPr>
          <w:rFonts w:ascii="Times New Roman" w:eastAsia="Times New Roman" w:hAnsi="Times New Roman"/>
          <w:lang w:val="uk-UA"/>
        </w:rPr>
        <w:t xml:space="preserve"> </w:t>
      </w:r>
      <w:r>
        <w:rPr>
          <w:rFonts w:ascii="Times New Roman" w:eastAsia="Times New Roman" w:hAnsi="Times New Roman"/>
          <w:lang w:val="uk-UA"/>
        </w:rPr>
        <w:t xml:space="preserve">господарювання   </w:t>
      </w:r>
      <w:r w:rsidRPr="009D112D">
        <w:rPr>
          <w:rFonts w:ascii="Times New Roman" w:eastAsia="Times New Roman" w:hAnsi="Times New Roman"/>
          <w:lang w:val="uk-UA"/>
        </w:rPr>
        <w:t>об’єднаної територіальної  громади.</w:t>
      </w:r>
    </w:p>
    <w:p w:rsidR="00E309C7" w:rsidRPr="009D112D" w:rsidRDefault="00E309C7" w:rsidP="00E309C7">
      <w:pPr>
        <w:ind w:firstLine="567"/>
        <w:jc w:val="both"/>
        <w:rPr>
          <w:rFonts w:ascii="Times New Roman" w:eastAsia="Times New Roman" w:hAnsi="Times New Roman"/>
          <w:lang w:val="uk-UA"/>
        </w:rPr>
      </w:pPr>
      <w:r w:rsidRPr="009D112D">
        <w:rPr>
          <w:rFonts w:ascii="Times New Roman" w:eastAsia="Times New Roman" w:hAnsi="Times New Roman"/>
          <w:lang w:val="uk-UA"/>
        </w:rPr>
        <w:t xml:space="preserve">Проектом передбачається створення умов для надходження до сільського бюджету коштів від сплати податку на нерухоме майно, відмінне від земельної ділянки, плати за землю, транспортного податку, єдиного податку, </w:t>
      </w:r>
      <w:r>
        <w:rPr>
          <w:rFonts w:ascii="Times New Roman" w:eastAsia="Times New Roman" w:hAnsi="Times New Roman"/>
          <w:lang w:val="uk-UA"/>
        </w:rPr>
        <w:t xml:space="preserve">туристичного  збору </w:t>
      </w:r>
      <w:r w:rsidRPr="009D112D">
        <w:rPr>
          <w:rFonts w:ascii="Times New Roman" w:eastAsia="Times New Roman" w:hAnsi="Times New Roman"/>
          <w:lang w:val="uk-UA"/>
        </w:rPr>
        <w:t>забезпечення позитивного впливу на ринкове середовище та умови конкуренції на території об’єднаної територіальної  громади.</w:t>
      </w:r>
    </w:p>
    <w:p w:rsidR="00E309C7" w:rsidRPr="009D112D" w:rsidRDefault="00E309C7" w:rsidP="00E309C7">
      <w:pPr>
        <w:ind w:firstLine="567"/>
        <w:jc w:val="both"/>
        <w:rPr>
          <w:rFonts w:ascii="Times New Roman" w:eastAsia="Times New Roman" w:hAnsi="Times New Roman"/>
          <w:lang w:val="uk-UA"/>
        </w:rPr>
      </w:pPr>
      <w:r w:rsidRPr="009D112D">
        <w:rPr>
          <w:rFonts w:ascii="Times New Roman" w:eastAsia="Times New Roman" w:hAnsi="Times New Roman"/>
          <w:bCs/>
          <w:lang w:val="uk-UA"/>
        </w:rPr>
        <w:t xml:space="preserve">Встановлення обґрунтованих ставок </w:t>
      </w:r>
      <w:r w:rsidRPr="009D112D">
        <w:rPr>
          <w:rFonts w:ascii="Times New Roman" w:eastAsia="Times New Roman" w:hAnsi="Times New Roman"/>
          <w:lang w:val="uk-UA"/>
        </w:rPr>
        <w:t xml:space="preserve">податку на нерухоме майно, відмінне від земельної ділянки, плати за землю, ставок транспортного податку, ставок єдиного податку для суб’єктів </w:t>
      </w:r>
      <w:r w:rsidRPr="009D112D">
        <w:rPr>
          <w:rFonts w:ascii="Times New Roman" w:eastAsia="Times New Roman" w:hAnsi="Times New Roman"/>
          <w:lang w:val="uk-UA"/>
        </w:rPr>
        <w:lastRenderedPageBreak/>
        <w:t>господарювання, які застосовують спрощену систему оподаткування, обліку та звітності та віднесені до першої та другої групи платників єдиного податку дозволить суттєво</w:t>
      </w:r>
      <w:r>
        <w:rPr>
          <w:rFonts w:ascii="Times New Roman" w:eastAsia="Times New Roman" w:hAnsi="Times New Roman"/>
          <w:lang w:val="uk-UA"/>
        </w:rPr>
        <w:t xml:space="preserve"> зміцнити ресурсну базу    сільського  </w:t>
      </w:r>
      <w:r w:rsidRPr="009D112D">
        <w:rPr>
          <w:rFonts w:ascii="Times New Roman" w:eastAsia="Times New Roman" w:hAnsi="Times New Roman"/>
          <w:lang w:val="uk-UA"/>
        </w:rPr>
        <w:t xml:space="preserve"> бюджету.</w:t>
      </w:r>
    </w:p>
    <w:p w:rsidR="00E309C7" w:rsidRPr="009D112D" w:rsidRDefault="00E309C7" w:rsidP="00E309C7">
      <w:pPr>
        <w:ind w:firstLine="567"/>
        <w:jc w:val="both"/>
        <w:rPr>
          <w:rFonts w:ascii="Times New Roman" w:eastAsia="Times New Roman" w:hAnsi="Times New Roman"/>
          <w:lang w:val="uk-UA"/>
        </w:rPr>
      </w:pPr>
      <w:r w:rsidRPr="009D112D">
        <w:rPr>
          <w:rFonts w:ascii="Times New Roman" w:eastAsia="Times New Roman" w:hAnsi="Times New Roman"/>
          <w:lang w:val="uk-UA"/>
        </w:rPr>
        <w:t>Станом на 01.01</w:t>
      </w:r>
      <w:r>
        <w:rPr>
          <w:rFonts w:ascii="Times New Roman" w:eastAsia="Times New Roman" w:hAnsi="Times New Roman"/>
          <w:lang w:val="uk-UA"/>
        </w:rPr>
        <w:t>.202</w:t>
      </w:r>
      <w:r w:rsidR="006448C8">
        <w:rPr>
          <w:rFonts w:ascii="Times New Roman" w:eastAsia="Times New Roman" w:hAnsi="Times New Roman"/>
          <w:lang w:val="uk-UA"/>
        </w:rPr>
        <w:t>1</w:t>
      </w:r>
      <w:r>
        <w:rPr>
          <w:rFonts w:ascii="Times New Roman" w:eastAsia="Times New Roman" w:hAnsi="Times New Roman"/>
          <w:lang w:val="uk-UA"/>
        </w:rPr>
        <w:t xml:space="preserve"> року на території     Бабчинецької сільської ради обліковано </w:t>
      </w:r>
      <w:r w:rsidR="006448C8">
        <w:rPr>
          <w:rFonts w:ascii="Times New Roman" w:eastAsia="Times New Roman" w:hAnsi="Times New Roman"/>
          <w:lang w:val="uk-UA"/>
        </w:rPr>
        <w:t>23</w:t>
      </w:r>
      <w:r>
        <w:rPr>
          <w:rFonts w:ascii="Times New Roman" w:eastAsia="Times New Roman" w:hAnsi="Times New Roman"/>
          <w:lang w:val="uk-UA"/>
        </w:rPr>
        <w:t xml:space="preserve"> </w:t>
      </w:r>
      <w:r w:rsidRPr="009D112D">
        <w:rPr>
          <w:rFonts w:ascii="Times New Roman" w:eastAsia="Times New Roman" w:hAnsi="Times New Roman"/>
          <w:lang w:val="uk-UA"/>
        </w:rPr>
        <w:t xml:space="preserve"> платник</w:t>
      </w:r>
      <w:r>
        <w:rPr>
          <w:rFonts w:ascii="Times New Roman" w:eastAsia="Times New Roman" w:hAnsi="Times New Roman"/>
          <w:lang w:val="uk-UA"/>
        </w:rPr>
        <w:t xml:space="preserve">ів </w:t>
      </w:r>
      <w:r w:rsidRPr="009D112D">
        <w:rPr>
          <w:rFonts w:ascii="Times New Roman" w:eastAsia="Times New Roman" w:hAnsi="Times New Roman"/>
          <w:lang w:val="uk-UA"/>
        </w:rPr>
        <w:t xml:space="preserve"> податку на нерухоме майно, відмінне від земельної ділянки, які є власниками житлової та н</w:t>
      </w:r>
      <w:r>
        <w:rPr>
          <w:rFonts w:ascii="Times New Roman" w:eastAsia="Times New Roman" w:hAnsi="Times New Roman"/>
          <w:lang w:val="uk-UA"/>
        </w:rPr>
        <w:t>ежитлової нерухомості, з них: 1</w:t>
      </w:r>
      <w:r w:rsidR="006448C8">
        <w:rPr>
          <w:rFonts w:ascii="Times New Roman" w:eastAsia="Times New Roman" w:hAnsi="Times New Roman"/>
          <w:lang w:val="uk-UA"/>
        </w:rPr>
        <w:t>3</w:t>
      </w:r>
      <w:r>
        <w:rPr>
          <w:rFonts w:ascii="Times New Roman" w:eastAsia="Times New Roman" w:hAnsi="Times New Roman"/>
          <w:lang w:val="uk-UA"/>
        </w:rPr>
        <w:t xml:space="preserve"> - фізичних осіб , </w:t>
      </w:r>
      <w:r w:rsidR="006448C8">
        <w:rPr>
          <w:rFonts w:ascii="Times New Roman" w:eastAsia="Times New Roman" w:hAnsi="Times New Roman"/>
          <w:lang w:val="uk-UA"/>
        </w:rPr>
        <w:t>10</w:t>
      </w:r>
      <w:r w:rsidRPr="009D112D">
        <w:rPr>
          <w:rFonts w:ascii="Times New Roman" w:eastAsia="Times New Roman" w:hAnsi="Times New Roman"/>
          <w:lang w:val="uk-UA"/>
        </w:rPr>
        <w:t xml:space="preserve"> - юридичних</w:t>
      </w:r>
      <w:r>
        <w:rPr>
          <w:rFonts w:ascii="Times New Roman" w:eastAsia="Times New Roman" w:hAnsi="Times New Roman"/>
          <w:lang w:val="uk-UA"/>
        </w:rPr>
        <w:t xml:space="preserve"> осіб. Також на обліку  перебуває  </w:t>
      </w:r>
      <w:r w:rsidR="006448C8">
        <w:rPr>
          <w:rFonts w:ascii="Times New Roman" w:eastAsia="Times New Roman" w:hAnsi="Times New Roman"/>
          <w:lang w:val="uk-UA"/>
        </w:rPr>
        <w:t>65</w:t>
      </w:r>
      <w:r>
        <w:rPr>
          <w:rFonts w:ascii="Times New Roman" w:eastAsia="Times New Roman" w:hAnsi="Times New Roman"/>
          <w:lang w:val="uk-UA"/>
        </w:rPr>
        <w:t xml:space="preserve">  </w:t>
      </w:r>
      <w:r w:rsidRPr="009D112D">
        <w:rPr>
          <w:rFonts w:ascii="Times New Roman" w:eastAsia="Times New Roman" w:hAnsi="Times New Roman"/>
          <w:lang w:val="uk-UA"/>
        </w:rPr>
        <w:t xml:space="preserve"> </w:t>
      </w:r>
      <w:r>
        <w:rPr>
          <w:rFonts w:ascii="Times New Roman" w:eastAsia="Times New Roman" w:hAnsi="Times New Roman"/>
          <w:lang w:val="uk-UA"/>
        </w:rPr>
        <w:t>платник єдиного податку   з  них :     1</w:t>
      </w:r>
      <w:r w:rsidR="006448C8">
        <w:rPr>
          <w:rFonts w:ascii="Times New Roman" w:eastAsia="Times New Roman" w:hAnsi="Times New Roman"/>
          <w:lang w:val="uk-UA"/>
        </w:rPr>
        <w:t>8</w:t>
      </w:r>
      <w:r>
        <w:rPr>
          <w:rFonts w:ascii="Times New Roman" w:eastAsia="Times New Roman" w:hAnsi="Times New Roman"/>
          <w:lang w:val="uk-UA"/>
        </w:rPr>
        <w:t xml:space="preserve"> платників   І  групи , 4</w:t>
      </w:r>
      <w:r w:rsidR="006448C8">
        <w:rPr>
          <w:rFonts w:ascii="Times New Roman" w:eastAsia="Times New Roman" w:hAnsi="Times New Roman"/>
          <w:lang w:val="uk-UA"/>
        </w:rPr>
        <w:t>7</w:t>
      </w:r>
      <w:r>
        <w:rPr>
          <w:rFonts w:ascii="Times New Roman" w:eastAsia="Times New Roman" w:hAnsi="Times New Roman"/>
          <w:lang w:val="uk-UA"/>
        </w:rPr>
        <w:t xml:space="preserve">  платників   ІІ    групи.</w:t>
      </w:r>
      <w:r w:rsidRPr="009D112D">
        <w:rPr>
          <w:rFonts w:ascii="Times New Roman" w:eastAsia="Times New Roman" w:hAnsi="Times New Roman"/>
          <w:lang w:val="uk-UA"/>
        </w:rPr>
        <w:t xml:space="preserve"> Надходження від сплати податку на нерухоме майно, відмінне від земельної ділянки у 20</w:t>
      </w:r>
      <w:r w:rsidR="006448C8">
        <w:rPr>
          <w:rFonts w:ascii="Times New Roman" w:eastAsia="Times New Roman" w:hAnsi="Times New Roman"/>
          <w:lang w:val="uk-UA"/>
        </w:rPr>
        <w:t>20</w:t>
      </w:r>
      <w:r>
        <w:rPr>
          <w:rFonts w:ascii="Times New Roman" w:eastAsia="Times New Roman" w:hAnsi="Times New Roman"/>
          <w:lang w:val="uk-UA"/>
        </w:rPr>
        <w:t xml:space="preserve"> році склали – </w:t>
      </w:r>
      <w:r w:rsidR="002B0318">
        <w:rPr>
          <w:rFonts w:ascii="Times New Roman" w:eastAsia="Times New Roman" w:hAnsi="Times New Roman"/>
          <w:lang w:val="uk-UA"/>
        </w:rPr>
        <w:t>36,441</w:t>
      </w:r>
      <w:r w:rsidRPr="009D112D">
        <w:rPr>
          <w:rFonts w:ascii="Times New Roman" w:eastAsia="Times New Roman" w:hAnsi="Times New Roman"/>
          <w:lang w:val="uk-UA"/>
        </w:rPr>
        <w:t xml:space="preserve"> тис. грн., в тому числі  фізич</w:t>
      </w:r>
      <w:r>
        <w:rPr>
          <w:rFonts w:ascii="Times New Roman" w:eastAsia="Times New Roman" w:hAnsi="Times New Roman"/>
          <w:lang w:val="uk-UA"/>
        </w:rPr>
        <w:t xml:space="preserve">ними особами – </w:t>
      </w:r>
      <w:r w:rsidR="002B0318">
        <w:rPr>
          <w:rFonts w:ascii="Times New Roman" w:eastAsia="Times New Roman" w:hAnsi="Times New Roman"/>
          <w:lang w:val="uk-UA"/>
        </w:rPr>
        <w:t>34,622</w:t>
      </w:r>
      <w:r>
        <w:rPr>
          <w:rFonts w:ascii="Times New Roman" w:eastAsia="Times New Roman" w:hAnsi="Times New Roman"/>
          <w:lang w:val="uk-UA"/>
        </w:rPr>
        <w:t xml:space="preserve"> тис. грн., </w:t>
      </w:r>
      <w:r w:rsidR="002B0318">
        <w:rPr>
          <w:rFonts w:ascii="Times New Roman" w:eastAsia="Times New Roman" w:hAnsi="Times New Roman"/>
          <w:lang w:val="uk-UA"/>
        </w:rPr>
        <w:t>1,819</w:t>
      </w:r>
      <w:r w:rsidRPr="009D112D">
        <w:rPr>
          <w:rFonts w:ascii="Times New Roman" w:eastAsia="Times New Roman" w:hAnsi="Times New Roman"/>
          <w:lang w:val="uk-UA"/>
        </w:rPr>
        <w:t xml:space="preserve"> тис. грн. - юридичними особами. Єдиного податку за 20</w:t>
      </w:r>
      <w:r w:rsidR="002B0318">
        <w:rPr>
          <w:rFonts w:ascii="Times New Roman" w:eastAsia="Times New Roman" w:hAnsi="Times New Roman"/>
          <w:lang w:val="uk-UA"/>
        </w:rPr>
        <w:t>20</w:t>
      </w:r>
      <w:r w:rsidRPr="009D112D">
        <w:rPr>
          <w:rFonts w:ascii="Times New Roman" w:eastAsia="Times New Roman" w:hAnsi="Times New Roman"/>
          <w:lang w:val="uk-UA"/>
        </w:rPr>
        <w:t xml:space="preserve"> рік сплачено до сільського бюджету </w:t>
      </w:r>
      <w:r w:rsidR="002B0318">
        <w:rPr>
          <w:rFonts w:ascii="Times New Roman" w:eastAsia="Times New Roman" w:hAnsi="Times New Roman"/>
          <w:lang w:val="uk-UA"/>
        </w:rPr>
        <w:t>2518,492</w:t>
      </w:r>
      <w:r>
        <w:rPr>
          <w:rFonts w:ascii="Times New Roman" w:eastAsia="Times New Roman" w:hAnsi="Times New Roman"/>
          <w:lang w:val="uk-UA"/>
        </w:rPr>
        <w:t xml:space="preserve"> тис., в  т. ч. </w:t>
      </w:r>
      <w:r w:rsidR="002B0318">
        <w:rPr>
          <w:rFonts w:ascii="Times New Roman" w:eastAsia="Times New Roman" w:hAnsi="Times New Roman"/>
          <w:lang w:val="uk-UA"/>
        </w:rPr>
        <w:t>760,581</w:t>
      </w:r>
      <w:r w:rsidRPr="009D112D">
        <w:rPr>
          <w:rFonts w:ascii="Times New Roman" w:eastAsia="Times New Roman" w:hAnsi="Times New Roman"/>
          <w:lang w:val="uk-UA"/>
        </w:rPr>
        <w:t xml:space="preserve"> тис. грн. надійшло від фізичних осіб. </w:t>
      </w:r>
    </w:p>
    <w:p w:rsidR="00E309C7" w:rsidRPr="00174AE1" w:rsidRDefault="002B0318" w:rsidP="00E309C7">
      <w:pPr>
        <w:suppressAutoHyphens/>
        <w:jc w:val="both"/>
        <w:rPr>
          <w:rFonts w:ascii="Times New Roman" w:eastAsia="Times New Roman" w:hAnsi="Times New Roman"/>
          <w:lang w:val="uk-UA" w:eastAsia="ar-SA"/>
        </w:rPr>
      </w:pPr>
      <w:r>
        <w:rPr>
          <w:rFonts w:ascii="Times New Roman" w:eastAsia="Times New Roman" w:hAnsi="Times New Roman"/>
          <w:lang w:val="uk-UA" w:eastAsia="ar-SA"/>
        </w:rPr>
        <w:t xml:space="preserve">        </w:t>
      </w:r>
      <w:r w:rsidR="00E309C7" w:rsidRPr="00174AE1">
        <w:rPr>
          <w:rFonts w:ascii="Times New Roman" w:eastAsia="Times New Roman" w:hAnsi="Times New Roman"/>
          <w:lang w:val="uk-UA" w:eastAsia="ar-SA"/>
        </w:rPr>
        <w:t xml:space="preserve">Бабчинецька сільська рада, враховуючи пропозиції підприємців, не підвищувала ставки податку </w:t>
      </w:r>
      <w:r w:rsidR="00E309C7" w:rsidRPr="00174AE1">
        <w:rPr>
          <w:rFonts w:ascii="Times New Roman" w:eastAsia="Times New Roman" w:hAnsi="Times New Roman"/>
          <w:lang w:val="uk-UA"/>
        </w:rPr>
        <w:t>на нерухоме майно, відмінне від земельної ділянки, плати за землю.</w:t>
      </w:r>
      <w:r w:rsidR="00E309C7" w:rsidRPr="00174AE1">
        <w:rPr>
          <w:rFonts w:ascii="Times New Roman" w:eastAsia="Times New Roman" w:hAnsi="Times New Roman"/>
          <w:lang w:val="uk-UA" w:eastAsia="ar-SA"/>
        </w:rPr>
        <w:t xml:space="preserve"> Розміри ставок місцевих податків і зборів залишаються на рівні минулорічних. </w:t>
      </w:r>
    </w:p>
    <w:p w:rsidR="00E309C7" w:rsidRDefault="00E309C7" w:rsidP="00E309C7">
      <w:pPr>
        <w:suppressAutoHyphens/>
        <w:ind w:firstLine="426"/>
        <w:jc w:val="both"/>
        <w:rPr>
          <w:rFonts w:ascii="Times New Roman" w:eastAsia="Times New Roman" w:hAnsi="Times New Roman"/>
          <w:lang w:val="uk-UA"/>
        </w:rPr>
      </w:pPr>
      <w:r w:rsidRPr="009D112D">
        <w:rPr>
          <w:rFonts w:ascii="Times New Roman" w:eastAsia="Times New Roman" w:hAnsi="Times New Roman"/>
          <w:lang w:val="uk-UA"/>
        </w:rPr>
        <w:t xml:space="preserve">Ставки єдиного податку для суб’єктів господарювання, які застосовують спрощену систему оподаткування та віднесені до І та ІІ групи платників єдиного податку також залишаються на рівні попередніх років і встановлені за максимальним розміром </w:t>
      </w:r>
    </w:p>
    <w:p w:rsidR="00E309C7" w:rsidRPr="009D112D" w:rsidRDefault="00E309C7" w:rsidP="00E309C7">
      <w:pPr>
        <w:suppressAutoHyphens/>
        <w:jc w:val="both"/>
        <w:rPr>
          <w:rFonts w:ascii="Times New Roman" w:eastAsia="Times New Roman" w:hAnsi="Times New Roman"/>
          <w:lang w:val="uk-UA"/>
        </w:rPr>
      </w:pPr>
      <w:r w:rsidRPr="009D112D">
        <w:rPr>
          <w:rFonts w:ascii="Times New Roman" w:eastAsia="Times New Roman" w:hAnsi="Times New Roman"/>
          <w:lang w:val="uk-UA"/>
        </w:rPr>
        <w:t xml:space="preserve">(І група - </w:t>
      </w:r>
      <w:r w:rsidRPr="00247654">
        <w:rPr>
          <w:rFonts w:ascii="Times New Roman" w:eastAsia="Times New Roman" w:hAnsi="Times New Roman"/>
          <w:bCs/>
          <w:lang w:val="ru-RU"/>
        </w:rPr>
        <w:t>в розмірі 10% від</w:t>
      </w:r>
      <w:r>
        <w:rPr>
          <w:rFonts w:ascii="Times New Roman" w:eastAsia="Times New Roman" w:hAnsi="Times New Roman"/>
          <w:bCs/>
          <w:lang w:val="uk-UA"/>
        </w:rPr>
        <w:t xml:space="preserve">   </w:t>
      </w:r>
      <w:r w:rsidRPr="00247654">
        <w:rPr>
          <w:rFonts w:ascii="Times New Roman" w:eastAsia="Times New Roman" w:hAnsi="Times New Roman"/>
          <w:bCs/>
          <w:lang w:val="ru-RU"/>
        </w:rPr>
        <w:t>прожиткового</w:t>
      </w:r>
      <w:r>
        <w:rPr>
          <w:rFonts w:ascii="Times New Roman" w:eastAsia="Times New Roman" w:hAnsi="Times New Roman"/>
          <w:bCs/>
          <w:lang w:val="uk-UA"/>
        </w:rPr>
        <w:t xml:space="preserve">  </w:t>
      </w:r>
      <w:r w:rsidRPr="00247654">
        <w:rPr>
          <w:rFonts w:ascii="Times New Roman" w:eastAsia="Times New Roman" w:hAnsi="Times New Roman"/>
          <w:bCs/>
          <w:lang w:val="ru-RU"/>
        </w:rPr>
        <w:t>мінімуму для працездатних</w:t>
      </w:r>
      <w:r>
        <w:rPr>
          <w:rFonts w:ascii="Times New Roman" w:eastAsia="Times New Roman" w:hAnsi="Times New Roman"/>
          <w:bCs/>
          <w:lang w:val="uk-UA"/>
        </w:rPr>
        <w:t xml:space="preserve">   </w:t>
      </w:r>
      <w:r w:rsidRPr="00247654">
        <w:rPr>
          <w:rFonts w:ascii="Times New Roman" w:eastAsia="Times New Roman" w:hAnsi="Times New Roman"/>
          <w:bCs/>
          <w:lang w:val="ru-RU"/>
        </w:rPr>
        <w:t>осіб, встановленого законом на 1 січня</w:t>
      </w:r>
      <w:r>
        <w:rPr>
          <w:rFonts w:ascii="Times New Roman" w:eastAsia="Times New Roman" w:hAnsi="Times New Roman"/>
          <w:bCs/>
          <w:lang w:val="uk-UA"/>
        </w:rPr>
        <w:t xml:space="preserve">  </w:t>
      </w:r>
      <w:r w:rsidRPr="00247654">
        <w:rPr>
          <w:rFonts w:ascii="Times New Roman" w:eastAsia="Times New Roman" w:hAnsi="Times New Roman"/>
          <w:bCs/>
          <w:lang w:val="ru-RU"/>
        </w:rPr>
        <w:t xml:space="preserve">податкового (звітного) року, </w:t>
      </w:r>
      <w:r w:rsidRPr="009D112D">
        <w:rPr>
          <w:rFonts w:ascii="Times New Roman" w:eastAsia="Times New Roman" w:hAnsi="Times New Roman"/>
          <w:bCs/>
          <w:lang w:val="uk-UA"/>
        </w:rPr>
        <w:t>ІІ</w:t>
      </w:r>
      <w:r>
        <w:rPr>
          <w:rFonts w:ascii="Times New Roman" w:eastAsia="Times New Roman" w:hAnsi="Times New Roman"/>
          <w:bCs/>
          <w:lang w:val="uk-UA"/>
        </w:rPr>
        <w:t xml:space="preserve"> </w:t>
      </w:r>
      <w:r w:rsidRPr="00247654">
        <w:rPr>
          <w:rFonts w:ascii="Times New Roman" w:eastAsia="Times New Roman" w:hAnsi="Times New Roman"/>
          <w:bCs/>
          <w:lang w:val="ru-RU"/>
        </w:rPr>
        <w:t>груп</w:t>
      </w:r>
      <w:r w:rsidRPr="009D112D">
        <w:rPr>
          <w:rFonts w:ascii="Times New Roman" w:eastAsia="Times New Roman" w:hAnsi="Times New Roman"/>
          <w:bCs/>
          <w:lang w:val="uk-UA"/>
        </w:rPr>
        <w:t xml:space="preserve">а </w:t>
      </w:r>
      <w:r w:rsidRPr="00247654">
        <w:rPr>
          <w:rFonts w:ascii="Times New Roman" w:eastAsia="Times New Roman" w:hAnsi="Times New Roman"/>
          <w:bCs/>
          <w:lang w:val="ru-RU"/>
        </w:rPr>
        <w:t>-</w:t>
      </w:r>
      <w:r w:rsidRPr="009D112D">
        <w:rPr>
          <w:rFonts w:ascii="Times New Roman" w:eastAsia="Times New Roman" w:hAnsi="Times New Roman"/>
          <w:bCs/>
          <w:lang w:val="uk-UA"/>
        </w:rPr>
        <w:t xml:space="preserve"> 2</w:t>
      </w:r>
      <w:r w:rsidRPr="00247654">
        <w:rPr>
          <w:rFonts w:ascii="Times New Roman" w:eastAsia="Times New Roman" w:hAnsi="Times New Roman"/>
          <w:bCs/>
          <w:lang w:val="ru-RU"/>
        </w:rPr>
        <w:t>0% від</w:t>
      </w:r>
      <w:r>
        <w:rPr>
          <w:rFonts w:ascii="Times New Roman" w:eastAsia="Times New Roman" w:hAnsi="Times New Roman"/>
          <w:bCs/>
          <w:lang w:val="uk-UA"/>
        </w:rPr>
        <w:t xml:space="preserve">  </w:t>
      </w:r>
      <w:r w:rsidRPr="00247654">
        <w:rPr>
          <w:rFonts w:ascii="Times New Roman" w:eastAsia="Times New Roman" w:hAnsi="Times New Roman"/>
          <w:bCs/>
          <w:lang w:val="ru-RU"/>
        </w:rPr>
        <w:t>мінімальної</w:t>
      </w:r>
      <w:r>
        <w:rPr>
          <w:rFonts w:ascii="Times New Roman" w:eastAsia="Times New Roman" w:hAnsi="Times New Roman"/>
          <w:bCs/>
          <w:lang w:val="uk-UA"/>
        </w:rPr>
        <w:t xml:space="preserve">  </w:t>
      </w:r>
      <w:r w:rsidRPr="00247654">
        <w:rPr>
          <w:rFonts w:ascii="Times New Roman" w:eastAsia="Times New Roman" w:hAnsi="Times New Roman"/>
          <w:bCs/>
          <w:lang w:val="ru-RU"/>
        </w:rPr>
        <w:t>заробітної плати,</w:t>
      </w:r>
      <w:r>
        <w:rPr>
          <w:rFonts w:ascii="Times New Roman" w:eastAsia="Times New Roman" w:hAnsi="Times New Roman"/>
          <w:bCs/>
          <w:lang w:val="uk-UA"/>
        </w:rPr>
        <w:t xml:space="preserve">  </w:t>
      </w:r>
      <w:r w:rsidRPr="00247654">
        <w:rPr>
          <w:rFonts w:ascii="Times New Roman" w:eastAsia="Times New Roman" w:hAnsi="Times New Roman"/>
          <w:bCs/>
          <w:lang w:val="ru-RU"/>
        </w:rPr>
        <w:t>встановленої законом на 1 січня</w:t>
      </w:r>
      <w:r>
        <w:rPr>
          <w:rFonts w:ascii="Times New Roman" w:eastAsia="Times New Roman" w:hAnsi="Times New Roman"/>
          <w:bCs/>
          <w:lang w:val="uk-UA"/>
        </w:rPr>
        <w:t xml:space="preserve">   </w:t>
      </w:r>
      <w:r w:rsidRPr="00247654">
        <w:rPr>
          <w:rFonts w:ascii="Times New Roman" w:eastAsia="Times New Roman" w:hAnsi="Times New Roman"/>
          <w:bCs/>
          <w:lang w:val="ru-RU"/>
        </w:rPr>
        <w:t>податкового (звітного) року</w:t>
      </w:r>
      <w:r w:rsidRPr="009D112D">
        <w:rPr>
          <w:rFonts w:ascii="Times New Roman" w:eastAsia="Times New Roman" w:hAnsi="Times New Roman"/>
          <w:lang w:val="uk-UA"/>
        </w:rPr>
        <w:t xml:space="preserve">). В свою чергу, розробником проекту регуляторного акта </w:t>
      </w:r>
      <w:r w:rsidRPr="009D112D">
        <w:rPr>
          <w:rFonts w:ascii="Times New Roman" w:eastAsia="Times New Roman" w:hAnsi="Times New Roman"/>
          <w:bCs/>
          <w:lang w:val="uk-UA"/>
        </w:rPr>
        <w:t xml:space="preserve">було проведено </w:t>
      </w:r>
      <w:r w:rsidRPr="00247654">
        <w:rPr>
          <w:rFonts w:ascii="Times New Roman" w:eastAsia="Times New Roman" w:hAnsi="Times New Roman"/>
          <w:bCs/>
          <w:lang w:val="ru-RU"/>
        </w:rPr>
        <w:t>консультаці</w:t>
      </w:r>
      <w:r w:rsidRPr="009D112D">
        <w:rPr>
          <w:rFonts w:ascii="Times New Roman" w:eastAsia="Times New Roman" w:hAnsi="Times New Roman"/>
          <w:bCs/>
          <w:lang w:val="uk-UA"/>
        </w:rPr>
        <w:t>ї</w:t>
      </w:r>
      <w:r w:rsidRPr="00247654">
        <w:rPr>
          <w:rFonts w:ascii="Times New Roman" w:eastAsia="Times New Roman" w:hAnsi="Times New Roman"/>
          <w:bCs/>
          <w:lang w:val="ru-RU"/>
        </w:rPr>
        <w:t xml:space="preserve"> з представниками</w:t>
      </w:r>
      <w:r>
        <w:rPr>
          <w:rFonts w:ascii="Times New Roman" w:eastAsia="Times New Roman" w:hAnsi="Times New Roman"/>
          <w:bCs/>
          <w:lang w:val="uk-UA"/>
        </w:rPr>
        <w:t xml:space="preserve"> </w:t>
      </w:r>
      <w:r w:rsidRPr="00247654">
        <w:rPr>
          <w:rFonts w:ascii="Times New Roman" w:eastAsia="Times New Roman" w:hAnsi="Times New Roman"/>
          <w:bCs/>
          <w:lang w:val="ru-RU"/>
        </w:rPr>
        <w:t>суб’єктів</w:t>
      </w:r>
      <w:r>
        <w:rPr>
          <w:rFonts w:ascii="Times New Roman" w:eastAsia="Times New Roman" w:hAnsi="Times New Roman"/>
          <w:bCs/>
          <w:lang w:val="uk-UA"/>
        </w:rPr>
        <w:t xml:space="preserve">  </w:t>
      </w:r>
      <w:r w:rsidRPr="00247654">
        <w:rPr>
          <w:rFonts w:ascii="Times New Roman" w:eastAsia="Times New Roman" w:hAnsi="Times New Roman"/>
          <w:bCs/>
          <w:lang w:val="ru-RU"/>
        </w:rPr>
        <w:t>господарювання,</w:t>
      </w:r>
      <w:r w:rsidRPr="009D112D">
        <w:rPr>
          <w:rFonts w:ascii="Times New Roman" w:eastAsia="Times New Roman" w:hAnsi="Times New Roman"/>
          <w:bCs/>
          <w:lang w:val="uk-UA"/>
        </w:rPr>
        <w:t xml:space="preserve"> які погодились на залишення максимальних розмірів ставок для платників єдиного податку І та ІІ груп платників єдиного податку</w:t>
      </w:r>
    </w:p>
    <w:p w:rsidR="00E309C7" w:rsidRPr="00247654" w:rsidRDefault="00E309C7" w:rsidP="00E309C7">
      <w:pPr>
        <w:shd w:val="clear" w:color="auto" w:fill="FFFFFF"/>
        <w:suppressAutoHyphens/>
        <w:ind w:firstLine="567"/>
        <w:jc w:val="both"/>
        <w:rPr>
          <w:rFonts w:ascii="Times New Roman" w:eastAsia="Times New Roman" w:hAnsi="Times New Roman"/>
          <w:bCs/>
          <w:lang w:val="ru-RU"/>
        </w:rPr>
      </w:pPr>
      <w:r w:rsidRPr="009D112D">
        <w:rPr>
          <w:rFonts w:ascii="Times New Roman" w:eastAsia="Times New Roman" w:hAnsi="Times New Roman"/>
          <w:lang w:val="uk-UA"/>
        </w:rPr>
        <w:t>Беручи до уваги, що</w:t>
      </w:r>
      <w:r w:rsidRPr="009D112D">
        <w:rPr>
          <w:rFonts w:ascii="Times New Roman" w:eastAsia="Times New Roman" w:hAnsi="Times New Roman"/>
          <w:bCs/>
          <w:lang w:val="uk-UA"/>
        </w:rPr>
        <w:t xml:space="preserve"> надходження від сплати єдиного податку до сільського бюд</w:t>
      </w:r>
      <w:r>
        <w:rPr>
          <w:rFonts w:ascii="Times New Roman" w:eastAsia="Times New Roman" w:hAnsi="Times New Roman"/>
          <w:bCs/>
          <w:lang w:val="uk-UA"/>
        </w:rPr>
        <w:t xml:space="preserve">жету за    три  </w:t>
      </w:r>
      <w:r w:rsidRPr="009D112D">
        <w:rPr>
          <w:rFonts w:ascii="Times New Roman" w:eastAsia="Times New Roman" w:hAnsi="Times New Roman"/>
          <w:bCs/>
          <w:lang w:val="uk-UA"/>
        </w:rPr>
        <w:t xml:space="preserve"> попередніх ро</w:t>
      </w:r>
      <w:r>
        <w:rPr>
          <w:rFonts w:ascii="Times New Roman" w:eastAsia="Times New Roman" w:hAnsi="Times New Roman"/>
          <w:bCs/>
          <w:lang w:val="uk-UA"/>
        </w:rPr>
        <w:t>ки зростає, а саме: 201</w:t>
      </w:r>
      <w:r w:rsidR="002B0318">
        <w:rPr>
          <w:rFonts w:ascii="Times New Roman" w:eastAsia="Times New Roman" w:hAnsi="Times New Roman"/>
          <w:bCs/>
          <w:lang w:val="uk-UA"/>
        </w:rPr>
        <w:t>8</w:t>
      </w:r>
      <w:r>
        <w:rPr>
          <w:rFonts w:ascii="Times New Roman" w:eastAsia="Times New Roman" w:hAnsi="Times New Roman"/>
          <w:bCs/>
          <w:lang w:val="uk-UA"/>
        </w:rPr>
        <w:t xml:space="preserve"> р. – </w:t>
      </w:r>
      <w:r w:rsidR="00AF1483">
        <w:rPr>
          <w:rFonts w:ascii="Times New Roman" w:eastAsia="Times New Roman" w:hAnsi="Times New Roman"/>
          <w:bCs/>
          <w:lang w:val="uk-UA"/>
        </w:rPr>
        <w:t>2</w:t>
      </w:r>
      <w:r w:rsidR="00AF1483">
        <w:rPr>
          <w:rFonts w:ascii="Times New Roman" w:eastAsia="Times New Roman" w:hAnsi="Times New Roman"/>
          <w:bCs/>
          <w:shd w:val="clear" w:color="auto" w:fill="FFFFFF"/>
          <w:lang w:val="uk-UA"/>
        </w:rPr>
        <w:t>344</w:t>
      </w:r>
      <w:r w:rsidR="00AF1483" w:rsidRPr="009D112D">
        <w:rPr>
          <w:rFonts w:ascii="Times New Roman" w:eastAsia="Times New Roman" w:hAnsi="Times New Roman"/>
          <w:bCs/>
          <w:shd w:val="clear" w:color="auto" w:fill="FFFFFF"/>
          <w:lang w:val="uk-UA"/>
        </w:rPr>
        <w:t>,</w:t>
      </w:r>
      <w:r w:rsidR="00AF1483">
        <w:rPr>
          <w:rFonts w:ascii="Times New Roman" w:eastAsia="Times New Roman" w:hAnsi="Times New Roman"/>
          <w:bCs/>
          <w:shd w:val="clear" w:color="auto" w:fill="FFFFFF"/>
          <w:lang w:val="uk-UA"/>
        </w:rPr>
        <w:t>0</w:t>
      </w:r>
      <w:r w:rsidR="00AF1483">
        <w:rPr>
          <w:rFonts w:ascii="Times New Roman" w:eastAsia="Times New Roman" w:hAnsi="Times New Roman"/>
          <w:bCs/>
          <w:lang w:val="uk-UA"/>
        </w:rPr>
        <w:t xml:space="preserve"> </w:t>
      </w:r>
      <w:r w:rsidRPr="009D112D">
        <w:rPr>
          <w:rFonts w:ascii="Times New Roman" w:eastAsia="Times New Roman" w:hAnsi="Times New Roman"/>
          <w:bCs/>
          <w:lang w:val="uk-UA"/>
        </w:rPr>
        <w:t>тис. грн., 201</w:t>
      </w:r>
      <w:r w:rsidR="002B0318">
        <w:rPr>
          <w:rFonts w:ascii="Times New Roman" w:eastAsia="Times New Roman" w:hAnsi="Times New Roman"/>
          <w:bCs/>
          <w:lang w:val="uk-UA"/>
        </w:rPr>
        <w:t>9</w:t>
      </w:r>
      <w:r w:rsidRPr="009D112D">
        <w:rPr>
          <w:rFonts w:ascii="Times New Roman" w:eastAsia="Times New Roman" w:hAnsi="Times New Roman"/>
          <w:bCs/>
          <w:lang w:val="uk-UA"/>
        </w:rPr>
        <w:t xml:space="preserve"> р. – </w:t>
      </w:r>
      <w:r w:rsidR="00AF1483">
        <w:rPr>
          <w:rFonts w:ascii="Times New Roman" w:eastAsia="Times New Roman" w:hAnsi="Times New Roman"/>
          <w:bCs/>
          <w:lang w:val="uk-UA"/>
        </w:rPr>
        <w:t>2483</w:t>
      </w:r>
      <w:r w:rsidR="00AF1483" w:rsidRPr="009D112D">
        <w:rPr>
          <w:rFonts w:ascii="Times New Roman" w:eastAsia="Times New Roman" w:hAnsi="Times New Roman"/>
          <w:bCs/>
          <w:lang w:val="uk-UA"/>
        </w:rPr>
        <w:t>,</w:t>
      </w:r>
      <w:r w:rsidR="00AF1483">
        <w:rPr>
          <w:rFonts w:ascii="Times New Roman" w:eastAsia="Times New Roman" w:hAnsi="Times New Roman"/>
          <w:bCs/>
          <w:lang w:val="uk-UA"/>
        </w:rPr>
        <w:t xml:space="preserve">8 </w:t>
      </w:r>
      <w:r>
        <w:rPr>
          <w:rFonts w:ascii="Times New Roman" w:eastAsia="Times New Roman" w:hAnsi="Times New Roman"/>
          <w:bCs/>
          <w:lang w:val="uk-UA"/>
        </w:rPr>
        <w:t xml:space="preserve">тис. грн., </w:t>
      </w:r>
      <w:r w:rsidR="002B0318">
        <w:rPr>
          <w:rFonts w:ascii="Times New Roman" w:eastAsia="Times New Roman" w:hAnsi="Times New Roman"/>
          <w:bCs/>
          <w:lang w:val="uk-UA"/>
        </w:rPr>
        <w:t>2020</w:t>
      </w:r>
      <w:r>
        <w:rPr>
          <w:rFonts w:ascii="Times New Roman" w:eastAsia="Times New Roman" w:hAnsi="Times New Roman"/>
          <w:bCs/>
          <w:lang w:val="uk-UA"/>
        </w:rPr>
        <w:t xml:space="preserve">р. – </w:t>
      </w:r>
      <w:r w:rsidR="00AF1483">
        <w:rPr>
          <w:rFonts w:ascii="Times New Roman" w:eastAsia="Times New Roman" w:hAnsi="Times New Roman"/>
          <w:lang w:val="uk-UA"/>
        </w:rPr>
        <w:t>2518,5</w:t>
      </w:r>
      <w:r w:rsidR="006B4660">
        <w:rPr>
          <w:rFonts w:ascii="Times New Roman" w:eastAsia="Times New Roman" w:hAnsi="Times New Roman"/>
          <w:bCs/>
          <w:lang w:val="uk-UA"/>
        </w:rPr>
        <w:t>тис. грн.</w:t>
      </w:r>
      <w:r w:rsidRPr="009D112D">
        <w:rPr>
          <w:rFonts w:ascii="Times New Roman" w:eastAsia="Times New Roman" w:hAnsi="Times New Roman"/>
          <w:bCs/>
          <w:lang w:val="uk-UA"/>
        </w:rPr>
        <w:t xml:space="preserve"> можна зробити ви</w:t>
      </w:r>
      <w:r>
        <w:rPr>
          <w:rFonts w:ascii="Times New Roman" w:eastAsia="Times New Roman" w:hAnsi="Times New Roman"/>
          <w:bCs/>
          <w:lang w:val="uk-UA"/>
        </w:rPr>
        <w:t>сновок, що на території    Бабчинець</w:t>
      </w:r>
      <w:r w:rsidRPr="009D112D">
        <w:rPr>
          <w:rFonts w:ascii="Times New Roman" w:eastAsia="Times New Roman" w:hAnsi="Times New Roman"/>
          <w:bCs/>
          <w:lang w:val="uk-UA"/>
        </w:rPr>
        <w:t xml:space="preserve">кої об’єднаної територіальної громади створено </w:t>
      </w:r>
      <w:r w:rsidRPr="009D112D">
        <w:rPr>
          <w:rFonts w:ascii="Times New Roman" w:eastAsia="Times New Roman" w:hAnsi="Times New Roman"/>
          <w:lang w:val="uk-UA"/>
        </w:rPr>
        <w:t>сприятливе економічне середовище для ведення бізнесу.</w:t>
      </w:r>
      <w:r w:rsidRPr="009D112D">
        <w:rPr>
          <w:rFonts w:ascii="Times New Roman" w:eastAsia="Times New Roman" w:hAnsi="Times New Roman"/>
          <w:bCs/>
          <w:lang w:val="uk-UA"/>
        </w:rPr>
        <w:t xml:space="preserve"> </w:t>
      </w:r>
      <w:r w:rsidRPr="00247654">
        <w:rPr>
          <w:rFonts w:ascii="Times New Roman" w:eastAsia="Times New Roman" w:hAnsi="Times New Roman"/>
          <w:bCs/>
          <w:lang w:val="ru-RU"/>
        </w:rPr>
        <w:t>Тому, встановлення</w:t>
      </w:r>
      <w:r>
        <w:rPr>
          <w:rFonts w:ascii="Times New Roman" w:eastAsia="Times New Roman" w:hAnsi="Times New Roman"/>
          <w:bCs/>
          <w:lang w:val="uk-UA"/>
        </w:rPr>
        <w:t xml:space="preserve">  </w:t>
      </w:r>
      <w:r w:rsidRPr="00247654">
        <w:rPr>
          <w:rFonts w:ascii="Times New Roman" w:eastAsia="Times New Roman" w:hAnsi="Times New Roman"/>
          <w:bCs/>
          <w:lang w:val="ru-RU"/>
        </w:rPr>
        <w:t>вище</w:t>
      </w:r>
      <w:r>
        <w:rPr>
          <w:rFonts w:ascii="Times New Roman" w:eastAsia="Times New Roman" w:hAnsi="Times New Roman"/>
          <w:bCs/>
          <w:lang w:val="uk-UA"/>
        </w:rPr>
        <w:t xml:space="preserve">  </w:t>
      </w:r>
      <w:r w:rsidRPr="00247654">
        <w:rPr>
          <w:rFonts w:ascii="Times New Roman" w:eastAsia="Times New Roman" w:hAnsi="Times New Roman"/>
          <w:bCs/>
          <w:lang w:val="ru-RU"/>
        </w:rPr>
        <w:t>зазначених ставок не матиме</w:t>
      </w:r>
      <w:r>
        <w:rPr>
          <w:rFonts w:ascii="Times New Roman" w:eastAsia="Times New Roman" w:hAnsi="Times New Roman"/>
          <w:bCs/>
          <w:lang w:val="uk-UA"/>
        </w:rPr>
        <w:t xml:space="preserve">   </w:t>
      </w:r>
      <w:r w:rsidRPr="00247654">
        <w:rPr>
          <w:rFonts w:ascii="Times New Roman" w:eastAsia="Times New Roman" w:hAnsi="Times New Roman"/>
          <w:bCs/>
          <w:lang w:val="ru-RU"/>
        </w:rPr>
        <w:t>негативного</w:t>
      </w:r>
      <w:r>
        <w:rPr>
          <w:rFonts w:ascii="Times New Roman" w:eastAsia="Times New Roman" w:hAnsi="Times New Roman"/>
          <w:bCs/>
          <w:lang w:val="uk-UA"/>
        </w:rPr>
        <w:t xml:space="preserve">   </w:t>
      </w:r>
      <w:r w:rsidRPr="00247654">
        <w:rPr>
          <w:rFonts w:ascii="Times New Roman" w:eastAsia="Times New Roman" w:hAnsi="Times New Roman"/>
          <w:bCs/>
          <w:lang w:val="ru-RU"/>
        </w:rPr>
        <w:t>впливу на діяльність</w:t>
      </w:r>
      <w:r>
        <w:rPr>
          <w:rFonts w:ascii="Times New Roman" w:eastAsia="Times New Roman" w:hAnsi="Times New Roman"/>
          <w:bCs/>
          <w:lang w:val="uk-UA"/>
        </w:rPr>
        <w:t xml:space="preserve">   </w:t>
      </w:r>
      <w:r w:rsidRPr="00247654">
        <w:rPr>
          <w:rFonts w:ascii="Times New Roman" w:eastAsia="Times New Roman" w:hAnsi="Times New Roman"/>
          <w:bCs/>
          <w:lang w:val="ru-RU"/>
        </w:rPr>
        <w:t>суб’єктів</w:t>
      </w:r>
      <w:r>
        <w:rPr>
          <w:rFonts w:ascii="Times New Roman" w:eastAsia="Times New Roman" w:hAnsi="Times New Roman"/>
          <w:bCs/>
          <w:lang w:val="uk-UA"/>
        </w:rPr>
        <w:t xml:space="preserve">   </w:t>
      </w:r>
      <w:r w:rsidRPr="00247654">
        <w:rPr>
          <w:rFonts w:ascii="Times New Roman" w:eastAsia="Times New Roman" w:hAnsi="Times New Roman"/>
          <w:bCs/>
          <w:lang w:val="ru-RU"/>
        </w:rPr>
        <w:t>господарювання</w:t>
      </w:r>
      <w:r>
        <w:rPr>
          <w:rFonts w:ascii="Times New Roman" w:eastAsia="Times New Roman" w:hAnsi="Times New Roman"/>
          <w:bCs/>
          <w:lang w:val="uk-UA"/>
        </w:rPr>
        <w:t xml:space="preserve">   </w:t>
      </w:r>
      <w:r w:rsidRPr="009D112D">
        <w:rPr>
          <w:rFonts w:ascii="Times New Roman" w:eastAsia="Times New Roman" w:hAnsi="Times New Roman"/>
          <w:lang w:val="uk-UA"/>
        </w:rPr>
        <w:t>і н</w:t>
      </w:r>
      <w:r w:rsidRPr="00247654">
        <w:rPr>
          <w:rFonts w:ascii="Times New Roman" w:eastAsia="Times New Roman" w:hAnsi="Times New Roman"/>
          <w:lang w:val="ru-RU"/>
        </w:rPr>
        <w:t>е призве</w:t>
      </w:r>
      <w:r>
        <w:rPr>
          <w:rFonts w:ascii="Times New Roman" w:eastAsia="Times New Roman" w:hAnsi="Times New Roman"/>
          <w:lang w:val="uk-UA"/>
        </w:rPr>
        <w:t xml:space="preserve">де   </w:t>
      </w:r>
      <w:r w:rsidRPr="00247654">
        <w:rPr>
          <w:rFonts w:ascii="Times New Roman" w:eastAsia="Times New Roman" w:hAnsi="Times New Roman"/>
          <w:lang w:val="ru-RU"/>
        </w:rPr>
        <w:t xml:space="preserve">до </w:t>
      </w:r>
      <w:r>
        <w:rPr>
          <w:rFonts w:ascii="Times New Roman" w:eastAsia="Times New Roman" w:hAnsi="Times New Roman"/>
          <w:lang w:val="uk-UA"/>
        </w:rPr>
        <w:t xml:space="preserve">  </w:t>
      </w:r>
      <w:r w:rsidRPr="00247654">
        <w:rPr>
          <w:rFonts w:ascii="Times New Roman" w:eastAsia="Times New Roman" w:hAnsi="Times New Roman"/>
          <w:lang w:val="ru-RU"/>
        </w:rPr>
        <w:t>надмірного</w:t>
      </w:r>
      <w:r>
        <w:rPr>
          <w:rFonts w:ascii="Times New Roman" w:eastAsia="Times New Roman" w:hAnsi="Times New Roman"/>
          <w:lang w:val="uk-UA"/>
        </w:rPr>
        <w:t xml:space="preserve">   </w:t>
      </w:r>
      <w:r w:rsidRPr="00247654">
        <w:rPr>
          <w:rFonts w:ascii="Times New Roman" w:eastAsia="Times New Roman" w:hAnsi="Times New Roman"/>
          <w:lang w:val="ru-RU"/>
        </w:rPr>
        <w:t>навантаження на бізнес</w:t>
      </w:r>
      <w:r w:rsidRPr="00247654">
        <w:rPr>
          <w:rFonts w:ascii="Times New Roman" w:eastAsia="Times New Roman" w:hAnsi="Times New Roman"/>
          <w:bCs/>
          <w:lang w:val="ru-RU"/>
        </w:rPr>
        <w:t>.</w:t>
      </w:r>
    </w:p>
    <w:p w:rsidR="00E309C7" w:rsidRPr="009D112D" w:rsidRDefault="00E309C7" w:rsidP="00E309C7">
      <w:pPr>
        <w:suppressAutoHyphens/>
        <w:ind w:firstLine="709"/>
        <w:jc w:val="both"/>
        <w:rPr>
          <w:rFonts w:ascii="Times New Roman" w:eastAsia="Times New Roman" w:hAnsi="Times New Roman"/>
          <w:lang w:val="uk-UA" w:eastAsia="ar-SA"/>
        </w:rPr>
      </w:pPr>
      <w:r w:rsidRPr="009D112D">
        <w:rPr>
          <w:rFonts w:ascii="Times New Roman" w:eastAsia="Times New Roman" w:hAnsi="Times New Roman"/>
          <w:lang w:val="uk-UA" w:eastAsia="ar-SA"/>
        </w:rPr>
        <w:t>В разі прийняття рішення «Про встановлення ставок місцевих податків і зборів на 2021 рік» о</w:t>
      </w:r>
      <w:r>
        <w:rPr>
          <w:rFonts w:ascii="Times New Roman" w:eastAsia="Times New Roman" w:hAnsi="Times New Roman"/>
          <w:lang w:val="uk-UA" w:eastAsia="ar-SA"/>
        </w:rPr>
        <w:t>чікується, що  в бюджет     Бабчинец</w:t>
      </w:r>
      <w:r w:rsidRPr="009D112D">
        <w:rPr>
          <w:rFonts w:ascii="Times New Roman" w:eastAsia="Times New Roman" w:hAnsi="Times New Roman"/>
          <w:lang w:val="uk-UA" w:eastAsia="ar-SA"/>
        </w:rPr>
        <w:t>ької об’єднаної територіальної громад</w:t>
      </w:r>
      <w:r>
        <w:rPr>
          <w:rFonts w:ascii="Times New Roman" w:eastAsia="Times New Roman" w:hAnsi="Times New Roman"/>
          <w:lang w:val="uk-UA" w:eastAsia="ar-SA"/>
        </w:rPr>
        <w:t xml:space="preserve">и надійдуть кошти в сумі   </w:t>
      </w:r>
      <w:r w:rsidR="00AF1483">
        <w:rPr>
          <w:rFonts w:ascii="Times New Roman" w:eastAsia="Times New Roman" w:hAnsi="Times New Roman"/>
          <w:lang w:val="uk-UA" w:eastAsia="uk-UA"/>
        </w:rPr>
        <w:t>- 4377,0</w:t>
      </w:r>
      <w:r>
        <w:rPr>
          <w:rFonts w:ascii="Times New Roman" w:eastAsia="Times New Roman" w:hAnsi="Times New Roman"/>
          <w:lang w:val="uk-UA" w:eastAsia="uk-UA"/>
        </w:rPr>
        <w:t xml:space="preserve"> </w:t>
      </w:r>
      <w:r w:rsidRPr="009D112D">
        <w:rPr>
          <w:rFonts w:ascii="Times New Roman" w:eastAsia="Times New Roman" w:hAnsi="Times New Roman"/>
          <w:lang w:val="uk-UA" w:eastAsia="ar-SA"/>
        </w:rPr>
        <w:t xml:space="preserve">тис. грн. </w:t>
      </w:r>
    </w:p>
    <w:p w:rsidR="00E309C7" w:rsidRPr="009D112D" w:rsidRDefault="00E309C7" w:rsidP="00E309C7">
      <w:pPr>
        <w:overflowPunct w:val="0"/>
        <w:autoSpaceDE w:val="0"/>
        <w:autoSpaceDN w:val="0"/>
        <w:adjustRightInd w:val="0"/>
        <w:spacing w:before="60"/>
        <w:ind w:firstLine="709"/>
        <w:jc w:val="both"/>
        <w:textAlignment w:val="baseline"/>
        <w:rPr>
          <w:rFonts w:ascii="Times New Roman" w:eastAsia="Times New Roman" w:hAnsi="Times New Roman"/>
          <w:color w:val="00B050"/>
          <w:lang w:val="uk-UA"/>
        </w:rPr>
      </w:pPr>
      <w:bookmarkStart w:id="8" w:name="78"/>
      <w:bookmarkEnd w:id="8"/>
      <w:r w:rsidRPr="009D112D">
        <w:rPr>
          <w:rFonts w:ascii="Times New Roman" w:eastAsia="Times New Roman" w:hAnsi="Times New Roman"/>
          <w:lang w:val="uk-UA" w:eastAsia="ar-SA"/>
        </w:rPr>
        <w:t xml:space="preserve">     Враховуючи, вище</w:t>
      </w:r>
      <w:r>
        <w:rPr>
          <w:rFonts w:ascii="Times New Roman" w:eastAsia="Times New Roman" w:hAnsi="Times New Roman"/>
          <w:lang w:val="uk-UA" w:eastAsia="ar-SA"/>
        </w:rPr>
        <w:t xml:space="preserve">  викладене,  Бабчинець</w:t>
      </w:r>
      <w:r w:rsidRPr="009D112D">
        <w:rPr>
          <w:rFonts w:ascii="Times New Roman" w:eastAsia="Times New Roman" w:hAnsi="Times New Roman"/>
          <w:lang w:val="uk-UA" w:eastAsia="ar-SA"/>
        </w:rPr>
        <w:t xml:space="preserve">кою сільською радою розробляється проект рішення «Про встановлення ставок місцевих податків і </w:t>
      </w:r>
      <w:r>
        <w:rPr>
          <w:rFonts w:ascii="Times New Roman" w:eastAsia="Times New Roman" w:hAnsi="Times New Roman"/>
          <w:lang w:val="uk-UA" w:eastAsia="ar-SA"/>
        </w:rPr>
        <w:t>зборів на території    Бабчинець</w:t>
      </w:r>
      <w:r w:rsidRPr="009D112D">
        <w:rPr>
          <w:rFonts w:ascii="Times New Roman" w:eastAsia="Times New Roman" w:hAnsi="Times New Roman"/>
          <w:lang w:val="uk-UA" w:eastAsia="ar-SA"/>
        </w:rPr>
        <w:t xml:space="preserve">кої сільської ради 2021 рік» та публікується </w:t>
      </w:r>
      <w:r w:rsidRPr="009D112D">
        <w:rPr>
          <w:rFonts w:ascii="Times New Roman" w:eastAsia="Times New Roman" w:hAnsi="Times New Roman"/>
          <w:lang w:val="uk-UA"/>
        </w:rPr>
        <w:t>у визначений законом спосіб, в  друкованих засобах масов</w:t>
      </w:r>
      <w:r>
        <w:rPr>
          <w:rFonts w:ascii="Times New Roman" w:eastAsia="Times New Roman" w:hAnsi="Times New Roman"/>
          <w:lang w:val="uk-UA"/>
        </w:rPr>
        <w:t>ої інформації («  Чернівецька  зоря ») та  на сайті Бабчинец</w:t>
      </w:r>
      <w:r w:rsidRPr="009D112D">
        <w:rPr>
          <w:rFonts w:ascii="Times New Roman" w:eastAsia="Times New Roman" w:hAnsi="Times New Roman"/>
          <w:lang w:val="uk-UA" w:eastAsia="ar-SA"/>
        </w:rPr>
        <w:t xml:space="preserve">ької сільської ради, </w:t>
      </w:r>
      <w:r w:rsidRPr="009D112D">
        <w:rPr>
          <w:rFonts w:ascii="Times New Roman" w:eastAsia="Times New Roman" w:hAnsi="Times New Roman"/>
          <w:lang w:val="uk-UA"/>
        </w:rPr>
        <w:t xml:space="preserve">за електронною адресою: </w:t>
      </w:r>
      <w:hyperlink r:id="rId11" w:history="1">
        <w:r w:rsidRPr="004A58EB">
          <w:rPr>
            <w:rStyle w:val="af4"/>
            <w:rFonts w:ascii="Times New Roman" w:eastAsia="Times New Roman" w:hAnsi="Times New Roman"/>
          </w:rPr>
          <w:t>http</w:t>
        </w:r>
        <w:r w:rsidRPr="004A58EB">
          <w:rPr>
            <w:rStyle w:val="af4"/>
            <w:rFonts w:ascii="Times New Roman" w:eastAsia="Times New Roman" w:hAnsi="Times New Roman"/>
            <w:lang w:val="uk-UA"/>
          </w:rPr>
          <w:t>://</w:t>
        </w:r>
        <w:r w:rsidRPr="004A58EB">
          <w:rPr>
            <w:rStyle w:val="af4"/>
            <w:rFonts w:ascii="Times New Roman" w:eastAsia="Times New Roman" w:hAnsi="Times New Roman"/>
          </w:rPr>
          <w:t>babchynecka</w:t>
        </w:r>
        <w:r w:rsidRPr="004A58EB">
          <w:rPr>
            <w:rStyle w:val="af4"/>
            <w:rFonts w:ascii="Times New Roman" w:eastAsia="Times New Roman" w:hAnsi="Times New Roman"/>
            <w:lang w:val="uk-UA"/>
          </w:rPr>
          <w:t>-</w:t>
        </w:r>
        <w:r w:rsidRPr="004A58EB">
          <w:rPr>
            <w:rStyle w:val="af4"/>
            <w:rFonts w:ascii="Times New Roman" w:eastAsia="Times New Roman" w:hAnsi="Times New Roman"/>
          </w:rPr>
          <w:t>gromada</w:t>
        </w:r>
        <w:r w:rsidRPr="004A58EB">
          <w:rPr>
            <w:rStyle w:val="af4"/>
            <w:rFonts w:ascii="Times New Roman" w:eastAsia="Times New Roman" w:hAnsi="Times New Roman"/>
            <w:lang w:val="uk-UA"/>
          </w:rPr>
          <w:t>.</w:t>
        </w:r>
        <w:r w:rsidRPr="004A58EB">
          <w:rPr>
            <w:rStyle w:val="af4"/>
            <w:rFonts w:ascii="Times New Roman" w:eastAsia="Times New Roman" w:hAnsi="Times New Roman"/>
          </w:rPr>
          <w:t>gov</w:t>
        </w:r>
        <w:r w:rsidRPr="004A58EB">
          <w:rPr>
            <w:rStyle w:val="af4"/>
            <w:rFonts w:ascii="Times New Roman" w:eastAsia="Times New Roman" w:hAnsi="Times New Roman"/>
            <w:lang w:val="uk-UA"/>
          </w:rPr>
          <w:t>.</w:t>
        </w:r>
        <w:r w:rsidRPr="004A58EB">
          <w:rPr>
            <w:rStyle w:val="af4"/>
            <w:rFonts w:ascii="Times New Roman" w:eastAsia="Times New Roman" w:hAnsi="Times New Roman"/>
          </w:rPr>
          <w:t>ua</w:t>
        </w:r>
        <w:r w:rsidRPr="004A58EB">
          <w:rPr>
            <w:rStyle w:val="af4"/>
            <w:rFonts w:ascii="Times New Roman" w:eastAsia="Times New Roman" w:hAnsi="Times New Roman"/>
            <w:lang w:val="uk-UA"/>
          </w:rPr>
          <w:t>/</w:t>
        </w:r>
      </w:hyperlink>
      <w:r w:rsidRPr="009D112D">
        <w:rPr>
          <w:rFonts w:ascii="Times New Roman" w:eastAsia="Times New Roman" w:hAnsi="Times New Roman"/>
          <w:color w:val="00B050"/>
          <w:lang w:val="uk-UA"/>
        </w:rPr>
        <w:t>.</w:t>
      </w:r>
    </w:p>
    <w:p w:rsidR="00E309C7" w:rsidRPr="009D112D" w:rsidRDefault="00E309C7" w:rsidP="00E309C7">
      <w:pPr>
        <w:suppressAutoHyphens/>
        <w:jc w:val="both"/>
        <w:rPr>
          <w:rFonts w:ascii="Times New Roman" w:eastAsia="Times New Roman" w:hAnsi="Times New Roman"/>
          <w:lang w:val="uk-UA" w:eastAsia="ar-SA"/>
        </w:rPr>
      </w:pPr>
    </w:p>
    <w:p w:rsidR="00E309C7" w:rsidRPr="009D112D" w:rsidRDefault="00E309C7" w:rsidP="00E309C7">
      <w:pPr>
        <w:suppressAutoHyphens/>
        <w:jc w:val="both"/>
        <w:rPr>
          <w:rFonts w:ascii="Times New Roman" w:eastAsia="Times New Roman" w:hAnsi="Times New Roman"/>
          <w:lang w:val="uk-UA" w:eastAsia="ar-SA"/>
        </w:rPr>
      </w:pPr>
      <w:r w:rsidRPr="009D112D">
        <w:rPr>
          <w:rFonts w:ascii="Times New Roman" w:eastAsia="Times New Roman" w:hAnsi="Times New Roman"/>
          <w:lang w:val="uk-UA" w:eastAsia="ar-SA"/>
        </w:rPr>
        <w:t>Основні</w:t>
      </w:r>
      <w:r>
        <w:rPr>
          <w:rFonts w:ascii="Times New Roman" w:eastAsia="Times New Roman" w:hAnsi="Times New Roman"/>
          <w:lang w:val="uk-UA" w:eastAsia="ar-SA"/>
        </w:rPr>
        <w:t xml:space="preserve">  </w:t>
      </w:r>
      <w:r w:rsidRPr="009D112D">
        <w:rPr>
          <w:rFonts w:ascii="Times New Roman" w:eastAsia="Times New Roman" w:hAnsi="Times New Roman"/>
          <w:lang w:val="uk-UA" w:eastAsia="ar-SA"/>
        </w:rPr>
        <w:t xml:space="preserve"> групи, на які проблема справляє</w:t>
      </w:r>
      <w:r>
        <w:rPr>
          <w:rFonts w:ascii="Times New Roman" w:eastAsia="Times New Roman" w:hAnsi="Times New Roman"/>
          <w:lang w:val="uk-UA" w:eastAsia="ar-SA"/>
        </w:rPr>
        <w:t xml:space="preserve">  </w:t>
      </w:r>
      <w:r w:rsidRPr="009D112D">
        <w:rPr>
          <w:rFonts w:ascii="Times New Roman" w:eastAsia="Times New Roman" w:hAnsi="Times New Roman"/>
          <w:lang w:val="uk-UA" w:eastAsia="ar-SA"/>
        </w:rPr>
        <w:t xml:space="preserve"> вплив:</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379"/>
        <w:gridCol w:w="2825"/>
        <w:gridCol w:w="2724"/>
      </w:tblGrid>
      <w:tr w:rsidR="00E309C7" w:rsidRPr="009D112D" w:rsidTr="00F623AB">
        <w:tc>
          <w:tcPr>
            <w:tcW w:w="2205" w:type="pct"/>
            <w:tcBorders>
              <w:top w:val="single" w:sz="4" w:space="0" w:color="auto"/>
              <w:left w:val="single" w:sz="4" w:space="0" w:color="auto"/>
              <w:bottom w:val="single" w:sz="4" w:space="0" w:color="auto"/>
              <w:right w:val="single" w:sz="4" w:space="0" w:color="auto"/>
            </w:tcBorders>
            <w:vAlign w:val="center"/>
            <w:hideMark/>
          </w:tcPr>
          <w:p w:rsidR="00E309C7" w:rsidRPr="009D112D" w:rsidRDefault="00E309C7" w:rsidP="00E309C7">
            <w:pPr>
              <w:suppressAutoHyphens/>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Групи</w:t>
            </w:r>
          </w:p>
        </w:tc>
        <w:tc>
          <w:tcPr>
            <w:tcW w:w="1422" w:type="pct"/>
            <w:tcBorders>
              <w:top w:val="single" w:sz="4" w:space="0" w:color="auto"/>
              <w:left w:val="single" w:sz="4" w:space="0" w:color="auto"/>
              <w:bottom w:val="single" w:sz="4" w:space="0" w:color="auto"/>
              <w:right w:val="single" w:sz="4" w:space="0" w:color="auto"/>
            </w:tcBorders>
            <w:vAlign w:val="center"/>
            <w:hideMark/>
          </w:tcPr>
          <w:p w:rsidR="00E309C7" w:rsidRPr="009D112D" w:rsidRDefault="00E309C7" w:rsidP="00E309C7">
            <w:pPr>
              <w:suppressAutoHyphens/>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Так</w:t>
            </w:r>
          </w:p>
        </w:tc>
        <w:tc>
          <w:tcPr>
            <w:tcW w:w="1372" w:type="pct"/>
            <w:tcBorders>
              <w:top w:val="single" w:sz="4" w:space="0" w:color="auto"/>
              <w:left w:val="single" w:sz="4" w:space="0" w:color="auto"/>
              <w:bottom w:val="single" w:sz="4" w:space="0" w:color="auto"/>
              <w:right w:val="single" w:sz="4" w:space="0" w:color="auto"/>
            </w:tcBorders>
            <w:vAlign w:val="center"/>
            <w:hideMark/>
          </w:tcPr>
          <w:p w:rsidR="00E309C7" w:rsidRPr="009D112D" w:rsidRDefault="00E309C7" w:rsidP="00E309C7">
            <w:pPr>
              <w:suppressAutoHyphens/>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Ні</w:t>
            </w:r>
          </w:p>
        </w:tc>
      </w:tr>
      <w:tr w:rsidR="00E309C7" w:rsidRPr="009D112D" w:rsidTr="00F623AB">
        <w:tc>
          <w:tcPr>
            <w:tcW w:w="2205" w:type="pct"/>
            <w:tcBorders>
              <w:top w:val="single" w:sz="4" w:space="0" w:color="auto"/>
              <w:left w:val="single" w:sz="4" w:space="0" w:color="auto"/>
              <w:bottom w:val="single" w:sz="4" w:space="0" w:color="auto"/>
              <w:right w:val="single" w:sz="4" w:space="0" w:color="auto"/>
            </w:tcBorders>
            <w:vAlign w:val="center"/>
            <w:hideMark/>
          </w:tcPr>
          <w:p w:rsidR="00E309C7" w:rsidRPr="009D112D" w:rsidRDefault="00E309C7" w:rsidP="00E309C7">
            <w:pPr>
              <w:suppressAutoHyphens/>
              <w:jc w:val="center"/>
              <w:rPr>
                <w:rFonts w:ascii="Times New Roman" w:eastAsia="Times New Roman" w:hAnsi="Times New Roman"/>
                <w:lang w:val="uk-UA" w:eastAsia="ar-SA"/>
              </w:rPr>
            </w:pPr>
            <w:r w:rsidRPr="009D112D">
              <w:rPr>
                <w:rFonts w:ascii="Times New Roman" w:eastAsia="Times New Roman" w:hAnsi="Times New Roman"/>
                <w:lang w:val="uk-UA" w:eastAsia="ar-SA"/>
              </w:rPr>
              <w:t>Громадяни</w:t>
            </w:r>
          </w:p>
        </w:tc>
        <w:tc>
          <w:tcPr>
            <w:tcW w:w="1422" w:type="pct"/>
            <w:tcBorders>
              <w:top w:val="single" w:sz="4" w:space="0" w:color="auto"/>
              <w:left w:val="single" w:sz="4" w:space="0" w:color="auto"/>
              <w:bottom w:val="single" w:sz="4" w:space="0" w:color="auto"/>
              <w:right w:val="single" w:sz="4" w:space="0" w:color="auto"/>
            </w:tcBorders>
            <w:vAlign w:val="center"/>
            <w:hideMark/>
          </w:tcPr>
          <w:p w:rsidR="00E309C7" w:rsidRPr="009D112D" w:rsidRDefault="00E309C7" w:rsidP="00E309C7">
            <w:pPr>
              <w:suppressAutoHyphens/>
              <w:jc w:val="center"/>
              <w:rPr>
                <w:rFonts w:ascii="Times New Roman" w:eastAsia="Times New Roman" w:hAnsi="Times New Roman"/>
                <w:lang w:val="uk-UA" w:eastAsia="ar-SA"/>
              </w:rPr>
            </w:pPr>
            <w:r w:rsidRPr="009D112D">
              <w:rPr>
                <w:rFonts w:ascii="Times New Roman" w:eastAsia="Times New Roman" w:hAnsi="Times New Roman"/>
                <w:lang w:val="uk-UA" w:eastAsia="ar-SA"/>
              </w:rPr>
              <w:t>так</w:t>
            </w:r>
          </w:p>
        </w:tc>
        <w:tc>
          <w:tcPr>
            <w:tcW w:w="1372" w:type="pct"/>
            <w:tcBorders>
              <w:top w:val="single" w:sz="4" w:space="0" w:color="auto"/>
              <w:left w:val="single" w:sz="4" w:space="0" w:color="auto"/>
              <w:bottom w:val="single" w:sz="4" w:space="0" w:color="auto"/>
              <w:right w:val="single" w:sz="4" w:space="0" w:color="auto"/>
            </w:tcBorders>
            <w:vAlign w:val="center"/>
          </w:tcPr>
          <w:p w:rsidR="00E309C7" w:rsidRPr="009D112D" w:rsidRDefault="00E309C7" w:rsidP="00E309C7">
            <w:pPr>
              <w:suppressAutoHyphens/>
              <w:jc w:val="center"/>
              <w:rPr>
                <w:rFonts w:ascii="Times New Roman" w:eastAsia="Times New Roman" w:hAnsi="Times New Roman"/>
                <w:lang w:val="uk-UA" w:eastAsia="ar-SA"/>
              </w:rPr>
            </w:pPr>
          </w:p>
        </w:tc>
      </w:tr>
      <w:tr w:rsidR="00E309C7" w:rsidRPr="009D112D" w:rsidTr="00F623AB">
        <w:trPr>
          <w:trHeight w:val="311"/>
        </w:trPr>
        <w:tc>
          <w:tcPr>
            <w:tcW w:w="2205" w:type="pct"/>
            <w:tcBorders>
              <w:top w:val="single" w:sz="4" w:space="0" w:color="auto"/>
              <w:left w:val="single" w:sz="4" w:space="0" w:color="auto"/>
              <w:bottom w:val="single" w:sz="4" w:space="0" w:color="auto"/>
              <w:right w:val="single" w:sz="4" w:space="0" w:color="auto"/>
            </w:tcBorders>
            <w:vAlign w:val="center"/>
            <w:hideMark/>
          </w:tcPr>
          <w:p w:rsidR="00E309C7" w:rsidRPr="009D112D" w:rsidRDefault="00E309C7" w:rsidP="00E309C7">
            <w:pPr>
              <w:suppressAutoHyphens/>
              <w:jc w:val="center"/>
              <w:rPr>
                <w:rFonts w:ascii="Times New Roman" w:eastAsia="Times New Roman" w:hAnsi="Times New Roman"/>
                <w:lang w:val="uk-UA" w:eastAsia="ar-SA"/>
              </w:rPr>
            </w:pPr>
            <w:r w:rsidRPr="009D112D">
              <w:rPr>
                <w:rFonts w:ascii="Times New Roman" w:eastAsia="Times New Roman" w:hAnsi="Times New Roman"/>
                <w:lang w:val="uk-UA" w:eastAsia="ar-SA"/>
              </w:rPr>
              <w:t>Держава</w:t>
            </w:r>
          </w:p>
        </w:tc>
        <w:tc>
          <w:tcPr>
            <w:tcW w:w="1422" w:type="pct"/>
            <w:tcBorders>
              <w:top w:val="single" w:sz="4" w:space="0" w:color="auto"/>
              <w:left w:val="single" w:sz="4" w:space="0" w:color="auto"/>
              <w:bottom w:val="single" w:sz="4" w:space="0" w:color="auto"/>
              <w:right w:val="single" w:sz="4" w:space="0" w:color="auto"/>
            </w:tcBorders>
            <w:vAlign w:val="center"/>
            <w:hideMark/>
          </w:tcPr>
          <w:p w:rsidR="00E309C7" w:rsidRPr="009D112D" w:rsidRDefault="00E309C7" w:rsidP="00E309C7">
            <w:pPr>
              <w:suppressAutoHyphens/>
              <w:jc w:val="center"/>
              <w:rPr>
                <w:rFonts w:ascii="Times New Roman" w:eastAsia="Times New Roman" w:hAnsi="Times New Roman"/>
                <w:lang w:val="uk-UA" w:eastAsia="ar-SA"/>
              </w:rPr>
            </w:pPr>
            <w:r w:rsidRPr="009D112D">
              <w:rPr>
                <w:rFonts w:ascii="Times New Roman" w:eastAsia="Times New Roman" w:hAnsi="Times New Roman"/>
                <w:lang w:val="uk-UA" w:eastAsia="ar-SA"/>
              </w:rPr>
              <w:t>так</w:t>
            </w:r>
          </w:p>
        </w:tc>
        <w:tc>
          <w:tcPr>
            <w:tcW w:w="1372" w:type="pct"/>
            <w:tcBorders>
              <w:top w:val="single" w:sz="4" w:space="0" w:color="auto"/>
              <w:left w:val="single" w:sz="4" w:space="0" w:color="auto"/>
              <w:bottom w:val="single" w:sz="4" w:space="0" w:color="auto"/>
              <w:right w:val="single" w:sz="4" w:space="0" w:color="auto"/>
            </w:tcBorders>
            <w:vAlign w:val="center"/>
          </w:tcPr>
          <w:p w:rsidR="00E309C7" w:rsidRPr="009D112D" w:rsidRDefault="00E309C7" w:rsidP="00E309C7">
            <w:pPr>
              <w:suppressAutoHyphens/>
              <w:jc w:val="center"/>
              <w:rPr>
                <w:rFonts w:ascii="Times New Roman" w:eastAsia="Times New Roman" w:hAnsi="Times New Roman"/>
                <w:lang w:val="uk-UA" w:eastAsia="ar-SA"/>
              </w:rPr>
            </w:pPr>
          </w:p>
        </w:tc>
      </w:tr>
      <w:tr w:rsidR="00E309C7" w:rsidRPr="009D112D" w:rsidTr="00F623AB">
        <w:tc>
          <w:tcPr>
            <w:tcW w:w="2205" w:type="pct"/>
            <w:tcBorders>
              <w:top w:val="single" w:sz="4" w:space="0" w:color="auto"/>
              <w:left w:val="single" w:sz="4" w:space="0" w:color="auto"/>
              <w:bottom w:val="single" w:sz="4" w:space="0" w:color="auto"/>
              <w:right w:val="single" w:sz="4" w:space="0" w:color="auto"/>
            </w:tcBorders>
            <w:vAlign w:val="center"/>
            <w:hideMark/>
          </w:tcPr>
          <w:p w:rsidR="00E309C7" w:rsidRPr="009D112D" w:rsidRDefault="00E309C7" w:rsidP="00E309C7">
            <w:pPr>
              <w:suppressAutoHyphens/>
              <w:jc w:val="center"/>
              <w:rPr>
                <w:rFonts w:ascii="Times New Roman" w:eastAsia="Times New Roman" w:hAnsi="Times New Roman"/>
                <w:lang w:val="uk-UA" w:eastAsia="ar-SA"/>
              </w:rPr>
            </w:pPr>
            <w:r w:rsidRPr="009D112D">
              <w:rPr>
                <w:rFonts w:ascii="Times New Roman" w:eastAsia="Times New Roman" w:hAnsi="Times New Roman"/>
                <w:lang w:val="uk-UA" w:eastAsia="ar-SA"/>
              </w:rPr>
              <w:t>Суб’єкти господарювання</w:t>
            </w:r>
          </w:p>
        </w:tc>
        <w:tc>
          <w:tcPr>
            <w:tcW w:w="1422" w:type="pct"/>
            <w:tcBorders>
              <w:top w:val="single" w:sz="4" w:space="0" w:color="auto"/>
              <w:left w:val="single" w:sz="4" w:space="0" w:color="auto"/>
              <w:bottom w:val="single" w:sz="4" w:space="0" w:color="auto"/>
              <w:right w:val="single" w:sz="4" w:space="0" w:color="auto"/>
            </w:tcBorders>
            <w:vAlign w:val="center"/>
            <w:hideMark/>
          </w:tcPr>
          <w:p w:rsidR="00E309C7" w:rsidRPr="009D112D" w:rsidRDefault="00E309C7" w:rsidP="00E309C7">
            <w:pPr>
              <w:suppressAutoHyphens/>
              <w:jc w:val="center"/>
              <w:rPr>
                <w:rFonts w:ascii="Times New Roman" w:eastAsia="Times New Roman" w:hAnsi="Times New Roman"/>
                <w:lang w:val="uk-UA" w:eastAsia="ar-SA"/>
              </w:rPr>
            </w:pPr>
            <w:r w:rsidRPr="009D112D">
              <w:rPr>
                <w:rFonts w:ascii="Times New Roman" w:eastAsia="Times New Roman" w:hAnsi="Times New Roman"/>
                <w:lang w:val="uk-UA" w:eastAsia="ar-SA"/>
              </w:rPr>
              <w:t>так</w:t>
            </w:r>
          </w:p>
        </w:tc>
        <w:tc>
          <w:tcPr>
            <w:tcW w:w="1372" w:type="pct"/>
            <w:tcBorders>
              <w:top w:val="single" w:sz="4" w:space="0" w:color="auto"/>
              <w:left w:val="single" w:sz="4" w:space="0" w:color="auto"/>
              <w:bottom w:val="single" w:sz="4" w:space="0" w:color="auto"/>
              <w:right w:val="single" w:sz="4" w:space="0" w:color="auto"/>
            </w:tcBorders>
            <w:vAlign w:val="center"/>
          </w:tcPr>
          <w:p w:rsidR="00E309C7" w:rsidRPr="009D112D" w:rsidRDefault="00E309C7" w:rsidP="00E309C7">
            <w:pPr>
              <w:suppressAutoHyphens/>
              <w:jc w:val="center"/>
              <w:rPr>
                <w:rFonts w:ascii="Times New Roman" w:eastAsia="Times New Roman" w:hAnsi="Times New Roman"/>
                <w:lang w:val="uk-UA" w:eastAsia="ar-SA"/>
              </w:rPr>
            </w:pPr>
          </w:p>
        </w:tc>
      </w:tr>
      <w:tr w:rsidR="00E309C7" w:rsidRPr="009D112D" w:rsidTr="00F623AB">
        <w:tc>
          <w:tcPr>
            <w:tcW w:w="2205" w:type="pct"/>
            <w:tcBorders>
              <w:top w:val="single" w:sz="4" w:space="0" w:color="auto"/>
              <w:left w:val="single" w:sz="4" w:space="0" w:color="auto"/>
              <w:bottom w:val="single" w:sz="4" w:space="0" w:color="auto"/>
              <w:right w:val="single" w:sz="4" w:space="0" w:color="auto"/>
            </w:tcBorders>
            <w:vAlign w:val="center"/>
            <w:hideMark/>
          </w:tcPr>
          <w:p w:rsidR="00E309C7" w:rsidRPr="009D112D" w:rsidRDefault="00E309C7" w:rsidP="00E309C7">
            <w:pPr>
              <w:suppressAutoHyphens/>
              <w:jc w:val="center"/>
              <w:rPr>
                <w:rFonts w:ascii="Times New Roman" w:eastAsia="Times New Roman" w:hAnsi="Times New Roman"/>
                <w:lang w:val="uk-UA" w:eastAsia="ar-SA"/>
              </w:rPr>
            </w:pPr>
            <w:r w:rsidRPr="009D112D">
              <w:rPr>
                <w:rFonts w:ascii="Times New Roman" w:eastAsia="Times New Roman" w:hAnsi="Times New Roman"/>
                <w:lang w:val="uk-UA" w:eastAsia="ar-SA"/>
              </w:rPr>
              <w:t>у тому числі суб’єкти малого підприємництва*</w:t>
            </w:r>
          </w:p>
        </w:tc>
        <w:tc>
          <w:tcPr>
            <w:tcW w:w="1422" w:type="pct"/>
            <w:tcBorders>
              <w:top w:val="single" w:sz="4" w:space="0" w:color="auto"/>
              <w:left w:val="single" w:sz="4" w:space="0" w:color="auto"/>
              <w:bottom w:val="single" w:sz="4" w:space="0" w:color="auto"/>
              <w:right w:val="single" w:sz="4" w:space="0" w:color="auto"/>
            </w:tcBorders>
            <w:vAlign w:val="center"/>
            <w:hideMark/>
          </w:tcPr>
          <w:p w:rsidR="00E309C7" w:rsidRPr="009D112D" w:rsidRDefault="00E309C7" w:rsidP="00E309C7">
            <w:pPr>
              <w:suppressAutoHyphens/>
              <w:jc w:val="center"/>
              <w:rPr>
                <w:rFonts w:ascii="Times New Roman" w:eastAsia="Times New Roman" w:hAnsi="Times New Roman"/>
                <w:lang w:val="uk-UA" w:eastAsia="ar-SA"/>
              </w:rPr>
            </w:pPr>
            <w:r w:rsidRPr="009D112D">
              <w:rPr>
                <w:rFonts w:ascii="Times New Roman" w:eastAsia="Times New Roman" w:hAnsi="Times New Roman"/>
                <w:lang w:val="uk-UA" w:eastAsia="ar-SA"/>
              </w:rPr>
              <w:t>так</w:t>
            </w:r>
          </w:p>
        </w:tc>
        <w:tc>
          <w:tcPr>
            <w:tcW w:w="1372" w:type="pct"/>
            <w:tcBorders>
              <w:top w:val="single" w:sz="4" w:space="0" w:color="auto"/>
              <w:left w:val="single" w:sz="4" w:space="0" w:color="auto"/>
              <w:bottom w:val="single" w:sz="4" w:space="0" w:color="auto"/>
              <w:right w:val="single" w:sz="4" w:space="0" w:color="auto"/>
            </w:tcBorders>
            <w:vAlign w:val="center"/>
          </w:tcPr>
          <w:p w:rsidR="00E309C7" w:rsidRPr="009D112D" w:rsidRDefault="00E309C7" w:rsidP="00E309C7">
            <w:pPr>
              <w:suppressAutoHyphens/>
              <w:jc w:val="center"/>
              <w:rPr>
                <w:rFonts w:ascii="Times New Roman" w:eastAsia="Times New Roman" w:hAnsi="Times New Roman"/>
                <w:lang w:val="uk-UA" w:eastAsia="ar-SA"/>
              </w:rPr>
            </w:pPr>
          </w:p>
        </w:tc>
      </w:tr>
    </w:tbl>
    <w:p w:rsidR="00E309C7" w:rsidRPr="009D112D" w:rsidRDefault="00E309C7" w:rsidP="00E309C7">
      <w:pPr>
        <w:suppressAutoHyphens/>
        <w:ind w:firstLine="567"/>
        <w:jc w:val="both"/>
        <w:rPr>
          <w:rFonts w:ascii="Times New Roman" w:eastAsia="Times New Roman" w:hAnsi="Times New Roman"/>
          <w:lang w:val="uk-UA" w:eastAsia="ar-SA"/>
        </w:rPr>
      </w:pPr>
    </w:p>
    <w:p w:rsidR="00E309C7" w:rsidRPr="009D112D" w:rsidRDefault="00E309C7" w:rsidP="00E309C7">
      <w:pPr>
        <w:suppressAutoHyphens/>
        <w:ind w:firstLine="567"/>
        <w:jc w:val="both"/>
        <w:rPr>
          <w:rFonts w:ascii="Times New Roman" w:eastAsia="Times New Roman" w:hAnsi="Times New Roman"/>
          <w:i/>
          <w:lang w:val="uk-UA" w:eastAsia="ar-SA"/>
        </w:rPr>
      </w:pPr>
      <w:r w:rsidRPr="009D112D">
        <w:rPr>
          <w:rFonts w:ascii="Times New Roman" w:eastAsia="Times New Roman" w:hAnsi="Times New Roman"/>
          <w:i/>
          <w:lang w:val="uk-UA" w:eastAsia="ar-SA"/>
        </w:rPr>
        <w:t>Обґрунтування неможливості вирішення проблеми за допомогою ринкових механізмів:</w:t>
      </w:r>
    </w:p>
    <w:p w:rsidR="00E309C7" w:rsidRPr="009D112D" w:rsidRDefault="00E309C7" w:rsidP="00E309C7">
      <w:pPr>
        <w:suppressAutoHyphens/>
        <w:ind w:firstLine="567"/>
        <w:jc w:val="both"/>
        <w:rPr>
          <w:rFonts w:ascii="Times New Roman" w:eastAsia="Times New Roman" w:hAnsi="Times New Roman"/>
          <w:lang w:val="uk-UA" w:eastAsia="ar-SA"/>
        </w:rPr>
      </w:pPr>
      <w:r w:rsidRPr="009D112D">
        <w:rPr>
          <w:rFonts w:ascii="Times New Roman" w:eastAsia="Times New Roman" w:hAnsi="Times New Roman"/>
          <w:lang w:val="uk-UA" w:eastAsia="ar-SA"/>
        </w:rPr>
        <w:t xml:space="preserve"> 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Податкового кодексу України</w:t>
      </w:r>
      <w:r>
        <w:rPr>
          <w:rFonts w:ascii="Times New Roman" w:eastAsia="Times New Roman" w:hAnsi="Times New Roman"/>
          <w:lang w:val="uk-UA" w:eastAsia="ar-SA"/>
        </w:rPr>
        <w:t xml:space="preserve"> є компетенцією    Бабчинець</w:t>
      </w:r>
      <w:r w:rsidRPr="009D112D">
        <w:rPr>
          <w:rFonts w:ascii="Times New Roman" w:eastAsia="Times New Roman" w:hAnsi="Times New Roman"/>
          <w:lang w:val="uk-UA" w:eastAsia="ar-SA"/>
        </w:rPr>
        <w:t>кої сільської ради.</w:t>
      </w:r>
    </w:p>
    <w:p w:rsidR="00E309C7" w:rsidRPr="009D112D" w:rsidRDefault="00E309C7" w:rsidP="00E309C7">
      <w:pPr>
        <w:suppressAutoHyphens/>
        <w:ind w:firstLine="567"/>
        <w:jc w:val="both"/>
        <w:rPr>
          <w:rFonts w:ascii="Times New Roman" w:eastAsia="Times New Roman" w:hAnsi="Times New Roman"/>
          <w:i/>
          <w:lang w:val="uk-UA" w:eastAsia="ar-SA"/>
        </w:rPr>
      </w:pPr>
      <w:r w:rsidRPr="009D112D">
        <w:rPr>
          <w:rFonts w:ascii="Times New Roman" w:eastAsia="Times New Roman" w:hAnsi="Times New Roman"/>
          <w:i/>
          <w:lang w:val="uk-UA" w:eastAsia="ar-SA"/>
        </w:rPr>
        <w:t xml:space="preserve">Обґрунтування неможливості вирішення проблеми за допомогою діючих регуляторних актів: </w:t>
      </w:r>
    </w:p>
    <w:p w:rsidR="00E309C7" w:rsidRPr="009D112D" w:rsidRDefault="00E309C7" w:rsidP="00E309C7">
      <w:pPr>
        <w:suppressAutoHyphens/>
        <w:jc w:val="both"/>
        <w:rPr>
          <w:rFonts w:ascii="Times New Roman" w:eastAsia="Times New Roman" w:hAnsi="Times New Roman"/>
          <w:lang w:val="uk-UA" w:eastAsia="ar-SA"/>
        </w:rPr>
      </w:pPr>
      <w:r>
        <w:rPr>
          <w:rFonts w:ascii="Times New Roman" w:eastAsia="Times New Roman" w:hAnsi="Times New Roman"/>
          <w:lang w:val="uk-UA" w:eastAsia="ar-SA"/>
        </w:rPr>
        <w:t xml:space="preserve">          </w:t>
      </w:r>
      <w:r w:rsidRPr="009D112D">
        <w:rPr>
          <w:rFonts w:ascii="Times New Roman" w:eastAsia="Times New Roman" w:hAnsi="Times New Roman"/>
          <w:lang w:val="uk-UA" w:eastAsia="ar-SA"/>
        </w:rPr>
        <w:t>Зазначена проблема не може бути вирішена за допомогою діючих регуляторних актів, оскільки ставки податків, затверджені ріш</w:t>
      </w:r>
      <w:r>
        <w:rPr>
          <w:rFonts w:ascii="Times New Roman" w:eastAsia="Times New Roman" w:hAnsi="Times New Roman"/>
          <w:lang w:val="uk-UA" w:eastAsia="ar-SA"/>
        </w:rPr>
        <w:t>енням    Бабчинець</w:t>
      </w:r>
      <w:r w:rsidRPr="009D112D">
        <w:rPr>
          <w:rFonts w:ascii="Times New Roman" w:eastAsia="Times New Roman" w:hAnsi="Times New Roman"/>
          <w:lang w:val="uk-UA" w:eastAsia="ar-SA"/>
        </w:rPr>
        <w:t xml:space="preserve">кої сільської ради </w:t>
      </w:r>
      <w:r w:rsidRPr="009D112D">
        <w:rPr>
          <w:rFonts w:ascii="Times New Roman" w:eastAsia="Times New Roman" w:hAnsi="Times New Roman"/>
          <w:color w:val="333333"/>
          <w:lang w:val="uk-UA" w:eastAsia="ar-SA"/>
        </w:rPr>
        <w:t>«</w:t>
      </w:r>
      <w:r w:rsidRPr="009D112D">
        <w:rPr>
          <w:rFonts w:ascii="Times New Roman" w:eastAsia="Times New Roman" w:hAnsi="Times New Roman"/>
          <w:lang w:val="uk-UA" w:eastAsia="ar-SA"/>
        </w:rPr>
        <w:t xml:space="preserve">Про </w:t>
      </w:r>
      <w:r w:rsidRPr="009D112D">
        <w:rPr>
          <w:rFonts w:ascii="Times New Roman" w:eastAsia="Times New Roman" w:hAnsi="Times New Roman"/>
          <w:lang w:val="uk-UA" w:eastAsia="ar-SA"/>
        </w:rPr>
        <w:lastRenderedPageBreak/>
        <w:t>встановлення місцевих податків і зборів на 202</w:t>
      </w:r>
      <w:r w:rsidR="006B4660">
        <w:rPr>
          <w:rFonts w:ascii="Times New Roman" w:eastAsia="Times New Roman" w:hAnsi="Times New Roman"/>
          <w:lang w:val="uk-UA" w:eastAsia="ar-SA"/>
        </w:rPr>
        <w:t>1</w:t>
      </w:r>
      <w:r w:rsidRPr="009D112D">
        <w:rPr>
          <w:rFonts w:ascii="Times New Roman" w:eastAsia="Times New Roman" w:hAnsi="Times New Roman"/>
          <w:lang w:val="uk-UA" w:eastAsia="ar-SA"/>
        </w:rPr>
        <w:t>рік</w:t>
      </w:r>
      <w:r w:rsidRPr="009D112D">
        <w:rPr>
          <w:rFonts w:ascii="Times New Roman" w:eastAsia="Times New Roman" w:hAnsi="Times New Roman"/>
          <w:color w:val="333333"/>
          <w:lang w:val="uk-UA" w:eastAsia="ar-SA"/>
        </w:rPr>
        <w:t>»</w:t>
      </w:r>
      <w:r>
        <w:rPr>
          <w:rFonts w:ascii="Times New Roman" w:eastAsia="Times New Roman" w:hAnsi="Times New Roman"/>
          <w:lang w:val="uk-UA" w:eastAsia="ar-SA"/>
        </w:rPr>
        <w:t xml:space="preserve">  від   26.06.2019 р. за № </w:t>
      </w:r>
      <w:r w:rsidRPr="00247654">
        <w:rPr>
          <w:rFonts w:ascii="Times New Roman" w:eastAsia="Times New Roman" w:hAnsi="Times New Roman"/>
          <w:lang w:val="ru-RU" w:eastAsia="ar-SA"/>
        </w:rPr>
        <w:t>605</w:t>
      </w:r>
      <w:r>
        <w:rPr>
          <w:rFonts w:ascii="Times New Roman" w:eastAsia="Times New Roman" w:hAnsi="Times New Roman"/>
          <w:lang w:val="uk-UA" w:eastAsia="ar-SA"/>
        </w:rPr>
        <w:t xml:space="preserve">, </w:t>
      </w:r>
      <w:r w:rsidRPr="009D112D">
        <w:rPr>
          <w:rFonts w:ascii="Times New Roman" w:eastAsia="Times New Roman" w:hAnsi="Times New Roman"/>
          <w:lang w:val="uk-UA" w:eastAsia="ar-SA"/>
        </w:rPr>
        <w:t xml:space="preserve"> застосовуються лише на 2020 рік.</w:t>
      </w:r>
    </w:p>
    <w:p w:rsidR="00E309C7" w:rsidRPr="009D112D" w:rsidRDefault="00E309C7" w:rsidP="00E309C7">
      <w:pPr>
        <w:suppressAutoHyphens/>
        <w:ind w:firstLine="567"/>
        <w:jc w:val="both"/>
        <w:rPr>
          <w:rFonts w:ascii="Times New Roman" w:eastAsia="Times New Roman" w:hAnsi="Times New Roman"/>
          <w:lang w:val="uk-UA" w:eastAsia="ar-SA"/>
        </w:rPr>
      </w:pPr>
    </w:p>
    <w:p w:rsidR="00E309C7" w:rsidRPr="009D112D" w:rsidRDefault="00E309C7" w:rsidP="00E309C7">
      <w:pPr>
        <w:suppressAutoHyphens/>
        <w:ind w:firstLine="567"/>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 xml:space="preserve">II. Цілі державного </w:t>
      </w:r>
      <w:r>
        <w:rPr>
          <w:rFonts w:ascii="Times New Roman" w:eastAsia="Times New Roman" w:hAnsi="Times New Roman"/>
          <w:b/>
          <w:lang w:val="uk-UA" w:eastAsia="ar-SA"/>
        </w:rPr>
        <w:t xml:space="preserve"> </w:t>
      </w:r>
      <w:r w:rsidRPr="009D112D">
        <w:rPr>
          <w:rFonts w:ascii="Times New Roman" w:eastAsia="Times New Roman" w:hAnsi="Times New Roman"/>
          <w:b/>
          <w:lang w:val="uk-UA" w:eastAsia="ar-SA"/>
        </w:rPr>
        <w:t>регулювання</w:t>
      </w:r>
    </w:p>
    <w:p w:rsidR="00E309C7" w:rsidRPr="009D112D" w:rsidRDefault="00E309C7" w:rsidP="00E309C7">
      <w:pPr>
        <w:suppressAutoHyphens/>
        <w:ind w:firstLine="567"/>
        <w:jc w:val="both"/>
        <w:rPr>
          <w:rFonts w:ascii="Times New Roman" w:eastAsia="Times New Roman" w:hAnsi="Times New Roman"/>
          <w:lang w:val="uk-UA" w:eastAsia="ar-SA"/>
        </w:rPr>
      </w:pPr>
      <w:r w:rsidRPr="009D112D">
        <w:rPr>
          <w:rFonts w:ascii="Times New Roman" w:eastAsia="Times New Roman" w:hAnsi="Times New Roman"/>
          <w:b/>
          <w:lang w:val="uk-UA" w:eastAsia="ar-SA"/>
        </w:rPr>
        <w:t>Цілі державного регулювання, безпосередньо пов'язані з розв'язанням проблеми:</w:t>
      </w:r>
    </w:p>
    <w:p w:rsidR="00E309C7" w:rsidRPr="009D112D" w:rsidRDefault="00E309C7" w:rsidP="00E309C7">
      <w:pPr>
        <w:suppressAutoHyphens/>
        <w:ind w:firstLine="567"/>
        <w:jc w:val="both"/>
        <w:rPr>
          <w:rFonts w:ascii="Times New Roman" w:eastAsia="Times New Roman" w:hAnsi="Times New Roman"/>
          <w:lang w:val="uk-UA" w:eastAsia="ar-SA"/>
        </w:rPr>
      </w:pPr>
      <w:r w:rsidRPr="009D112D">
        <w:rPr>
          <w:rFonts w:ascii="Times New Roman" w:eastAsia="Times New Roman" w:hAnsi="Times New Roman"/>
          <w:lang w:val="uk-UA" w:eastAsia="ar-SA"/>
        </w:rPr>
        <w:t>Проект регуляторного акта спрямований на розв’язання проблеми, визначеної в попередньому розділі.</w:t>
      </w:r>
    </w:p>
    <w:p w:rsidR="00E309C7" w:rsidRPr="009D112D" w:rsidRDefault="00E309C7" w:rsidP="00E309C7">
      <w:pPr>
        <w:suppressAutoHyphens/>
        <w:ind w:firstLine="567"/>
        <w:jc w:val="both"/>
        <w:rPr>
          <w:rFonts w:ascii="Times New Roman" w:eastAsia="Times New Roman" w:hAnsi="Times New Roman"/>
          <w:lang w:val="uk-UA" w:eastAsia="ar-SA"/>
        </w:rPr>
      </w:pPr>
      <w:r w:rsidRPr="009D112D">
        <w:rPr>
          <w:rFonts w:ascii="Times New Roman" w:eastAsia="Times New Roman" w:hAnsi="Times New Roman"/>
          <w:lang w:val="uk-UA" w:eastAsia="ar-SA"/>
        </w:rPr>
        <w:t xml:space="preserve"> Основними цілями регулювання є:</w:t>
      </w:r>
    </w:p>
    <w:p w:rsidR="00E309C7" w:rsidRPr="009D112D" w:rsidRDefault="00E309C7" w:rsidP="00E309C7">
      <w:pPr>
        <w:suppressAutoHyphens/>
        <w:ind w:firstLine="567"/>
        <w:jc w:val="both"/>
        <w:rPr>
          <w:rFonts w:ascii="Times New Roman" w:eastAsia="Times New Roman" w:hAnsi="Times New Roman"/>
          <w:lang w:val="uk-UA" w:eastAsia="ar-SA"/>
        </w:rPr>
      </w:pPr>
      <w:r w:rsidRPr="009D112D">
        <w:rPr>
          <w:rFonts w:ascii="Times New Roman" w:eastAsia="Times New Roman" w:hAnsi="Times New Roman"/>
          <w:lang w:val="uk-UA" w:eastAsia="ar-SA"/>
        </w:rPr>
        <w:t>- здійснити планування та прогнозування надходжень від місцевих податків та зборів при формуванні бюджету;</w:t>
      </w:r>
    </w:p>
    <w:p w:rsidR="00E309C7" w:rsidRPr="009D112D" w:rsidRDefault="00E309C7" w:rsidP="00E309C7">
      <w:pPr>
        <w:suppressAutoHyphens/>
        <w:ind w:firstLine="567"/>
        <w:jc w:val="both"/>
        <w:rPr>
          <w:rFonts w:ascii="Times New Roman" w:eastAsia="Times New Roman" w:hAnsi="Times New Roman"/>
          <w:lang w:val="uk-UA" w:eastAsia="ar-SA"/>
        </w:rPr>
      </w:pPr>
      <w:r w:rsidRPr="009D112D">
        <w:rPr>
          <w:rFonts w:ascii="Times New Roman" w:eastAsia="Times New Roman" w:hAnsi="Times New Roman"/>
          <w:lang w:val="uk-UA" w:eastAsia="ar-SA"/>
        </w:rPr>
        <w:t>- встановити доцільні і обґрунтовані розміри ставок місцевих податків і зборів з урахуванням рівня платоспроможності громадян та суб’єктів господарювання та відповідно до потреб місцевого бюджету;</w:t>
      </w:r>
    </w:p>
    <w:p w:rsidR="00E309C7" w:rsidRPr="009D112D" w:rsidRDefault="00E309C7" w:rsidP="00E309C7">
      <w:pPr>
        <w:suppressAutoHyphens/>
        <w:ind w:firstLine="567"/>
        <w:jc w:val="both"/>
        <w:rPr>
          <w:rFonts w:ascii="Times New Roman" w:eastAsia="Times New Roman" w:hAnsi="Times New Roman"/>
          <w:lang w:val="uk-UA" w:eastAsia="ar-SA"/>
        </w:rPr>
      </w:pPr>
      <w:r w:rsidRPr="009D112D">
        <w:rPr>
          <w:rFonts w:ascii="Times New Roman" w:eastAsia="Times New Roman" w:hAnsi="Times New Roman"/>
          <w:lang w:val="uk-UA" w:eastAsia="ar-SA"/>
        </w:rPr>
        <w:t xml:space="preserve"> - встановити пільги щодо сплати місцевих податків і зборів;</w:t>
      </w:r>
    </w:p>
    <w:p w:rsidR="00E309C7" w:rsidRPr="009D112D" w:rsidRDefault="00E309C7" w:rsidP="00E309C7">
      <w:pPr>
        <w:suppressAutoHyphens/>
        <w:ind w:firstLine="567"/>
        <w:jc w:val="both"/>
        <w:rPr>
          <w:rFonts w:ascii="Times New Roman" w:eastAsia="Times New Roman" w:hAnsi="Times New Roman"/>
          <w:lang w:val="uk-UA" w:eastAsia="ar-SA"/>
        </w:rPr>
      </w:pPr>
      <w:r w:rsidRPr="009D112D">
        <w:rPr>
          <w:rFonts w:ascii="Times New Roman" w:eastAsia="Times New Roman" w:hAnsi="Times New Roman"/>
          <w:lang w:val="uk-UA" w:eastAsia="ar-SA"/>
        </w:rPr>
        <w:t xml:space="preserve"> - забезпечити своєчасне надходження до міського бюджету місцевих податків та зборів;</w:t>
      </w:r>
    </w:p>
    <w:p w:rsidR="00E309C7" w:rsidRPr="009D112D" w:rsidRDefault="00E309C7" w:rsidP="00E309C7">
      <w:pPr>
        <w:suppressAutoHyphens/>
        <w:ind w:firstLine="567"/>
        <w:jc w:val="both"/>
        <w:rPr>
          <w:rFonts w:ascii="Times New Roman" w:eastAsia="Times New Roman" w:hAnsi="Times New Roman"/>
          <w:lang w:val="uk-UA" w:eastAsia="ar-SA"/>
        </w:rPr>
      </w:pPr>
      <w:r w:rsidRPr="009D112D">
        <w:rPr>
          <w:rFonts w:ascii="Times New Roman" w:eastAsia="Times New Roman" w:hAnsi="Times New Roman"/>
          <w:lang w:val="uk-UA" w:eastAsia="ar-SA"/>
        </w:rPr>
        <w:t>- забезпечити відкритість процедури, прозорість дій органу місцевого самоврядування.</w:t>
      </w:r>
    </w:p>
    <w:p w:rsidR="00E309C7" w:rsidRPr="009D112D" w:rsidRDefault="00E309C7" w:rsidP="00E309C7">
      <w:pPr>
        <w:suppressAutoHyphens/>
        <w:rPr>
          <w:rFonts w:ascii="Times New Roman" w:eastAsia="Times New Roman" w:hAnsi="Times New Roman"/>
          <w:b/>
          <w:lang w:val="uk-UA" w:eastAsia="ar-SA"/>
        </w:rPr>
      </w:pPr>
    </w:p>
    <w:p w:rsidR="00E309C7" w:rsidRPr="009D112D" w:rsidRDefault="00E309C7" w:rsidP="00E309C7">
      <w:pPr>
        <w:suppressAutoHyphens/>
        <w:jc w:val="center"/>
        <w:rPr>
          <w:rFonts w:ascii="Times New Roman" w:eastAsia="Times New Roman" w:hAnsi="Times New Roman"/>
          <w:lang w:val="uk-UA" w:eastAsia="ar-SA"/>
        </w:rPr>
      </w:pPr>
      <w:r w:rsidRPr="009D112D">
        <w:rPr>
          <w:rFonts w:ascii="Times New Roman" w:eastAsia="Times New Roman" w:hAnsi="Times New Roman"/>
          <w:b/>
          <w:lang w:val="uk-UA" w:eastAsia="ar-SA"/>
        </w:rPr>
        <w:t>ІІІ.  Визначення та оцінка способів досягнення визначених цілей</w:t>
      </w:r>
    </w:p>
    <w:p w:rsidR="00E309C7" w:rsidRPr="009D112D" w:rsidRDefault="00E309C7" w:rsidP="00E158E3">
      <w:pPr>
        <w:numPr>
          <w:ilvl w:val="0"/>
          <w:numId w:val="4"/>
        </w:num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Визначення альтернативних способів</w:t>
      </w:r>
    </w:p>
    <w:p w:rsidR="00E309C7" w:rsidRPr="009D112D" w:rsidRDefault="00E309C7" w:rsidP="00E309C7">
      <w:pPr>
        <w:suppressAutoHyphens/>
        <w:ind w:left="720"/>
        <w:rPr>
          <w:rFonts w:ascii="Times New Roman" w:eastAsia="Times New Roman" w:hAnsi="Times New Roman"/>
          <w:b/>
          <w:lang w:val="uk-UA" w:eastAsia="ar-SA"/>
        </w:rPr>
      </w:pPr>
    </w:p>
    <w:tbl>
      <w:tblPr>
        <w:tblW w:w="9900" w:type="dxa"/>
        <w:tblInd w:w="-5" w:type="dxa"/>
        <w:tblLayout w:type="fixed"/>
        <w:tblLook w:val="04A0"/>
      </w:tblPr>
      <w:tblGrid>
        <w:gridCol w:w="4930"/>
        <w:gridCol w:w="4970"/>
      </w:tblGrid>
      <w:tr w:rsidR="00E309C7" w:rsidRPr="009D112D" w:rsidTr="00E309C7">
        <w:tc>
          <w:tcPr>
            <w:tcW w:w="4927"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 xml:space="preserve">Вид альтернативи </w:t>
            </w:r>
          </w:p>
        </w:tc>
        <w:tc>
          <w:tcPr>
            <w:tcW w:w="4967" w:type="dxa"/>
            <w:tcBorders>
              <w:top w:val="single" w:sz="4" w:space="0" w:color="000000"/>
              <w:left w:val="single" w:sz="4" w:space="0" w:color="000000"/>
              <w:bottom w:val="single" w:sz="4" w:space="0" w:color="000000"/>
              <w:right w:val="single" w:sz="4" w:space="0" w:color="000000"/>
            </w:tcBorders>
            <w:hideMark/>
          </w:tcPr>
          <w:p w:rsidR="00E309C7" w:rsidRPr="009D112D" w:rsidRDefault="00E309C7" w:rsidP="00E309C7">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Опис альтернативи</w:t>
            </w:r>
          </w:p>
        </w:tc>
      </w:tr>
      <w:tr w:rsidR="00E309C7" w:rsidRPr="0043526C" w:rsidTr="00E309C7">
        <w:trPr>
          <w:trHeight w:val="4175"/>
        </w:trPr>
        <w:tc>
          <w:tcPr>
            <w:tcW w:w="4927"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Альтернатива 1.</w:t>
            </w:r>
          </w:p>
          <w:p w:rsidR="00E309C7" w:rsidRPr="009D112D" w:rsidRDefault="00E309C7" w:rsidP="006B4660">
            <w:pPr>
              <w:suppressAutoHyphens/>
              <w:rPr>
                <w:rFonts w:ascii="Times New Roman" w:eastAsia="Times New Roman" w:hAnsi="Times New Roman"/>
                <w:lang w:val="uk-UA" w:eastAsia="ar-SA"/>
              </w:rPr>
            </w:pPr>
            <w:r>
              <w:rPr>
                <w:rFonts w:ascii="Times New Roman" w:eastAsia="Times New Roman" w:hAnsi="Times New Roman"/>
                <w:lang w:val="uk-UA" w:eastAsia="ar-SA"/>
              </w:rPr>
              <w:t>Не виносити на розгляд сесії с</w:t>
            </w:r>
            <w:r w:rsidRPr="009D112D">
              <w:rPr>
                <w:rFonts w:ascii="Times New Roman" w:eastAsia="Times New Roman" w:hAnsi="Times New Roman"/>
                <w:lang w:val="uk-UA" w:eastAsia="ar-SA"/>
              </w:rPr>
              <w:t>і</w:t>
            </w:r>
            <w:r>
              <w:rPr>
                <w:rFonts w:ascii="Times New Roman" w:eastAsia="Times New Roman" w:hAnsi="Times New Roman"/>
                <w:lang w:val="uk-UA" w:eastAsia="ar-SA"/>
              </w:rPr>
              <w:t>ль</w:t>
            </w:r>
            <w:r w:rsidRPr="009D112D">
              <w:rPr>
                <w:rFonts w:ascii="Times New Roman" w:eastAsia="Times New Roman" w:hAnsi="Times New Roman"/>
                <w:lang w:val="uk-UA" w:eastAsia="ar-SA"/>
              </w:rPr>
              <w:t>сько</w:t>
            </w:r>
            <w:r>
              <w:rPr>
                <w:rFonts w:ascii="Times New Roman" w:eastAsia="Times New Roman" w:hAnsi="Times New Roman"/>
                <w:lang w:val="uk-UA" w:eastAsia="ar-SA"/>
              </w:rPr>
              <w:t>ї ради та не приймати  рішення с</w:t>
            </w:r>
            <w:r w:rsidRPr="009D112D">
              <w:rPr>
                <w:rFonts w:ascii="Times New Roman" w:eastAsia="Times New Roman" w:hAnsi="Times New Roman"/>
                <w:lang w:val="uk-UA" w:eastAsia="ar-SA"/>
              </w:rPr>
              <w:t>і</w:t>
            </w:r>
            <w:r>
              <w:rPr>
                <w:rFonts w:ascii="Times New Roman" w:eastAsia="Times New Roman" w:hAnsi="Times New Roman"/>
                <w:lang w:val="uk-UA" w:eastAsia="ar-SA"/>
              </w:rPr>
              <w:t>ль</w:t>
            </w:r>
            <w:r w:rsidRPr="009D112D">
              <w:rPr>
                <w:rFonts w:ascii="Times New Roman" w:eastAsia="Times New Roman" w:hAnsi="Times New Roman"/>
                <w:lang w:val="uk-UA" w:eastAsia="ar-SA"/>
              </w:rPr>
              <w:t>ської ради «Про встановлення мі</w:t>
            </w:r>
            <w:r>
              <w:rPr>
                <w:rFonts w:ascii="Times New Roman" w:eastAsia="Times New Roman" w:hAnsi="Times New Roman"/>
                <w:lang w:val="uk-UA" w:eastAsia="ar-SA"/>
              </w:rPr>
              <w:t>сцевих податків і зборів на 202</w:t>
            </w:r>
            <w:r w:rsidR="006B4660">
              <w:rPr>
                <w:rFonts w:ascii="Times New Roman" w:eastAsia="Times New Roman" w:hAnsi="Times New Roman"/>
                <w:lang w:val="uk-UA" w:eastAsia="ar-SA"/>
              </w:rPr>
              <w:t>2</w:t>
            </w:r>
            <w:r w:rsidRPr="009D112D">
              <w:rPr>
                <w:rFonts w:ascii="Times New Roman" w:eastAsia="Times New Roman" w:hAnsi="Times New Roman"/>
                <w:lang w:val="uk-UA" w:eastAsia="ar-SA"/>
              </w:rPr>
              <w:t xml:space="preserve"> рік»</w:t>
            </w:r>
          </w:p>
        </w:tc>
        <w:tc>
          <w:tcPr>
            <w:tcW w:w="4967" w:type="dxa"/>
            <w:tcBorders>
              <w:top w:val="single" w:sz="4" w:space="0" w:color="000000"/>
              <w:left w:val="single" w:sz="4" w:space="0" w:color="000000"/>
              <w:bottom w:val="single" w:sz="4" w:space="0" w:color="000000"/>
              <w:right w:val="single" w:sz="4" w:space="0" w:color="000000"/>
            </w:tcBorders>
            <w:hideMark/>
          </w:tcPr>
          <w:p w:rsidR="00E309C7" w:rsidRPr="009D112D" w:rsidRDefault="00E309C7" w:rsidP="00E309C7">
            <w:pPr>
              <w:suppressAutoHyphens/>
              <w:jc w:val="both"/>
              <w:rPr>
                <w:rFonts w:ascii="Times New Roman" w:eastAsia="Times New Roman" w:hAnsi="Times New Roman"/>
                <w:lang w:val="uk-UA" w:eastAsia="ar-SA"/>
              </w:rPr>
            </w:pPr>
            <w:r w:rsidRPr="009D112D">
              <w:rPr>
                <w:rFonts w:ascii="Times New Roman" w:eastAsia="Times New Roman" w:hAnsi="Times New Roman"/>
                <w:lang w:val="uk-UA" w:eastAsia="ar-SA"/>
              </w:rPr>
              <w:t>У такому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місцевого бюджету в можливих обсягах.</w:t>
            </w:r>
          </w:p>
          <w:p w:rsidR="00E309C7" w:rsidRPr="009D112D" w:rsidRDefault="00E309C7" w:rsidP="00E309C7">
            <w:pPr>
              <w:suppressAutoHyphens/>
              <w:jc w:val="both"/>
              <w:rPr>
                <w:rFonts w:ascii="Times New Roman" w:eastAsia="Times New Roman" w:hAnsi="Times New Roman"/>
                <w:lang w:val="uk-UA" w:eastAsia="ar-SA"/>
              </w:rPr>
            </w:pPr>
            <w:r w:rsidRPr="009D112D">
              <w:rPr>
                <w:rFonts w:ascii="Times New Roman" w:eastAsia="Times New Roman" w:hAnsi="Times New Roman"/>
                <w:lang w:val="uk-UA" w:eastAsia="ar-SA"/>
              </w:rPr>
              <w:t xml:space="preserve">Очікуванні втрати місцевого бюджету в результаті неприйняття рішення «Про встановлення місцевих податків і зборів </w:t>
            </w:r>
            <w:r>
              <w:rPr>
                <w:rFonts w:ascii="Times New Roman" w:eastAsia="Times New Roman" w:hAnsi="Times New Roman"/>
                <w:lang w:val="uk-UA" w:eastAsia="ar-SA"/>
              </w:rPr>
              <w:t xml:space="preserve">на 2021 рік» складатимуть: </w:t>
            </w:r>
            <w:r w:rsidR="0033434B">
              <w:rPr>
                <w:rFonts w:ascii="Times New Roman" w:eastAsia="Times New Roman" w:hAnsi="Times New Roman"/>
                <w:lang w:val="uk-UA" w:eastAsia="uk-UA"/>
              </w:rPr>
              <w:t>4377,0</w:t>
            </w:r>
            <w:r w:rsidRPr="009D112D">
              <w:rPr>
                <w:rFonts w:ascii="Times New Roman" w:eastAsia="Times New Roman" w:hAnsi="Times New Roman"/>
                <w:lang w:val="uk-UA" w:eastAsia="ar-SA"/>
              </w:rPr>
              <w:t xml:space="preserve">тис. грн., що не дозволить профінансувати заходи соціального, економічного </w:t>
            </w:r>
            <w:r>
              <w:rPr>
                <w:rFonts w:ascii="Times New Roman" w:eastAsia="Times New Roman" w:hAnsi="Times New Roman"/>
                <w:lang w:val="uk-UA" w:eastAsia="ar-SA"/>
              </w:rPr>
              <w:t xml:space="preserve">та інженерного значення    Бабчинецької </w:t>
            </w:r>
            <w:r w:rsidRPr="009D112D">
              <w:rPr>
                <w:rFonts w:ascii="Times New Roman" w:eastAsia="Times New Roman" w:hAnsi="Times New Roman"/>
                <w:lang w:val="uk-UA" w:eastAsia="ar-SA"/>
              </w:rPr>
              <w:t xml:space="preserve"> ОТГ (благоустрій, утримання комунальних закладів та інше.)</w:t>
            </w:r>
          </w:p>
        </w:tc>
      </w:tr>
      <w:tr w:rsidR="00E309C7" w:rsidRPr="0043526C" w:rsidTr="00E309C7">
        <w:tc>
          <w:tcPr>
            <w:tcW w:w="4927"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Альтернатива 2.</w:t>
            </w:r>
          </w:p>
          <w:p w:rsidR="00E309C7" w:rsidRPr="009D112D" w:rsidRDefault="00E309C7" w:rsidP="006B4660">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Прийняти  рішення «Про встановлення мі</w:t>
            </w:r>
            <w:r>
              <w:rPr>
                <w:rFonts w:ascii="Times New Roman" w:eastAsia="Times New Roman" w:hAnsi="Times New Roman"/>
                <w:lang w:val="uk-UA" w:eastAsia="ar-SA"/>
              </w:rPr>
              <w:t>сцевих податків і зборів на 202</w:t>
            </w:r>
            <w:r w:rsidR="006B4660">
              <w:rPr>
                <w:rFonts w:ascii="Times New Roman" w:eastAsia="Times New Roman" w:hAnsi="Times New Roman"/>
                <w:lang w:val="uk-UA" w:eastAsia="ar-SA"/>
              </w:rPr>
              <w:t>2</w:t>
            </w:r>
            <w:r w:rsidRPr="009D112D">
              <w:rPr>
                <w:rFonts w:ascii="Times New Roman" w:eastAsia="Times New Roman" w:hAnsi="Times New Roman"/>
                <w:lang w:val="uk-UA" w:eastAsia="ar-SA"/>
              </w:rPr>
              <w:t xml:space="preserve"> рік» у запропонованому вигляді </w:t>
            </w:r>
          </w:p>
        </w:tc>
        <w:tc>
          <w:tcPr>
            <w:tcW w:w="4967" w:type="dxa"/>
            <w:tcBorders>
              <w:top w:val="single" w:sz="4" w:space="0" w:color="000000"/>
              <w:left w:val="single" w:sz="4" w:space="0" w:color="000000"/>
              <w:bottom w:val="single" w:sz="4" w:space="0" w:color="000000"/>
              <w:right w:val="single" w:sz="4" w:space="0" w:color="000000"/>
            </w:tcBorders>
            <w:hideMark/>
          </w:tcPr>
          <w:p w:rsidR="00E309C7" w:rsidRPr="009D112D" w:rsidRDefault="00E309C7" w:rsidP="00E309C7">
            <w:pPr>
              <w:suppressAutoHyphens/>
              <w:jc w:val="both"/>
              <w:rPr>
                <w:rFonts w:ascii="Times New Roman" w:eastAsia="Times New Roman" w:hAnsi="Times New Roman"/>
                <w:lang w:val="uk-UA" w:eastAsia="ar-SA"/>
              </w:rPr>
            </w:pPr>
            <w:r w:rsidRPr="009D112D">
              <w:rPr>
                <w:rFonts w:ascii="Times New Roman" w:eastAsia="Times New Roman" w:hAnsi="Times New Roman"/>
                <w:lang w:val="uk-UA" w:eastAsia="ar-SA"/>
              </w:rPr>
              <w:t>Прийняття даного рішення забезпечить досягнення встановлених цілей, чітких та прозорих механізмів справляння та сплати місцевих пода</w:t>
            </w:r>
            <w:r>
              <w:rPr>
                <w:rFonts w:ascii="Times New Roman" w:eastAsia="Times New Roman" w:hAnsi="Times New Roman"/>
                <w:lang w:val="uk-UA" w:eastAsia="ar-SA"/>
              </w:rPr>
              <w:t xml:space="preserve">тків і зборів на території    громади </w:t>
            </w:r>
            <w:r w:rsidRPr="009D112D">
              <w:rPr>
                <w:rFonts w:ascii="Times New Roman" w:eastAsia="Times New Roman" w:hAnsi="Times New Roman"/>
                <w:lang w:val="uk-UA" w:eastAsia="ar-SA"/>
              </w:rPr>
              <w:t xml:space="preserve"> та відповідне наповнення місцевого бюджету.</w:t>
            </w:r>
          </w:p>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Забезпечить  фінансову основу самостійності органу місцевого самоврядування. До бюджету територіальної гр</w:t>
            </w:r>
            <w:r>
              <w:rPr>
                <w:rFonts w:ascii="Times New Roman" w:eastAsia="Times New Roman" w:hAnsi="Times New Roman"/>
                <w:lang w:val="uk-UA" w:eastAsia="ar-SA"/>
              </w:rPr>
              <w:t xml:space="preserve">омади орієнтовно надійде    </w:t>
            </w:r>
            <w:r w:rsidR="0033434B">
              <w:rPr>
                <w:rFonts w:ascii="Times New Roman" w:eastAsia="Times New Roman" w:hAnsi="Times New Roman"/>
                <w:lang w:val="uk-UA" w:eastAsia="uk-UA"/>
              </w:rPr>
              <w:t>4377,0</w:t>
            </w:r>
            <w:r w:rsidRPr="009D112D">
              <w:rPr>
                <w:rFonts w:ascii="Times New Roman" w:eastAsia="Times New Roman" w:hAnsi="Times New Roman"/>
                <w:lang w:val="uk-UA" w:eastAsia="ar-SA"/>
              </w:rPr>
              <w:t>тис. грн., що дозволить профінансувати в повному об’ємі ремонт доріг, благоустрій та інші соціальні програми.</w:t>
            </w:r>
          </w:p>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Крім того, при визначенні розміру ставок податків та зборів, враховані пропозиції підприємців, що дозволить уникнути соціальної напруги та сприятиме підвищенню рівня довіри до місцевої влади.</w:t>
            </w:r>
          </w:p>
        </w:tc>
      </w:tr>
      <w:tr w:rsidR="00E309C7" w:rsidRPr="0043526C" w:rsidTr="00E309C7">
        <w:tc>
          <w:tcPr>
            <w:tcW w:w="4927"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spacing w:before="280" w:after="280"/>
              <w:rPr>
                <w:rFonts w:ascii="Times New Roman" w:eastAsia="Times New Roman" w:hAnsi="Times New Roman"/>
                <w:lang w:val="uk-UA"/>
              </w:rPr>
            </w:pPr>
            <w:r w:rsidRPr="009D112D">
              <w:rPr>
                <w:rFonts w:ascii="Times New Roman" w:eastAsia="Times New Roman" w:hAnsi="Times New Roman"/>
                <w:b/>
                <w:lang w:val="uk-UA"/>
              </w:rPr>
              <w:lastRenderedPageBreak/>
              <w:t>Альтернатива 3</w:t>
            </w:r>
          </w:p>
          <w:p w:rsidR="00E309C7" w:rsidRPr="009D112D" w:rsidRDefault="00E309C7" w:rsidP="006B4660">
            <w:pPr>
              <w:suppressAutoHyphens/>
              <w:spacing w:before="280" w:after="280"/>
              <w:rPr>
                <w:rFonts w:ascii="Times New Roman" w:eastAsia="Times New Roman" w:hAnsi="Times New Roman"/>
                <w:lang w:val="uk-UA"/>
              </w:rPr>
            </w:pPr>
            <w:r w:rsidRPr="009D112D">
              <w:rPr>
                <w:rFonts w:ascii="Times New Roman" w:eastAsia="Times New Roman" w:hAnsi="Times New Roman"/>
                <w:lang w:val="uk-UA"/>
              </w:rPr>
              <w:t>Встановлення максимальних ставок місцевих податків і зборів на 202</w:t>
            </w:r>
            <w:r w:rsidR="006B4660">
              <w:rPr>
                <w:rFonts w:ascii="Times New Roman" w:eastAsia="Times New Roman" w:hAnsi="Times New Roman"/>
                <w:lang w:val="uk-UA"/>
              </w:rPr>
              <w:t>2</w:t>
            </w:r>
            <w:r w:rsidRPr="009D112D">
              <w:rPr>
                <w:rFonts w:ascii="Times New Roman" w:eastAsia="Times New Roman" w:hAnsi="Times New Roman"/>
                <w:lang w:val="uk-UA"/>
              </w:rPr>
              <w:t xml:space="preserve"> рік.</w:t>
            </w:r>
          </w:p>
        </w:tc>
        <w:tc>
          <w:tcPr>
            <w:tcW w:w="4967" w:type="dxa"/>
            <w:tcBorders>
              <w:top w:val="single" w:sz="4" w:space="0" w:color="000000"/>
              <w:left w:val="single" w:sz="4" w:space="0" w:color="000000"/>
              <w:bottom w:val="single" w:sz="4" w:space="0" w:color="000000"/>
              <w:right w:val="single" w:sz="4" w:space="0" w:color="000000"/>
            </w:tcBorders>
            <w:hideMark/>
          </w:tcPr>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 xml:space="preserve"> За рахунок прийняття максимальних ставок  можливе  значне  перевиконання дохідної частини місцевого бюджету, додатково над</w:t>
            </w:r>
            <w:r>
              <w:rPr>
                <w:rFonts w:ascii="Times New Roman" w:eastAsia="Times New Roman" w:hAnsi="Times New Roman"/>
                <w:lang w:val="uk-UA" w:eastAsia="ar-SA"/>
              </w:rPr>
              <w:t xml:space="preserve">ійде до сільського бюджету  </w:t>
            </w:r>
            <w:r w:rsidR="0033434B">
              <w:rPr>
                <w:rFonts w:ascii="Times New Roman" w:eastAsia="Times New Roman" w:hAnsi="Times New Roman"/>
                <w:lang w:val="uk-UA" w:eastAsia="uk-UA"/>
              </w:rPr>
              <w:t>4377,0</w:t>
            </w:r>
            <w:r w:rsidRPr="009D112D">
              <w:rPr>
                <w:rFonts w:ascii="Times New Roman" w:eastAsia="Times New Roman" w:hAnsi="Times New Roman"/>
                <w:lang w:val="uk-UA" w:eastAsia="ar-SA"/>
              </w:rPr>
              <w:t>тис.  грн. Прийняття такого рішення призведе до значного збільшення навантаження  на суб’єктів господарювання, що в сою чергу призведе  до нарахування пені, штрафних санкцій за несвоєчасну сплату,  збільшить недоїмку із сплати податків і зборів.  Можливе скорочення  кількості зареєстрованих СПД. Можливе виникнення соціальної напруги,  непорозуміння між місцевою владою та СПД.</w:t>
            </w:r>
          </w:p>
        </w:tc>
      </w:tr>
    </w:tbl>
    <w:p w:rsidR="00E309C7" w:rsidRPr="009D112D" w:rsidRDefault="00E309C7" w:rsidP="00E309C7">
      <w:pPr>
        <w:suppressAutoHyphens/>
        <w:rPr>
          <w:rFonts w:ascii="Times New Roman" w:eastAsia="Times New Roman" w:hAnsi="Times New Roman"/>
          <w:b/>
          <w:lang w:val="uk-UA" w:eastAsia="ar-SA"/>
        </w:rPr>
      </w:pPr>
    </w:p>
    <w:p w:rsidR="00E309C7" w:rsidRDefault="00E309C7" w:rsidP="00E309C7">
      <w:pPr>
        <w:suppressAutoHyphens/>
        <w:rPr>
          <w:rFonts w:ascii="Times New Roman" w:eastAsia="Times New Roman" w:hAnsi="Times New Roman"/>
          <w:b/>
          <w:lang w:val="uk-UA" w:eastAsia="ar-SA"/>
        </w:rPr>
      </w:pPr>
    </w:p>
    <w:p w:rsidR="00E309C7" w:rsidRDefault="00E309C7" w:rsidP="00E309C7">
      <w:pPr>
        <w:suppressAutoHyphens/>
        <w:rPr>
          <w:rFonts w:ascii="Times New Roman" w:eastAsia="Times New Roman" w:hAnsi="Times New Roman"/>
          <w:b/>
          <w:lang w:val="uk-UA" w:eastAsia="ar-SA"/>
        </w:rPr>
      </w:pPr>
    </w:p>
    <w:p w:rsidR="00E309C7" w:rsidRDefault="00E309C7" w:rsidP="00E309C7">
      <w:pPr>
        <w:suppressAutoHyphens/>
        <w:rPr>
          <w:rFonts w:ascii="Times New Roman" w:eastAsia="Times New Roman" w:hAnsi="Times New Roman"/>
          <w:b/>
          <w:lang w:val="uk-UA" w:eastAsia="ar-SA"/>
        </w:rPr>
      </w:pPr>
    </w:p>
    <w:p w:rsidR="00E309C7" w:rsidRPr="009D112D" w:rsidRDefault="00E309C7" w:rsidP="00E309C7">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2. Оцінка вибраних альтернативних способів досягнення цілей</w:t>
      </w:r>
    </w:p>
    <w:p w:rsidR="00E309C7" w:rsidRPr="009D112D" w:rsidRDefault="00E309C7" w:rsidP="00E309C7">
      <w:pPr>
        <w:suppressAutoHyphens/>
        <w:rPr>
          <w:rFonts w:ascii="Times New Roman" w:eastAsia="Times New Roman" w:hAnsi="Times New Roman"/>
          <w:i/>
          <w:lang w:val="uk-UA" w:eastAsia="ar-SA"/>
        </w:rPr>
      </w:pPr>
      <w:r w:rsidRPr="009D112D">
        <w:rPr>
          <w:rFonts w:ascii="Times New Roman" w:eastAsia="Times New Roman" w:hAnsi="Times New Roman"/>
          <w:i/>
          <w:lang w:val="uk-UA" w:eastAsia="ar-SA"/>
        </w:rPr>
        <w:t xml:space="preserve">Оцінка впливу на сферу інтересів органів місцевого самоврядування </w:t>
      </w:r>
    </w:p>
    <w:tbl>
      <w:tblPr>
        <w:tblW w:w="9900" w:type="dxa"/>
        <w:tblInd w:w="-5" w:type="dxa"/>
        <w:tblLayout w:type="fixed"/>
        <w:tblLook w:val="04A0"/>
      </w:tblPr>
      <w:tblGrid>
        <w:gridCol w:w="2629"/>
        <w:gridCol w:w="4292"/>
        <w:gridCol w:w="2979"/>
      </w:tblGrid>
      <w:tr w:rsidR="00E309C7" w:rsidRPr="009D112D" w:rsidTr="00E309C7">
        <w:tc>
          <w:tcPr>
            <w:tcW w:w="2628"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Вид альтернативи</w:t>
            </w:r>
          </w:p>
        </w:tc>
        <w:tc>
          <w:tcPr>
            <w:tcW w:w="4289"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 xml:space="preserve"> Вигоди</w:t>
            </w:r>
          </w:p>
        </w:tc>
        <w:tc>
          <w:tcPr>
            <w:tcW w:w="2977" w:type="dxa"/>
            <w:tcBorders>
              <w:top w:val="single" w:sz="4" w:space="0" w:color="000000"/>
              <w:left w:val="single" w:sz="4" w:space="0" w:color="000000"/>
              <w:bottom w:val="single" w:sz="4" w:space="0" w:color="000000"/>
              <w:right w:val="single" w:sz="4" w:space="0" w:color="000000"/>
            </w:tcBorders>
            <w:hideMark/>
          </w:tcPr>
          <w:p w:rsidR="00E309C7" w:rsidRPr="009D112D" w:rsidRDefault="00E309C7" w:rsidP="00E309C7">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 xml:space="preserve">  Витрати</w:t>
            </w:r>
          </w:p>
        </w:tc>
      </w:tr>
      <w:tr w:rsidR="00E309C7" w:rsidRPr="0043526C" w:rsidTr="00E309C7">
        <w:tc>
          <w:tcPr>
            <w:tcW w:w="2628"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Альтернатива 1</w:t>
            </w:r>
          </w:p>
        </w:tc>
        <w:tc>
          <w:tcPr>
            <w:tcW w:w="4289"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Відсутні</w:t>
            </w:r>
          </w:p>
        </w:tc>
        <w:tc>
          <w:tcPr>
            <w:tcW w:w="2977" w:type="dxa"/>
            <w:tcBorders>
              <w:top w:val="single" w:sz="4" w:space="0" w:color="000000"/>
              <w:left w:val="single" w:sz="4" w:space="0" w:color="000000"/>
              <w:bottom w:val="single" w:sz="4" w:space="0" w:color="000000"/>
              <w:right w:val="single" w:sz="4" w:space="0" w:color="000000"/>
            </w:tcBorders>
            <w:hideMark/>
          </w:tcPr>
          <w:p w:rsidR="00E309C7" w:rsidRPr="009D112D" w:rsidRDefault="00E309C7" w:rsidP="00E309C7">
            <w:pPr>
              <w:suppressAutoHyphens/>
              <w:rPr>
                <w:rFonts w:ascii="Times New Roman" w:eastAsia="Times New Roman" w:hAnsi="Times New Roman"/>
                <w:color w:val="FF0000"/>
                <w:lang w:val="uk-UA" w:eastAsia="ar-SA"/>
              </w:rPr>
            </w:pPr>
            <w:r w:rsidRPr="009D112D">
              <w:rPr>
                <w:rFonts w:ascii="Times New Roman" w:eastAsia="Times New Roman" w:hAnsi="Times New Roman"/>
                <w:lang w:val="uk-UA" w:eastAsia="ar-SA"/>
              </w:rPr>
              <w:t>Втр</w:t>
            </w:r>
            <w:r>
              <w:rPr>
                <w:rFonts w:ascii="Times New Roman" w:eastAsia="Times New Roman" w:hAnsi="Times New Roman"/>
                <w:lang w:val="uk-UA" w:eastAsia="ar-SA"/>
              </w:rPr>
              <w:t xml:space="preserve">ати місцевого бюджету у сумі </w:t>
            </w:r>
            <w:r w:rsidR="0033434B">
              <w:rPr>
                <w:rFonts w:ascii="Times New Roman" w:eastAsia="Times New Roman" w:hAnsi="Times New Roman"/>
                <w:lang w:val="uk-UA" w:eastAsia="uk-UA"/>
              </w:rPr>
              <w:t>4377,0</w:t>
            </w:r>
            <w:r w:rsidRPr="009D112D">
              <w:rPr>
                <w:rFonts w:ascii="Times New Roman" w:eastAsia="Times New Roman" w:hAnsi="Times New Roman"/>
                <w:lang w:val="uk-UA" w:eastAsia="ar-SA"/>
              </w:rPr>
              <w:t xml:space="preserve">тис. грн., за рахунок сплати податків за мінімальними ставками  </w:t>
            </w:r>
          </w:p>
        </w:tc>
      </w:tr>
      <w:tr w:rsidR="00E309C7" w:rsidRPr="009D112D" w:rsidTr="00E309C7">
        <w:tc>
          <w:tcPr>
            <w:tcW w:w="2628"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Альтернатива 2</w:t>
            </w:r>
          </w:p>
        </w:tc>
        <w:tc>
          <w:tcPr>
            <w:tcW w:w="4289"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jc w:val="both"/>
              <w:rPr>
                <w:rFonts w:ascii="Times New Roman" w:eastAsia="Times New Roman" w:hAnsi="Times New Roman"/>
                <w:lang w:val="uk-UA" w:eastAsia="ar-SA"/>
              </w:rPr>
            </w:pPr>
            <w:r w:rsidRPr="009D112D">
              <w:rPr>
                <w:rFonts w:ascii="Times New Roman" w:eastAsia="Times New Roman" w:hAnsi="Times New Roman"/>
                <w:lang w:val="uk-UA" w:eastAsia="ar-SA"/>
              </w:rPr>
              <w:t>1. Забезпечить дотримання вимог Податкового кодексу України, реалізацію наданих органам місцевого самоврядування повноважень.</w:t>
            </w:r>
          </w:p>
          <w:p w:rsidR="00E309C7" w:rsidRPr="009D112D" w:rsidRDefault="00E309C7" w:rsidP="00E309C7">
            <w:pPr>
              <w:suppressAutoHyphens/>
              <w:jc w:val="both"/>
              <w:rPr>
                <w:rFonts w:ascii="Times New Roman" w:eastAsia="Times New Roman" w:hAnsi="Times New Roman"/>
                <w:lang w:val="uk-UA" w:eastAsia="ar-SA"/>
              </w:rPr>
            </w:pPr>
            <w:r w:rsidRPr="009D112D">
              <w:rPr>
                <w:rFonts w:ascii="Times New Roman" w:eastAsia="Times New Roman" w:hAnsi="Times New Roman"/>
                <w:lang w:val="uk-UA" w:eastAsia="ar-SA"/>
              </w:rPr>
              <w:t xml:space="preserve">2. Забезпечить відповідні надходження до місцевого бюджету від сплати місцевих податків і </w:t>
            </w:r>
            <w:r>
              <w:rPr>
                <w:rFonts w:ascii="Times New Roman" w:eastAsia="Times New Roman" w:hAnsi="Times New Roman"/>
                <w:lang w:val="uk-UA" w:eastAsia="ar-SA"/>
              </w:rPr>
              <w:t xml:space="preserve">зборів (прогнозована сума </w:t>
            </w:r>
            <w:r w:rsidRPr="009D112D">
              <w:rPr>
                <w:rFonts w:ascii="Times New Roman" w:eastAsia="Times New Roman" w:hAnsi="Times New Roman"/>
                <w:lang w:val="uk-UA" w:eastAsia="ar-SA"/>
              </w:rPr>
              <w:t xml:space="preserve"> </w:t>
            </w:r>
            <w:r w:rsidR="0033434B">
              <w:rPr>
                <w:rFonts w:ascii="Times New Roman" w:eastAsia="Times New Roman" w:hAnsi="Times New Roman"/>
                <w:lang w:val="uk-UA" w:eastAsia="uk-UA"/>
              </w:rPr>
              <w:t>4377,0</w:t>
            </w:r>
            <w:r>
              <w:rPr>
                <w:rFonts w:ascii="Times New Roman" w:eastAsia="Times New Roman" w:hAnsi="Times New Roman"/>
                <w:lang w:val="uk-UA" w:eastAsia="ar-SA"/>
              </w:rPr>
              <w:t xml:space="preserve"> </w:t>
            </w:r>
            <w:r w:rsidRPr="009D112D">
              <w:rPr>
                <w:rFonts w:ascii="Times New Roman" w:eastAsia="Times New Roman" w:hAnsi="Times New Roman"/>
                <w:lang w:val="uk-UA" w:eastAsia="ar-SA"/>
              </w:rPr>
              <w:t>тис. грн.).</w:t>
            </w:r>
          </w:p>
          <w:p w:rsidR="00E309C7" w:rsidRPr="009D112D" w:rsidRDefault="00E309C7" w:rsidP="00E309C7">
            <w:pPr>
              <w:suppressAutoHyphens/>
              <w:jc w:val="both"/>
              <w:rPr>
                <w:rFonts w:ascii="Times New Roman" w:eastAsia="Times New Roman" w:hAnsi="Times New Roman"/>
                <w:lang w:val="uk-UA" w:eastAsia="ar-SA"/>
              </w:rPr>
            </w:pPr>
            <w:r w:rsidRPr="009D112D">
              <w:rPr>
                <w:rFonts w:ascii="Times New Roman" w:eastAsia="Times New Roman" w:hAnsi="Times New Roman"/>
                <w:lang w:val="uk-UA" w:eastAsia="ar-SA"/>
              </w:rPr>
              <w:t>3.Створить с</w:t>
            </w:r>
            <w:r>
              <w:rPr>
                <w:rFonts w:ascii="Times New Roman" w:eastAsia="Times New Roman" w:hAnsi="Times New Roman"/>
                <w:lang w:val="uk-UA" w:eastAsia="ar-SA"/>
              </w:rPr>
              <w:t>приятливі фінансові можливості с</w:t>
            </w:r>
            <w:r w:rsidRPr="009D112D">
              <w:rPr>
                <w:rFonts w:ascii="Times New Roman" w:eastAsia="Times New Roman" w:hAnsi="Times New Roman"/>
                <w:lang w:val="uk-UA" w:eastAsia="ar-SA"/>
              </w:rPr>
              <w:t>і</w:t>
            </w:r>
            <w:r>
              <w:rPr>
                <w:rFonts w:ascii="Times New Roman" w:eastAsia="Times New Roman" w:hAnsi="Times New Roman"/>
                <w:lang w:val="uk-UA" w:eastAsia="ar-SA"/>
              </w:rPr>
              <w:t>ль</w:t>
            </w:r>
            <w:r w:rsidRPr="009D112D">
              <w:rPr>
                <w:rFonts w:ascii="Times New Roman" w:eastAsia="Times New Roman" w:hAnsi="Times New Roman"/>
                <w:lang w:val="uk-UA" w:eastAsia="ar-SA"/>
              </w:rPr>
              <w:t>ської влади для задоволення соціальних та інших потреб територіальної громади.</w:t>
            </w:r>
          </w:p>
          <w:p w:rsidR="00E309C7" w:rsidRPr="009D112D" w:rsidRDefault="00E309C7" w:rsidP="00E309C7">
            <w:pPr>
              <w:suppressAutoHyphens/>
              <w:jc w:val="both"/>
              <w:rPr>
                <w:rFonts w:ascii="Times New Roman" w:eastAsia="Times New Roman" w:hAnsi="Times New Roman"/>
                <w:lang w:val="uk-UA" w:eastAsia="ar-SA"/>
              </w:rPr>
            </w:pPr>
            <w:r w:rsidRPr="009D112D">
              <w:rPr>
                <w:rFonts w:ascii="Times New Roman" w:eastAsia="Times New Roman" w:hAnsi="Times New Roman"/>
                <w:lang w:val="uk-UA" w:eastAsia="ar-SA"/>
              </w:rPr>
              <w:t>4. Вдосконалить відносини між місцевою владою та СПД .</w:t>
            </w:r>
          </w:p>
        </w:tc>
        <w:tc>
          <w:tcPr>
            <w:tcW w:w="2977" w:type="dxa"/>
            <w:tcBorders>
              <w:top w:val="single" w:sz="4" w:space="0" w:color="000000"/>
              <w:left w:val="single" w:sz="4" w:space="0" w:color="000000"/>
              <w:bottom w:val="single" w:sz="4" w:space="0" w:color="000000"/>
              <w:right w:val="single" w:sz="4" w:space="0" w:color="000000"/>
            </w:tcBorders>
          </w:tcPr>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Відсутні</w:t>
            </w:r>
          </w:p>
          <w:p w:rsidR="00E309C7" w:rsidRPr="009D112D" w:rsidRDefault="00E309C7" w:rsidP="00E309C7">
            <w:pPr>
              <w:suppressAutoHyphens/>
              <w:rPr>
                <w:rFonts w:ascii="Times New Roman" w:eastAsia="Times New Roman" w:hAnsi="Times New Roman"/>
                <w:color w:val="FF0000"/>
                <w:lang w:val="uk-UA" w:eastAsia="ar-SA"/>
              </w:rPr>
            </w:pPr>
          </w:p>
        </w:tc>
      </w:tr>
      <w:tr w:rsidR="00E309C7" w:rsidRPr="009D112D" w:rsidTr="00E309C7">
        <w:tc>
          <w:tcPr>
            <w:tcW w:w="2628"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Альтернатива 3</w:t>
            </w:r>
          </w:p>
        </w:tc>
        <w:tc>
          <w:tcPr>
            <w:tcW w:w="4289"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jc w:val="both"/>
              <w:rPr>
                <w:rFonts w:ascii="Times New Roman" w:eastAsia="Times New Roman" w:hAnsi="Times New Roman"/>
                <w:lang w:val="uk-UA" w:eastAsia="ar-SA"/>
              </w:rPr>
            </w:pPr>
            <w:r w:rsidRPr="009D112D">
              <w:rPr>
                <w:rFonts w:ascii="Times New Roman" w:eastAsia="Times New Roman" w:hAnsi="Times New Roman"/>
                <w:lang w:val="uk-UA" w:eastAsia="ar-SA"/>
              </w:rPr>
              <w:t>Додаткові  надходження коштів до місцевого</w:t>
            </w:r>
            <w:r>
              <w:rPr>
                <w:rFonts w:ascii="Times New Roman" w:eastAsia="Times New Roman" w:hAnsi="Times New Roman"/>
                <w:lang w:val="uk-UA" w:eastAsia="ar-SA"/>
              </w:rPr>
              <w:t xml:space="preserve"> бюджету (орієнтовно у сумі 1429</w:t>
            </w:r>
            <w:r w:rsidRPr="009D112D">
              <w:rPr>
                <w:rFonts w:ascii="Times New Roman" w:eastAsia="Times New Roman" w:hAnsi="Times New Roman"/>
                <w:lang w:val="uk-UA" w:eastAsia="ar-SA"/>
              </w:rPr>
              <w:t xml:space="preserve"> тис.грн.) та спрямування їх на соціально-економічний розвиток громади</w:t>
            </w:r>
          </w:p>
        </w:tc>
        <w:tc>
          <w:tcPr>
            <w:tcW w:w="2977" w:type="dxa"/>
            <w:tcBorders>
              <w:top w:val="single" w:sz="4" w:space="0" w:color="000000"/>
              <w:left w:val="single" w:sz="4" w:space="0" w:color="000000"/>
              <w:bottom w:val="single" w:sz="4" w:space="0" w:color="000000"/>
              <w:right w:val="single" w:sz="4" w:space="0" w:color="000000"/>
            </w:tcBorders>
            <w:hideMark/>
          </w:tcPr>
          <w:p w:rsidR="00E309C7" w:rsidRPr="0033434B" w:rsidRDefault="00E309C7" w:rsidP="0033434B">
            <w:pPr>
              <w:rPr>
                <w:rFonts w:ascii="Times New Roman" w:eastAsia="Times New Roman" w:hAnsi="Times New Roman"/>
                <w:lang w:val="uk-UA" w:eastAsia="ar-SA"/>
              </w:rPr>
            </w:pPr>
            <w:r w:rsidRPr="0033434B">
              <w:rPr>
                <w:rFonts w:ascii="Times New Roman" w:eastAsia="Times New Roman" w:hAnsi="Times New Roman"/>
                <w:lang w:val="uk-UA" w:eastAsia="ar-SA"/>
              </w:rPr>
              <w:t>Існування ризику переходу діяльності суб’єктів господарювання в «тінь» та несплата податків. Погіршення іміджу місцевої влади.</w:t>
            </w:r>
          </w:p>
        </w:tc>
      </w:tr>
    </w:tbl>
    <w:p w:rsidR="00E309C7" w:rsidRPr="009D112D" w:rsidRDefault="00E309C7" w:rsidP="00E309C7">
      <w:pPr>
        <w:suppressAutoHyphens/>
        <w:rPr>
          <w:rFonts w:ascii="Times New Roman" w:eastAsia="Times New Roman" w:hAnsi="Times New Roman"/>
          <w:i/>
          <w:lang w:val="uk-UA" w:eastAsia="ar-SA"/>
        </w:rPr>
      </w:pPr>
      <w:r w:rsidRPr="009D112D">
        <w:rPr>
          <w:rFonts w:ascii="Times New Roman" w:eastAsia="Times New Roman" w:hAnsi="Times New Roman"/>
          <w:i/>
          <w:lang w:val="uk-UA" w:eastAsia="ar-SA"/>
        </w:rPr>
        <w:t>Оцінка впливу на сферу інтересів громадян</w:t>
      </w:r>
    </w:p>
    <w:tbl>
      <w:tblPr>
        <w:tblW w:w="9900" w:type="dxa"/>
        <w:tblInd w:w="-5" w:type="dxa"/>
        <w:tblLayout w:type="fixed"/>
        <w:tblLook w:val="04A0"/>
      </w:tblPr>
      <w:tblGrid>
        <w:gridCol w:w="2630"/>
        <w:gridCol w:w="3943"/>
        <w:gridCol w:w="3327"/>
      </w:tblGrid>
      <w:tr w:rsidR="00E309C7" w:rsidRPr="009D112D" w:rsidTr="00E309C7">
        <w:tc>
          <w:tcPr>
            <w:tcW w:w="2628"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Вид альтернативи</w:t>
            </w:r>
          </w:p>
        </w:tc>
        <w:tc>
          <w:tcPr>
            <w:tcW w:w="3941"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 xml:space="preserve"> Вигоди</w:t>
            </w:r>
          </w:p>
        </w:tc>
        <w:tc>
          <w:tcPr>
            <w:tcW w:w="3325" w:type="dxa"/>
            <w:tcBorders>
              <w:top w:val="single" w:sz="4" w:space="0" w:color="000000"/>
              <w:left w:val="single" w:sz="4" w:space="0" w:color="000000"/>
              <w:bottom w:val="single" w:sz="4" w:space="0" w:color="000000"/>
              <w:right w:val="single" w:sz="4" w:space="0" w:color="000000"/>
            </w:tcBorders>
            <w:hideMark/>
          </w:tcPr>
          <w:p w:rsidR="00E309C7" w:rsidRPr="009D112D" w:rsidRDefault="00E309C7" w:rsidP="00E309C7">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 xml:space="preserve">  Витрати</w:t>
            </w:r>
          </w:p>
        </w:tc>
      </w:tr>
      <w:tr w:rsidR="00E309C7" w:rsidRPr="0043526C" w:rsidTr="00E309C7">
        <w:tc>
          <w:tcPr>
            <w:tcW w:w="2628"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Альтернатива 1</w:t>
            </w:r>
          </w:p>
        </w:tc>
        <w:tc>
          <w:tcPr>
            <w:tcW w:w="3941"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Сплата податку за мінімальними ставками, передбаченими Податковим кодексом України</w:t>
            </w:r>
          </w:p>
        </w:tc>
        <w:tc>
          <w:tcPr>
            <w:tcW w:w="3325" w:type="dxa"/>
            <w:tcBorders>
              <w:top w:val="single" w:sz="4" w:space="0" w:color="000000"/>
              <w:left w:val="single" w:sz="4" w:space="0" w:color="000000"/>
              <w:bottom w:val="single" w:sz="4" w:space="0" w:color="000000"/>
              <w:right w:val="single" w:sz="4" w:space="0" w:color="000000"/>
            </w:tcBorders>
            <w:hideMark/>
          </w:tcPr>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 xml:space="preserve">Витрати пов’язані лише з платою за землю,  в сумі: </w:t>
            </w:r>
            <w:r w:rsidR="0033434B">
              <w:rPr>
                <w:rFonts w:ascii="Times New Roman" w:eastAsia="Times New Roman" w:hAnsi="Times New Roman"/>
                <w:lang w:val="uk-UA" w:eastAsia="uk-UA"/>
              </w:rPr>
              <w:t>641,</w:t>
            </w:r>
            <w:r>
              <w:rPr>
                <w:rFonts w:ascii="Times New Roman" w:eastAsia="Times New Roman" w:hAnsi="Times New Roman"/>
                <w:lang w:val="uk-UA" w:eastAsia="uk-UA"/>
              </w:rPr>
              <w:t>8</w:t>
            </w:r>
            <w:r w:rsidR="0033434B">
              <w:rPr>
                <w:rFonts w:ascii="Times New Roman" w:eastAsia="Times New Roman" w:hAnsi="Times New Roman"/>
                <w:lang w:val="uk-UA" w:eastAsia="ar-SA"/>
              </w:rPr>
              <w:t xml:space="preserve"> </w:t>
            </w:r>
            <w:r w:rsidRPr="009D112D">
              <w:rPr>
                <w:rFonts w:ascii="Times New Roman" w:eastAsia="Times New Roman" w:hAnsi="Times New Roman"/>
                <w:lang w:val="uk-UA" w:eastAsia="ar-SA"/>
              </w:rPr>
              <w:t>тис. грн.</w:t>
            </w:r>
          </w:p>
        </w:tc>
      </w:tr>
      <w:tr w:rsidR="00E309C7" w:rsidRPr="0043526C" w:rsidTr="00E309C7">
        <w:tc>
          <w:tcPr>
            <w:tcW w:w="2628"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Альтернатива 2</w:t>
            </w:r>
          </w:p>
        </w:tc>
        <w:tc>
          <w:tcPr>
            <w:tcW w:w="3941"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 xml:space="preserve">Вирішення соціально-економічних проблем громади за рахунок наповнення дохідної частини </w:t>
            </w:r>
            <w:r w:rsidRPr="009D112D">
              <w:rPr>
                <w:rFonts w:ascii="Times New Roman" w:eastAsia="Times New Roman" w:hAnsi="Times New Roman"/>
                <w:lang w:val="uk-UA" w:eastAsia="ar-SA"/>
              </w:rPr>
              <w:lastRenderedPageBreak/>
              <w:t>місцевого бюджету</w:t>
            </w:r>
          </w:p>
        </w:tc>
        <w:tc>
          <w:tcPr>
            <w:tcW w:w="3325" w:type="dxa"/>
            <w:tcBorders>
              <w:top w:val="single" w:sz="4" w:space="0" w:color="000000"/>
              <w:left w:val="single" w:sz="4" w:space="0" w:color="000000"/>
              <w:bottom w:val="single" w:sz="4" w:space="0" w:color="000000"/>
              <w:right w:val="single" w:sz="4" w:space="0" w:color="000000"/>
            </w:tcBorders>
            <w:hideMark/>
          </w:tcPr>
          <w:p w:rsidR="00E309C7" w:rsidRPr="009D112D" w:rsidRDefault="00E309C7" w:rsidP="00E309C7">
            <w:pPr>
              <w:jc w:val="both"/>
              <w:rPr>
                <w:rFonts w:ascii="Times New Roman" w:eastAsia="Times New Roman" w:hAnsi="Times New Roman"/>
                <w:color w:val="FF0000"/>
                <w:lang w:val="uk-UA" w:eastAsia="ar-SA"/>
              </w:rPr>
            </w:pPr>
            <w:r w:rsidRPr="009D112D">
              <w:rPr>
                <w:rFonts w:ascii="Times New Roman" w:eastAsia="Times New Roman" w:hAnsi="Times New Roman"/>
                <w:lang w:val="uk-UA" w:eastAsia="ar-SA"/>
              </w:rPr>
              <w:lastRenderedPageBreak/>
              <w:t xml:space="preserve">Сплата податків за встановленими ставками в </w:t>
            </w:r>
            <w:r>
              <w:rPr>
                <w:rFonts w:ascii="Times New Roman" w:eastAsia="Times New Roman" w:hAnsi="Times New Roman"/>
                <w:lang w:val="uk-UA" w:eastAsia="ar-SA"/>
              </w:rPr>
              <w:t xml:space="preserve">сумі:  </w:t>
            </w:r>
            <w:r w:rsidR="0033434B">
              <w:rPr>
                <w:rFonts w:ascii="Times New Roman" w:eastAsia="Times New Roman" w:hAnsi="Times New Roman"/>
                <w:lang w:val="uk-UA" w:eastAsia="uk-UA"/>
              </w:rPr>
              <w:t>4377,0</w:t>
            </w:r>
            <w:r w:rsidRPr="009D112D">
              <w:rPr>
                <w:rFonts w:ascii="Times New Roman" w:eastAsia="Times New Roman" w:hAnsi="Times New Roman"/>
                <w:lang w:val="uk-UA" w:eastAsia="ar-SA"/>
              </w:rPr>
              <w:t xml:space="preserve"> тис. грн.</w:t>
            </w:r>
          </w:p>
        </w:tc>
      </w:tr>
      <w:tr w:rsidR="00E309C7" w:rsidRPr="0043526C" w:rsidTr="00E309C7">
        <w:tc>
          <w:tcPr>
            <w:tcW w:w="2628"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lastRenderedPageBreak/>
              <w:t>Альтернатива 3</w:t>
            </w:r>
          </w:p>
        </w:tc>
        <w:tc>
          <w:tcPr>
            <w:tcW w:w="3941"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Вирішення більшої кі</w:t>
            </w:r>
            <w:r>
              <w:rPr>
                <w:rFonts w:ascii="Times New Roman" w:eastAsia="Times New Roman" w:hAnsi="Times New Roman"/>
                <w:lang w:val="uk-UA" w:eastAsia="ar-SA"/>
              </w:rPr>
              <w:t xml:space="preserve">лькості соціальних проблем  територіальної    громади </w:t>
            </w:r>
            <w:r w:rsidRPr="009D112D">
              <w:rPr>
                <w:rFonts w:ascii="Times New Roman" w:eastAsia="Times New Roman" w:hAnsi="Times New Roman"/>
                <w:lang w:val="uk-UA" w:eastAsia="ar-SA"/>
              </w:rPr>
              <w:t xml:space="preserve"> за рахунок значног</w:t>
            </w:r>
            <w:r>
              <w:rPr>
                <w:rFonts w:ascii="Times New Roman" w:eastAsia="Times New Roman" w:hAnsi="Times New Roman"/>
                <w:lang w:val="uk-UA" w:eastAsia="ar-SA"/>
              </w:rPr>
              <w:t>о зростання дохідної частини сільс</w:t>
            </w:r>
            <w:r w:rsidRPr="009D112D">
              <w:rPr>
                <w:rFonts w:ascii="Times New Roman" w:eastAsia="Times New Roman" w:hAnsi="Times New Roman"/>
                <w:lang w:val="uk-UA" w:eastAsia="ar-SA"/>
              </w:rPr>
              <w:t>ького бюджету</w:t>
            </w:r>
          </w:p>
        </w:tc>
        <w:tc>
          <w:tcPr>
            <w:tcW w:w="3325" w:type="dxa"/>
            <w:tcBorders>
              <w:top w:val="single" w:sz="4" w:space="0" w:color="000000"/>
              <w:left w:val="single" w:sz="4" w:space="0" w:color="000000"/>
              <w:bottom w:val="single" w:sz="4" w:space="0" w:color="000000"/>
              <w:right w:val="single" w:sz="4" w:space="0" w:color="000000"/>
            </w:tcBorders>
            <w:hideMark/>
          </w:tcPr>
          <w:p w:rsidR="00E309C7" w:rsidRPr="009D112D" w:rsidRDefault="00E309C7" w:rsidP="00E309C7">
            <w:pPr>
              <w:suppressAutoHyphens/>
              <w:ind w:right="-138"/>
              <w:rPr>
                <w:rFonts w:ascii="Times New Roman" w:eastAsia="Times New Roman" w:hAnsi="Times New Roman"/>
                <w:lang w:val="uk-UA" w:eastAsia="ar-SA"/>
              </w:rPr>
            </w:pPr>
            <w:r w:rsidRPr="009D112D">
              <w:rPr>
                <w:rFonts w:ascii="Times New Roman" w:eastAsia="Times New Roman" w:hAnsi="Times New Roman"/>
                <w:lang w:val="uk-UA" w:eastAsia="ar-SA"/>
              </w:rPr>
              <w:t>Надмірне податкове  навантаження призведе до несвоєчасних сплати місцевих податків та зборів, а це в свою чергу до нарахування пені та штрафних санкцій.</w:t>
            </w:r>
          </w:p>
        </w:tc>
      </w:tr>
    </w:tbl>
    <w:p w:rsidR="00E309C7" w:rsidRPr="009D112D" w:rsidRDefault="00E309C7" w:rsidP="00E309C7">
      <w:pPr>
        <w:suppressAutoHyphens/>
        <w:rPr>
          <w:rFonts w:ascii="Times New Roman" w:eastAsia="Times New Roman" w:hAnsi="Times New Roman"/>
          <w:lang w:val="uk-UA" w:eastAsia="ar-SA"/>
        </w:rPr>
      </w:pPr>
    </w:p>
    <w:p w:rsidR="00E309C7" w:rsidRPr="009D112D" w:rsidRDefault="00E309C7" w:rsidP="00E309C7">
      <w:pPr>
        <w:suppressAutoHyphens/>
        <w:rPr>
          <w:rFonts w:ascii="Times New Roman" w:eastAsia="Times New Roman" w:hAnsi="Times New Roman"/>
          <w:i/>
          <w:lang w:val="uk-UA" w:eastAsia="ar-SA"/>
        </w:rPr>
      </w:pPr>
      <w:r w:rsidRPr="009D112D">
        <w:rPr>
          <w:rFonts w:ascii="Times New Roman" w:eastAsia="Times New Roman" w:hAnsi="Times New Roman"/>
          <w:i/>
          <w:lang w:val="uk-UA" w:eastAsia="ar-SA"/>
        </w:rPr>
        <w:t xml:space="preserve">Оцінка впливу на сферу інтересів суб’єктів господарювання </w:t>
      </w:r>
    </w:p>
    <w:p w:rsidR="00E309C7" w:rsidRPr="009D112D" w:rsidRDefault="00E309C7" w:rsidP="00E309C7">
      <w:pPr>
        <w:suppressAutoHyphens/>
        <w:rPr>
          <w:rFonts w:ascii="Times New Roman" w:eastAsia="Times New Roman" w:hAnsi="Times New Roman"/>
          <w:i/>
          <w:lang w:val="uk-UA" w:eastAsia="ar-SA"/>
        </w:rPr>
      </w:pPr>
      <w:r>
        <w:rPr>
          <w:rFonts w:ascii="Times New Roman" w:eastAsia="Times New Roman" w:hAnsi="Times New Roman"/>
          <w:i/>
          <w:lang w:val="uk-UA" w:eastAsia="ar-SA"/>
        </w:rPr>
        <w:t>За даними   Чернівецької    ДПІ  Могилів –Подільськгоо  управління ГУ ДП</w:t>
      </w:r>
      <w:r w:rsidRPr="009D112D">
        <w:rPr>
          <w:rFonts w:ascii="Times New Roman" w:eastAsia="Times New Roman" w:hAnsi="Times New Roman"/>
          <w:i/>
          <w:lang w:val="uk-UA" w:eastAsia="ar-SA"/>
        </w:rPr>
        <w:t>С у Вінницькій</w:t>
      </w:r>
      <w:r>
        <w:rPr>
          <w:rFonts w:ascii="Times New Roman" w:eastAsia="Times New Roman" w:hAnsi="Times New Roman"/>
          <w:i/>
          <w:lang w:val="uk-UA" w:eastAsia="ar-SA"/>
        </w:rPr>
        <w:t xml:space="preserve"> області   станом на 01.01.202</w:t>
      </w:r>
      <w:r w:rsidR="0033434B">
        <w:rPr>
          <w:rFonts w:ascii="Times New Roman" w:eastAsia="Times New Roman" w:hAnsi="Times New Roman"/>
          <w:i/>
          <w:lang w:val="uk-UA" w:eastAsia="ar-SA"/>
        </w:rPr>
        <w:t>1</w:t>
      </w:r>
      <w:r w:rsidRPr="009D112D">
        <w:rPr>
          <w:rFonts w:ascii="Times New Roman" w:eastAsia="Times New Roman" w:hAnsi="Times New Roman"/>
          <w:i/>
          <w:lang w:val="uk-UA" w:eastAsia="ar-SA"/>
        </w:rPr>
        <w:t xml:space="preserve"> р.</w:t>
      </w:r>
    </w:p>
    <w:p w:rsidR="00E309C7" w:rsidRPr="009D112D" w:rsidRDefault="00E309C7" w:rsidP="00E309C7">
      <w:pPr>
        <w:suppressAutoHyphens/>
        <w:rPr>
          <w:rFonts w:ascii="Times New Roman" w:eastAsia="Times New Roman" w:hAnsi="Times New Roman"/>
          <w:lang w:val="uk-UA" w:eastAsia="ar-SA"/>
        </w:rPr>
      </w:pPr>
    </w:p>
    <w:tbl>
      <w:tblPr>
        <w:tblW w:w="9900" w:type="dxa"/>
        <w:tblInd w:w="-5" w:type="dxa"/>
        <w:tblLayout w:type="fixed"/>
        <w:tblLook w:val="04A0"/>
      </w:tblPr>
      <w:tblGrid>
        <w:gridCol w:w="2666"/>
        <w:gridCol w:w="1277"/>
        <w:gridCol w:w="1312"/>
        <w:gridCol w:w="1629"/>
        <w:gridCol w:w="1630"/>
        <w:gridCol w:w="1386"/>
      </w:tblGrid>
      <w:tr w:rsidR="00E309C7" w:rsidRPr="009D112D" w:rsidTr="00E309C7">
        <w:trPr>
          <w:trHeight w:val="1114"/>
        </w:trPr>
        <w:tc>
          <w:tcPr>
            <w:tcW w:w="2665" w:type="dxa"/>
            <w:tcBorders>
              <w:top w:val="single" w:sz="4" w:space="0" w:color="000000"/>
              <w:left w:val="single" w:sz="4" w:space="0" w:color="000000"/>
              <w:bottom w:val="nil"/>
              <w:right w:val="nil"/>
            </w:tcBorders>
            <w:hideMark/>
          </w:tcPr>
          <w:p w:rsidR="00E309C7" w:rsidRPr="009D112D" w:rsidRDefault="00E309C7" w:rsidP="00E309C7">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Показник</w:t>
            </w:r>
          </w:p>
        </w:tc>
        <w:tc>
          <w:tcPr>
            <w:tcW w:w="1276" w:type="dxa"/>
            <w:tcBorders>
              <w:top w:val="single" w:sz="4" w:space="0" w:color="000000"/>
              <w:left w:val="single" w:sz="4" w:space="0" w:color="000000"/>
              <w:bottom w:val="nil"/>
              <w:right w:val="nil"/>
            </w:tcBorders>
            <w:hideMark/>
          </w:tcPr>
          <w:p w:rsidR="00E309C7" w:rsidRPr="009D112D" w:rsidRDefault="00E309C7" w:rsidP="00E309C7">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Великі</w:t>
            </w:r>
          </w:p>
        </w:tc>
        <w:tc>
          <w:tcPr>
            <w:tcW w:w="1311" w:type="dxa"/>
            <w:tcBorders>
              <w:top w:val="single" w:sz="4" w:space="0" w:color="000000"/>
              <w:left w:val="single" w:sz="4" w:space="0" w:color="000000"/>
              <w:bottom w:val="nil"/>
              <w:right w:val="nil"/>
            </w:tcBorders>
            <w:hideMark/>
          </w:tcPr>
          <w:p w:rsidR="00E309C7" w:rsidRPr="009D112D" w:rsidRDefault="00E309C7" w:rsidP="00E309C7">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Середні</w:t>
            </w:r>
          </w:p>
        </w:tc>
        <w:tc>
          <w:tcPr>
            <w:tcW w:w="1628" w:type="dxa"/>
            <w:tcBorders>
              <w:top w:val="single" w:sz="4" w:space="0" w:color="000000"/>
              <w:left w:val="single" w:sz="4" w:space="0" w:color="000000"/>
              <w:bottom w:val="nil"/>
              <w:right w:val="nil"/>
            </w:tcBorders>
            <w:hideMark/>
          </w:tcPr>
          <w:p w:rsidR="00E309C7" w:rsidRPr="009D112D" w:rsidRDefault="00E309C7" w:rsidP="00E309C7">
            <w:pPr>
              <w:suppressAutoHyphens/>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Малі</w:t>
            </w:r>
          </w:p>
        </w:tc>
        <w:tc>
          <w:tcPr>
            <w:tcW w:w="1629" w:type="dxa"/>
            <w:tcBorders>
              <w:top w:val="single" w:sz="4" w:space="0" w:color="000000"/>
              <w:left w:val="single" w:sz="4" w:space="0" w:color="000000"/>
              <w:bottom w:val="nil"/>
              <w:right w:val="nil"/>
            </w:tcBorders>
            <w:hideMark/>
          </w:tcPr>
          <w:p w:rsidR="00E309C7" w:rsidRPr="009D112D" w:rsidRDefault="00E309C7" w:rsidP="00E309C7">
            <w:pPr>
              <w:suppressAutoHyphens/>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Мікро</w:t>
            </w:r>
          </w:p>
        </w:tc>
        <w:tc>
          <w:tcPr>
            <w:tcW w:w="1385" w:type="dxa"/>
            <w:tcBorders>
              <w:top w:val="single" w:sz="4" w:space="0" w:color="000000"/>
              <w:left w:val="single" w:sz="4" w:space="0" w:color="000000"/>
              <w:bottom w:val="nil"/>
              <w:right w:val="single" w:sz="4" w:space="0" w:color="000000"/>
            </w:tcBorders>
            <w:hideMark/>
          </w:tcPr>
          <w:p w:rsidR="00E309C7" w:rsidRPr="009D112D" w:rsidRDefault="00E309C7" w:rsidP="00E309C7">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Разом</w:t>
            </w:r>
          </w:p>
        </w:tc>
      </w:tr>
      <w:tr w:rsidR="00E309C7" w:rsidRPr="009D112D" w:rsidTr="00E309C7">
        <w:tc>
          <w:tcPr>
            <w:tcW w:w="2665"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Кількість суб’єктів господарювання, що підпадають під дію регулювання, одиниць*</w:t>
            </w:r>
          </w:p>
        </w:tc>
        <w:tc>
          <w:tcPr>
            <w:tcW w:w="1276" w:type="dxa"/>
            <w:tcBorders>
              <w:top w:val="single" w:sz="4" w:space="0" w:color="000000"/>
              <w:left w:val="single" w:sz="4" w:space="0" w:color="000000"/>
              <w:bottom w:val="single" w:sz="4" w:space="0" w:color="000000"/>
              <w:right w:val="nil"/>
            </w:tcBorders>
            <w:vAlign w:val="center"/>
            <w:hideMark/>
          </w:tcPr>
          <w:p w:rsidR="00E309C7" w:rsidRPr="00F623AB" w:rsidRDefault="00E309C7" w:rsidP="00E309C7">
            <w:pPr>
              <w:suppressAutoHyphens/>
              <w:jc w:val="center"/>
              <w:rPr>
                <w:rFonts w:ascii="Times New Roman" w:eastAsia="Times New Roman" w:hAnsi="Times New Roman"/>
                <w:lang w:val="uk-UA" w:eastAsia="ar-SA"/>
              </w:rPr>
            </w:pPr>
            <w:r w:rsidRPr="00F623AB">
              <w:rPr>
                <w:rFonts w:ascii="Times New Roman" w:eastAsia="Times New Roman" w:hAnsi="Times New Roman"/>
                <w:lang w:val="uk-UA" w:eastAsia="ar-SA"/>
              </w:rPr>
              <w:t>0</w:t>
            </w:r>
          </w:p>
        </w:tc>
        <w:tc>
          <w:tcPr>
            <w:tcW w:w="1311" w:type="dxa"/>
            <w:tcBorders>
              <w:top w:val="single" w:sz="4" w:space="0" w:color="000000"/>
              <w:left w:val="single" w:sz="4" w:space="0" w:color="000000"/>
              <w:bottom w:val="single" w:sz="4" w:space="0" w:color="000000"/>
              <w:right w:val="nil"/>
            </w:tcBorders>
            <w:vAlign w:val="center"/>
            <w:hideMark/>
          </w:tcPr>
          <w:p w:rsidR="00E309C7" w:rsidRPr="00F623AB" w:rsidRDefault="00E309C7" w:rsidP="00E309C7">
            <w:pPr>
              <w:suppressAutoHyphens/>
              <w:jc w:val="center"/>
              <w:rPr>
                <w:rFonts w:ascii="Times New Roman" w:eastAsia="Times New Roman" w:hAnsi="Times New Roman"/>
                <w:lang w:val="uk-UA" w:eastAsia="ar-SA"/>
              </w:rPr>
            </w:pPr>
            <w:r w:rsidRPr="00F623AB">
              <w:rPr>
                <w:rFonts w:ascii="Times New Roman" w:eastAsia="Times New Roman" w:hAnsi="Times New Roman"/>
                <w:lang w:val="uk-UA" w:eastAsia="ar-SA"/>
              </w:rPr>
              <w:t>0</w:t>
            </w:r>
          </w:p>
        </w:tc>
        <w:tc>
          <w:tcPr>
            <w:tcW w:w="1628" w:type="dxa"/>
            <w:tcBorders>
              <w:top w:val="single" w:sz="4" w:space="0" w:color="000000"/>
              <w:left w:val="single" w:sz="4" w:space="0" w:color="000000"/>
              <w:bottom w:val="single" w:sz="4" w:space="0" w:color="000000"/>
              <w:right w:val="nil"/>
            </w:tcBorders>
            <w:vAlign w:val="center"/>
            <w:hideMark/>
          </w:tcPr>
          <w:p w:rsidR="00E309C7" w:rsidRPr="00F623AB" w:rsidRDefault="00E309C7" w:rsidP="00E309C7">
            <w:pPr>
              <w:suppressAutoHyphens/>
              <w:jc w:val="center"/>
              <w:rPr>
                <w:rFonts w:ascii="Times New Roman" w:eastAsia="Times New Roman" w:hAnsi="Times New Roman"/>
                <w:lang w:val="uk-UA" w:eastAsia="ar-SA"/>
              </w:rPr>
            </w:pPr>
            <w:r w:rsidRPr="00F623AB">
              <w:rPr>
                <w:rFonts w:ascii="Times New Roman" w:eastAsia="Times New Roman" w:hAnsi="Times New Roman"/>
                <w:lang w:val="uk-UA" w:eastAsia="ar-SA"/>
              </w:rPr>
              <w:t>12</w:t>
            </w:r>
          </w:p>
        </w:tc>
        <w:tc>
          <w:tcPr>
            <w:tcW w:w="1629" w:type="dxa"/>
            <w:tcBorders>
              <w:top w:val="single" w:sz="4" w:space="0" w:color="000000"/>
              <w:left w:val="single" w:sz="4" w:space="0" w:color="000000"/>
              <w:bottom w:val="single" w:sz="4" w:space="0" w:color="000000"/>
              <w:right w:val="nil"/>
            </w:tcBorders>
            <w:vAlign w:val="center"/>
            <w:hideMark/>
          </w:tcPr>
          <w:p w:rsidR="00E309C7" w:rsidRPr="00F623AB" w:rsidRDefault="00E309C7" w:rsidP="00E309C7">
            <w:pPr>
              <w:suppressAutoHyphens/>
              <w:snapToGrid w:val="0"/>
              <w:jc w:val="center"/>
              <w:rPr>
                <w:rFonts w:ascii="Times New Roman" w:eastAsia="Times New Roman" w:hAnsi="Times New Roman"/>
                <w:lang w:val="uk-UA" w:eastAsia="ar-SA"/>
              </w:rPr>
            </w:pPr>
            <w:r w:rsidRPr="00F623AB">
              <w:rPr>
                <w:rFonts w:ascii="Times New Roman" w:eastAsia="Times New Roman" w:hAnsi="Times New Roman"/>
                <w:lang w:val="uk-UA" w:eastAsia="ar-SA"/>
              </w:rPr>
              <w:t>56</w:t>
            </w:r>
          </w:p>
        </w:tc>
        <w:tc>
          <w:tcPr>
            <w:tcW w:w="1385" w:type="dxa"/>
            <w:tcBorders>
              <w:top w:val="single" w:sz="4" w:space="0" w:color="000000"/>
              <w:left w:val="single" w:sz="4" w:space="0" w:color="000000"/>
              <w:bottom w:val="single" w:sz="4" w:space="0" w:color="000000"/>
              <w:right w:val="single" w:sz="4" w:space="0" w:color="000000"/>
            </w:tcBorders>
            <w:vAlign w:val="center"/>
            <w:hideMark/>
          </w:tcPr>
          <w:p w:rsidR="00E309C7" w:rsidRPr="00F623AB" w:rsidRDefault="00E309C7" w:rsidP="00E309C7">
            <w:pPr>
              <w:suppressAutoHyphens/>
              <w:jc w:val="center"/>
              <w:rPr>
                <w:rFonts w:ascii="Times New Roman" w:eastAsia="Times New Roman" w:hAnsi="Times New Roman"/>
                <w:lang w:val="uk-UA" w:eastAsia="ar-SA"/>
              </w:rPr>
            </w:pPr>
            <w:r w:rsidRPr="00F623AB">
              <w:rPr>
                <w:rFonts w:ascii="Times New Roman" w:eastAsia="Times New Roman" w:hAnsi="Times New Roman"/>
                <w:lang w:val="uk-UA" w:eastAsia="ar-SA"/>
              </w:rPr>
              <w:t>68</w:t>
            </w:r>
          </w:p>
        </w:tc>
      </w:tr>
      <w:tr w:rsidR="00E309C7" w:rsidRPr="009D112D" w:rsidTr="00E309C7">
        <w:tc>
          <w:tcPr>
            <w:tcW w:w="2665"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 xml:space="preserve">Питома вага групи у загальній кількості, відсотків </w:t>
            </w:r>
          </w:p>
        </w:tc>
        <w:tc>
          <w:tcPr>
            <w:tcW w:w="1276" w:type="dxa"/>
            <w:tcBorders>
              <w:top w:val="single" w:sz="4" w:space="0" w:color="000000"/>
              <w:left w:val="single" w:sz="4" w:space="0" w:color="000000"/>
              <w:bottom w:val="single" w:sz="4" w:space="0" w:color="000000"/>
              <w:right w:val="nil"/>
            </w:tcBorders>
            <w:vAlign w:val="center"/>
            <w:hideMark/>
          </w:tcPr>
          <w:p w:rsidR="00E309C7" w:rsidRPr="009D112D" w:rsidRDefault="00E309C7" w:rsidP="00E309C7">
            <w:pPr>
              <w:suppressAutoHyphens/>
              <w:jc w:val="center"/>
              <w:rPr>
                <w:rFonts w:ascii="Times New Roman" w:eastAsia="Times New Roman" w:hAnsi="Times New Roman"/>
                <w:lang w:val="uk-UA" w:eastAsia="ar-SA"/>
              </w:rPr>
            </w:pPr>
            <w:r w:rsidRPr="009D112D">
              <w:rPr>
                <w:rFonts w:ascii="Times New Roman" w:eastAsia="Times New Roman" w:hAnsi="Times New Roman"/>
                <w:lang w:val="uk-UA" w:eastAsia="ar-SA"/>
              </w:rPr>
              <w:t>0 %</w:t>
            </w:r>
          </w:p>
        </w:tc>
        <w:tc>
          <w:tcPr>
            <w:tcW w:w="1311" w:type="dxa"/>
            <w:tcBorders>
              <w:top w:val="single" w:sz="4" w:space="0" w:color="000000"/>
              <w:left w:val="single" w:sz="4" w:space="0" w:color="000000"/>
              <w:bottom w:val="single" w:sz="4" w:space="0" w:color="000000"/>
              <w:right w:val="nil"/>
            </w:tcBorders>
            <w:vAlign w:val="center"/>
            <w:hideMark/>
          </w:tcPr>
          <w:p w:rsidR="00E309C7" w:rsidRPr="009D112D" w:rsidRDefault="00E309C7" w:rsidP="00E309C7">
            <w:pPr>
              <w:suppressAutoHyphens/>
              <w:jc w:val="center"/>
              <w:rPr>
                <w:rFonts w:ascii="Times New Roman" w:eastAsia="Times New Roman" w:hAnsi="Times New Roman"/>
                <w:lang w:val="uk-UA" w:eastAsia="ar-SA"/>
              </w:rPr>
            </w:pPr>
            <w:r w:rsidRPr="009D112D">
              <w:rPr>
                <w:rFonts w:ascii="Times New Roman" w:eastAsia="Times New Roman" w:hAnsi="Times New Roman"/>
                <w:lang w:val="uk-UA" w:eastAsia="ar-SA"/>
              </w:rPr>
              <w:t>0 %</w:t>
            </w:r>
          </w:p>
        </w:tc>
        <w:tc>
          <w:tcPr>
            <w:tcW w:w="1628" w:type="dxa"/>
            <w:tcBorders>
              <w:top w:val="single" w:sz="4" w:space="0" w:color="000000"/>
              <w:left w:val="single" w:sz="4" w:space="0" w:color="000000"/>
              <w:bottom w:val="single" w:sz="4" w:space="0" w:color="000000"/>
              <w:right w:val="nil"/>
            </w:tcBorders>
            <w:vAlign w:val="center"/>
            <w:hideMark/>
          </w:tcPr>
          <w:p w:rsidR="00E309C7" w:rsidRPr="009D112D" w:rsidRDefault="00E309C7" w:rsidP="00E309C7">
            <w:pPr>
              <w:suppressAutoHyphens/>
              <w:jc w:val="center"/>
              <w:rPr>
                <w:rFonts w:ascii="Times New Roman" w:eastAsia="Times New Roman" w:hAnsi="Times New Roman"/>
                <w:lang w:val="uk-UA" w:eastAsia="ar-SA"/>
              </w:rPr>
            </w:pPr>
            <w:r>
              <w:rPr>
                <w:rFonts w:ascii="Times New Roman" w:eastAsia="Times New Roman" w:hAnsi="Times New Roman"/>
                <w:lang w:val="uk-UA" w:eastAsia="ar-SA"/>
              </w:rPr>
              <w:t>17,6</w:t>
            </w:r>
            <w:r w:rsidRPr="009D112D">
              <w:rPr>
                <w:rFonts w:ascii="Times New Roman" w:eastAsia="Times New Roman" w:hAnsi="Times New Roman"/>
                <w:lang w:val="uk-UA" w:eastAsia="ar-SA"/>
              </w:rPr>
              <w:t xml:space="preserve"> %</w:t>
            </w:r>
          </w:p>
        </w:tc>
        <w:tc>
          <w:tcPr>
            <w:tcW w:w="1629" w:type="dxa"/>
            <w:tcBorders>
              <w:top w:val="single" w:sz="4" w:space="0" w:color="000000"/>
              <w:left w:val="single" w:sz="4" w:space="0" w:color="000000"/>
              <w:bottom w:val="single" w:sz="4" w:space="0" w:color="000000"/>
              <w:right w:val="nil"/>
            </w:tcBorders>
            <w:vAlign w:val="center"/>
            <w:hideMark/>
          </w:tcPr>
          <w:p w:rsidR="00E309C7" w:rsidRPr="009D112D" w:rsidRDefault="00E309C7" w:rsidP="00E309C7">
            <w:pPr>
              <w:suppressAutoHyphens/>
              <w:snapToGrid w:val="0"/>
              <w:jc w:val="center"/>
              <w:rPr>
                <w:rFonts w:ascii="Times New Roman" w:eastAsia="Times New Roman" w:hAnsi="Times New Roman"/>
                <w:lang w:val="uk-UA" w:eastAsia="ar-SA"/>
              </w:rPr>
            </w:pPr>
            <w:r>
              <w:rPr>
                <w:rFonts w:ascii="Times New Roman" w:eastAsia="Times New Roman" w:hAnsi="Times New Roman"/>
                <w:lang w:val="uk-UA" w:eastAsia="ar-SA"/>
              </w:rPr>
              <w:t xml:space="preserve">82,4 </w:t>
            </w:r>
            <w:r w:rsidRPr="009D112D">
              <w:rPr>
                <w:rFonts w:ascii="Times New Roman" w:eastAsia="Times New Roman" w:hAnsi="Times New Roman"/>
                <w:lang w:val="uk-UA" w:eastAsia="ar-SA"/>
              </w:rPr>
              <w:t>%</w:t>
            </w:r>
          </w:p>
        </w:tc>
        <w:tc>
          <w:tcPr>
            <w:tcW w:w="1385" w:type="dxa"/>
            <w:tcBorders>
              <w:top w:val="single" w:sz="4" w:space="0" w:color="000000"/>
              <w:left w:val="single" w:sz="4" w:space="0" w:color="000000"/>
              <w:bottom w:val="single" w:sz="4" w:space="0" w:color="000000"/>
              <w:right w:val="single" w:sz="4" w:space="0" w:color="000000"/>
            </w:tcBorders>
            <w:vAlign w:val="center"/>
            <w:hideMark/>
          </w:tcPr>
          <w:p w:rsidR="00E309C7" w:rsidRPr="009D112D" w:rsidRDefault="00E309C7" w:rsidP="00E309C7">
            <w:pPr>
              <w:suppressAutoHyphens/>
              <w:jc w:val="center"/>
              <w:rPr>
                <w:rFonts w:ascii="Times New Roman" w:eastAsia="Times New Roman" w:hAnsi="Times New Roman"/>
                <w:lang w:val="uk-UA" w:eastAsia="ar-SA"/>
              </w:rPr>
            </w:pPr>
            <w:r>
              <w:rPr>
                <w:rFonts w:ascii="Times New Roman" w:eastAsia="Times New Roman" w:hAnsi="Times New Roman"/>
                <w:lang w:val="uk-UA" w:eastAsia="ar-SA"/>
              </w:rPr>
              <w:t>100</w:t>
            </w:r>
          </w:p>
        </w:tc>
      </w:tr>
    </w:tbl>
    <w:p w:rsidR="00E309C7" w:rsidRPr="009D112D" w:rsidRDefault="00E309C7" w:rsidP="00E309C7">
      <w:pPr>
        <w:suppressAutoHyphens/>
        <w:ind w:left="60"/>
        <w:rPr>
          <w:rFonts w:ascii="Times New Roman" w:eastAsia="Times New Roman" w:hAnsi="Times New Roman"/>
          <w:lang w:val="uk-UA" w:eastAsia="ar-SA"/>
        </w:rPr>
      </w:pPr>
    </w:p>
    <w:tbl>
      <w:tblPr>
        <w:tblW w:w="9900" w:type="dxa"/>
        <w:tblInd w:w="-5" w:type="dxa"/>
        <w:tblLayout w:type="fixed"/>
        <w:tblLook w:val="04A0"/>
      </w:tblPr>
      <w:tblGrid>
        <w:gridCol w:w="2630"/>
        <w:gridCol w:w="3943"/>
        <w:gridCol w:w="3327"/>
      </w:tblGrid>
      <w:tr w:rsidR="00E309C7" w:rsidRPr="009D112D" w:rsidTr="00E309C7">
        <w:tc>
          <w:tcPr>
            <w:tcW w:w="2630"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Вид альтернативи</w:t>
            </w:r>
          </w:p>
        </w:tc>
        <w:tc>
          <w:tcPr>
            <w:tcW w:w="3943"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 xml:space="preserve"> Вигоди</w:t>
            </w:r>
          </w:p>
        </w:tc>
        <w:tc>
          <w:tcPr>
            <w:tcW w:w="3327" w:type="dxa"/>
            <w:tcBorders>
              <w:top w:val="single" w:sz="4" w:space="0" w:color="000000"/>
              <w:left w:val="single" w:sz="4" w:space="0" w:color="000000"/>
              <w:bottom w:val="single" w:sz="4" w:space="0" w:color="000000"/>
              <w:right w:val="single" w:sz="4" w:space="0" w:color="000000"/>
            </w:tcBorders>
            <w:hideMark/>
          </w:tcPr>
          <w:p w:rsidR="00E309C7" w:rsidRPr="009D112D" w:rsidRDefault="00E309C7" w:rsidP="00E309C7">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 xml:space="preserve">  Витрати</w:t>
            </w:r>
          </w:p>
        </w:tc>
      </w:tr>
      <w:tr w:rsidR="00E309C7" w:rsidRPr="0043526C" w:rsidTr="00E309C7">
        <w:tc>
          <w:tcPr>
            <w:tcW w:w="2630"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Альтернатива 1</w:t>
            </w:r>
          </w:p>
        </w:tc>
        <w:tc>
          <w:tcPr>
            <w:tcW w:w="3943"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Сплата податків і зборів за мінімальними ставками, передбаченими Податковим кодексом України</w:t>
            </w:r>
          </w:p>
        </w:tc>
        <w:tc>
          <w:tcPr>
            <w:tcW w:w="3327" w:type="dxa"/>
            <w:tcBorders>
              <w:top w:val="single" w:sz="4" w:space="0" w:color="000000"/>
              <w:left w:val="single" w:sz="4" w:space="0" w:color="000000"/>
              <w:bottom w:val="single" w:sz="4" w:space="0" w:color="000000"/>
              <w:right w:val="single" w:sz="4" w:space="0" w:color="000000"/>
            </w:tcBorders>
            <w:hideMark/>
          </w:tcPr>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Витрати пов’язані лише з пла</w:t>
            </w:r>
            <w:r>
              <w:rPr>
                <w:rFonts w:ascii="Times New Roman" w:eastAsia="Times New Roman" w:hAnsi="Times New Roman"/>
                <w:lang w:val="uk-UA" w:eastAsia="ar-SA"/>
              </w:rPr>
              <w:t>ти за землю,  в сумі :       641,3</w:t>
            </w:r>
            <w:r w:rsidRPr="009D112D">
              <w:rPr>
                <w:rFonts w:ascii="Times New Roman" w:eastAsia="Times New Roman" w:hAnsi="Times New Roman"/>
                <w:lang w:val="uk-UA" w:eastAsia="ar-SA"/>
              </w:rPr>
              <w:t xml:space="preserve"> тис. грн.</w:t>
            </w:r>
          </w:p>
        </w:tc>
      </w:tr>
      <w:tr w:rsidR="00E309C7" w:rsidRPr="0043526C" w:rsidTr="00E309C7">
        <w:tc>
          <w:tcPr>
            <w:tcW w:w="2630"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Альтернатива 2</w:t>
            </w:r>
          </w:p>
        </w:tc>
        <w:tc>
          <w:tcPr>
            <w:tcW w:w="3943"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Сплата податків і зборів за обґрунтованими ставками. Встановлення пільг по сплаті податків для окремих категорій громадян.</w:t>
            </w:r>
          </w:p>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Відкритість процедури, прозорість дій місцевого самоврядування.</w:t>
            </w:r>
          </w:p>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Вдосконалить відносини між місцевою владою та суб’єктами господарювання,  пов’язаних зі справлянням податків та зборів, оскільки враховані пропозиції суб’єктів підприємницької діяльності.</w:t>
            </w:r>
          </w:p>
        </w:tc>
        <w:tc>
          <w:tcPr>
            <w:tcW w:w="3327" w:type="dxa"/>
            <w:tcBorders>
              <w:top w:val="single" w:sz="4" w:space="0" w:color="000000"/>
              <w:left w:val="single" w:sz="4" w:space="0" w:color="000000"/>
              <w:bottom w:val="single" w:sz="4" w:space="0" w:color="000000"/>
              <w:right w:val="single" w:sz="4" w:space="0" w:color="000000"/>
            </w:tcBorders>
            <w:hideMark/>
          </w:tcPr>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Затрати часу, необхідні для ознайомлення з рішенням про місцеві податки і збори.</w:t>
            </w:r>
          </w:p>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 xml:space="preserve">Сплата податків за </w:t>
            </w:r>
            <w:r>
              <w:rPr>
                <w:rFonts w:ascii="Times New Roman" w:eastAsia="Times New Roman" w:hAnsi="Times New Roman"/>
                <w:lang w:val="uk-UA" w:eastAsia="ar-SA"/>
              </w:rPr>
              <w:t>запропонованими ставками (</w:t>
            </w:r>
            <w:r w:rsidRPr="009D112D">
              <w:rPr>
                <w:rFonts w:ascii="Times New Roman" w:eastAsia="Times New Roman" w:hAnsi="Times New Roman"/>
                <w:lang w:val="uk-UA" w:eastAsia="ar-SA"/>
              </w:rPr>
              <w:t xml:space="preserve"> </w:t>
            </w:r>
            <w:r>
              <w:rPr>
                <w:rFonts w:ascii="Times New Roman" w:eastAsia="Times New Roman" w:hAnsi="Times New Roman"/>
                <w:lang w:val="uk-UA" w:eastAsia="ar-SA"/>
              </w:rPr>
              <w:t xml:space="preserve">1609 </w:t>
            </w:r>
            <w:r w:rsidRPr="009D112D">
              <w:rPr>
                <w:rFonts w:ascii="Times New Roman" w:eastAsia="Times New Roman" w:hAnsi="Times New Roman"/>
                <w:lang w:val="uk-UA" w:eastAsia="ar-SA"/>
              </w:rPr>
              <w:t xml:space="preserve">тис. грн.). </w:t>
            </w:r>
          </w:p>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Детальна інформація щодо очікув</w:t>
            </w:r>
            <w:r>
              <w:rPr>
                <w:rFonts w:ascii="Times New Roman" w:eastAsia="Times New Roman" w:hAnsi="Times New Roman"/>
                <w:lang w:val="uk-UA" w:eastAsia="ar-SA"/>
              </w:rPr>
              <w:t>аних витрат наведено у додатку 1</w:t>
            </w:r>
            <w:r w:rsidRPr="009D112D">
              <w:rPr>
                <w:rFonts w:ascii="Times New Roman" w:eastAsia="Times New Roman" w:hAnsi="Times New Roman"/>
                <w:lang w:val="uk-UA" w:eastAsia="ar-SA"/>
              </w:rPr>
              <w:t xml:space="preserve"> до цього АРВ </w:t>
            </w:r>
          </w:p>
        </w:tc>
      </w:tr>
      <w:tr w:rsidR="00E309C7" w:rsidRPr="0033434B" w:rsidTr="00E309C7">
        <w:tc>
          <w:tcPr>
            <w:tcW w:w="2630" w:type="dxa"/>
            <w:tcBorders>
              <w:top w:val="single" w:sz="4" w:space="0" w:color="000000"/>
              <w:left w:val="single" w:sz="4" w:space="0" w:color="000000"/>
              <w:bottom w:val="single" w:sz="4" w:space="0" w:color="000000"/>
              <w:right w:val="nil"/>
            </w:tcBorders>
          </w:tcPr>
          <w:p w:rsidR="00E309C7" w:rsidRPr="009D112D" w:rsidRDefault="00E309C7" w:rsidP="00E309C7">
            <w:pPr>
              <w:suppressAutoHyphens/>
              <w:spacing w:before="280" w:after="280"/>
              <w:rPr>
                <w:rFonts w:ascii="Times New Roman" w:eastAsia="Times New Roman" w:hAnsi="Times New Roman"/>
                <w:lang w:val="uk-UA"/>
              </w:rPr>
            </w:pPr>
            <w:r w:rsidRPr="009D112D">
              <w:rPr>
                <w:rFonts w:ascii="Times New Roman" w:eastAsia="Times New Roman" w:hAnsi="Times New Roman"/>
                <w:lang w:val="uk-UA"/>
              </w:rPr>
              <w:t>Альтернатива  3</w:t>
            </w:r>
          </w:p>
          <w:p w:rsidR="00E309C7" w:rsidRPr="009D112D" w:rsidRDefault="00E309C7" w:rsidP="00E309C7">
            <w:pPr>
              <w:suppressAutoHyphens/>
              <w:spacing w:before="280" w:after="280"/>
              <w:rPr>
                <w:rFonts w:ascii="Times New Roman" w:eastAsia="Times New Roman" w:hAnsi="Times New Roman"/>
                <w:lang w:val="uk-UA"/>
              </w:rPr>
            </w:pPr>
          </w:p>
        </w:tc>
        <w:tc>
          <w:tcPr>
            <w:tcW w:w="3943"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jc w:val="both"/>
              <w:rPr>
                <w:rFonts w:ascii="Times New Roman" w:eastAsia="Times New Roman" w:hAnsi="Times New Roman"/>
                <w:lang w:val="uk-UA" w:eastAsia="ar-SA"/>
              </w:rPr>
            </w:pPr>
            <w:r w:rsidRPr="009D112D">
              <w:rPr>
                <w:rFonts w:ascii="Times New Roman" w:eastAsia="Times New Roman" w:hAnsi="Times New Roman"/>
                <w:lang w:val="uk-UA" w:eastAsia="ar-SA"/>
              </w:rPr>
              <w:t>Відсутні.</w:t>
            </w:r>
          </w:p>
        </w:tc>
        <w:tc>
          <w:tcPr>
            <w:tcW w:w="3327" w:type="dxa"/>
            <w:tcBorders>
              <w:top w:val="single" w:sz="4" w:space="0" w:color="000000"/>
              <w:left w:val="single" w:sz="4" w:space="0" w:color="000000"/>
              <w:bottom w:val="single" w:sz="4" w:space="0" w:color="000000"/>
              <w:right w:val="single" w:sz="4" w:space="0" w:color="000000"/>
            </w:tcBorders>
            <w:hideMark/>
          </w:tcPr>
          <w:p w:rsidR="00E309C7" w:rsidRPr="009D112D" w:rsidRDefault="00E309C7" w:rsidP="0033434B">
            <w:pPr>
              <w:suppressAutoHyphens/>
              <w:jc w:val="both"/>
              <w:rPr>
                <w:rFonts w:ascii="Times New Roman" w:eastAsia="Times New Roman" w:hAnsi="Times New Roman"/>
                <w:lang w:val="uk-UA" w:eastAsia="ar-SA"/>
              </w:rPr>
            </w:pPr>
            <w:r w:rsidRPr="009D112D">
              <w:rPr>
                <w:rFonts w:ascii="Times New Roman" w:eastAsia="Times New Roman" w:hAnsi="Times New Roman"/>
                <w:lang w:val="uk-UA" w:eastAsia="ar-SA"/>
              </w:rPr>
              <w:t>За рахунок прийняття максимальних ставок додаткові витрати</w:t>
            </w:r>
            <w:r>
              <w:rPr>
                <w:rFonts w:ascii="Times New Roman" w:eastAsia="Times New Roman" w:hAnsi="Times New Roman"/>
                <w:lang w:val="uk-UA" w:eastAsia="ar-SA"/>
              </w:rPr>
              <w:t xml:space="preserve"> орієнтовно будуть складати   </w:t>
            </w:r>
            <w:r w:rsidR="0033434B">
              <w:rPr>
                <w:rFonts w:ascii="Times New Roman" w:eastAsia="Times New Roman" w:hAnsi="Times New Roman"/>
                <w:lang w:val="uk-UA" w:eastAsia="ar-SA"/>
              </w:rPr>
              <w:t>2</w:t>
            </w:r>
            <w:r>
              <w:rPr>
                <w:rFonts w:ascii="Times New Roman" w:eastAsia="Times New Roman" w:hAnsi="Times New Roman"/>
                <w:lang w:val="uk-UA" w:eastAsia="ar-SA"/>
              </w:rPr>
              <w:t>429</w:t>
            </w:r>
            <w:r w:rsidRPr="009D112D">
              <w:rPr>
                <w:rFonts w:ascii="Times New Roman" w:eastAsia="Times New Roman" w:hAnsi="Times New Roman"/>
                <w:lang w:val="uk-UA" w:eastAsia="ar-SA"/>
              </w:rPr>
              <w:t xml:space="preserve"> тис. грн. Надмірне податкове  навантаження спричинить додаткові (непомірні) витрати малого бізнесу .</w:t>
            </w:r>
          </w:p>
        </w:tc>
      </w:tr>
    </w:tbl>
    <w:p w:rsidR="00E309C7" w:rsidRPr="009D112D" w:rsidRDefault="00E309C7" w:rsidP="00E309C7">
      <w:pPr>
        <w:keepNext/>
        <w:keepLines/>
        <w:spacing w:before="200"/>
        <w:ind w:firstLine="708"/>
        <w:jc w:val="both"/>
        <w:outlineLvl w:val="2"/>
        <w:rPr>
          <w:rFonts w:ascii="Times New Roman" w:eastAsia="Times New Roman" w:hAnsi="Times New Roman"/>
          <w:bCs/>
          <w:color w:val="000000"/>
          <w:lang w:val="uk-UA"/>
        </w:rPr>
      </w:pPr>
      <w:r w:rsidRPr="009D112D">
        <w:rPr>
          <w:rFonts w:ascii="Times New Roman" w:eastAsia="Times New Roman" w:hAnsi="Times New Roman"/>
          <w:bCs/>
          <w:color w:val="000000"/>
          <w:lang w:val="uk-UA"/>
        </w:rPr>
        <w:lastRenderedPageBreak/>
        <w:t xml:space="preserve">У зв’язку з відсутністю суб'єктів господарювання великого і середнього підприємництва, що підпадають під дію регуляторного акту, витрати на  одного суб’єкта господарювання великого і середнього підприємництва, які виникають внаслідок дії регуляторного  акта згідно </w:t>
      </w:r>
      <w:r w:rsidRPr="009D112D">
        <w:rPr>
          <w:rFonts w:ascii="Times New Roman" w:eastAsia="Times New Roman" w:hAnsi="Times New Roman"/>
          <w:bCs/>
          <w:lang w:val="uk-UA"/>
        </w:rPr>
        <w:t>Додатка 2 до Методики проведення аналізу впливу  регуляторного акта</w:t>
      </w:r>
      <w:r w:rsidRPr="009D112D">
        <w:rPr>
          <w:rFonts w:ascii="Times New Roman" w:eastAsia="Times New Roman" w:hAnsi="Times New Roman"/>
          <w:bCs/>
          <w:color w:val="000000"/>
          <w:lang w:val="uk-UA"/>
        </w:rPr>
        <w:t xml:space="preserve"> не розраховувалися.</w:t>
      </w:r>
    </w:p>
    <w:p w:rsidR="00E309C7" w:rsidRPr="009D112D" w:rsidRDefault="00E309C7" w:rsidP="00E309C7">
      <w:pPr>
        <w:suppressAutoHyphens/>
        <w:rPr>
          <w:rFonts w:ascii="Times New Roman" w:eastAsia="Times New Roman" w:hAnsi="Times New Roman"/>
          <w:b/>
          <w:lang w:val="uk-UA" w:eastAsia="ar-SA"/>
        </w:rPr>
      </w:pPr>
    </w:p>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b/>
          <w:lang w:val="uk-UA" w:eastAsia="ar-SA"/>
        </w:rPr>
        <w:t xml:space="preserve"> І</w:t>
      </w:r>
      <w:r w:rsidRPr="009D112D">
        <w:rPr>
          <w:rFonts w:ascii="Times New Roman" w:eastAsia="Times New Roman" w:hAnsi="Times New Roman"/>
          <w:b/>
          <w:lang w:eastAsia="ar-SA"/>
        </w:rPr>
        <w:t>V</w:t>
      </w:r>
      <w:r w:rsidRPr="009D112D">
        <w:rPr>
          <w:rFonts w:ascii="Times New Roman" w:eastAsia="Times New Roman" w:hAnsi="Times New Roman"/>
          <w:b/>
          <w:lang w:val="uk-UA" w:eastAsia="ar-SA"/>
        </w:rPr>
        <w:t>.  Вибір найбільш оптимального альтернативного способу досягнення цілей</w:t>
      </w:r>
    </w:p>
    <w:tbl>
      <w:tblPr>
        <w:tblW w:w="9900" w:type="dxa"/>
        <w:tblInd w:w="-5" w:type="dxa"/>
        <w:tblLayout w:type="fixed"/>
        <w:tblLook w:val="04A0"/>
      </w:tblPr>
      <w:tblGrid>
        <w:gridCol w:w="3286"/>
        <w:gridCol w:w="3287"/>
        <w:gridCol w:w="3327"/>
      </w:tblGrid>
      <w:tr w:rsidR="00E309C7" w:rsidRPr="0043526C" w:rsidTr="00E309C7">
        <w:tc>
          <w:tcPr>
            <w:tcW w:w="3284"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Рейтинг результативності (досягнення цілей під час вирішення проблеми)</w:t>
            </w:r>
          </w:p>
        </w:tc>
        <w:tc>
          <w:tcPr>
            <w:tcW w:w="3285"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Бал результативності ( за чотирибальною системою оцінки)</w:t>
            </w:r>
          </w:p>
        </w:tc>
        <w:tc>
          <w:tcPr>
            <w:tcW w:w="3325" w:type="dxa"/>
            <w:tcBorders>
              <w:top w:val="single" w:sz="4" w:space="0" w:color="000000"/>
              <w:left w:val="single" w:sz="4" w:space="0" w:color="000000"/>
              <w:bottom w:val="single" w:sz="4" w:space="0" w:color="000000"/>
              <w:right w:val="single" w:sz="4" w:space="0" w:color="000000"/>
            </w:tcBorders>
            <w:hideMark/>
          </w:tcPr>
          <w:p w:rsidR="00E309C7" w:rsidRPr="009D112D" w:rsidRDefault="00E309C7" w:rsidP="00E309C7">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Коментарі щодо присвоєння відповідного бала</w:t>
            </w:r>
          </w:p>
        </w:tc>
      </w:tr>
      <w:tr w:rsidR="00E309C7" w:rsidRPr="009D112D" w:rsidTr="00E309C7">
        <w:tc>
          <w:tcPr>
            <w:tcW w:w="3284"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Альтернатива 1</w:t>
            </w:r>
          </w:p>
        </w:tc>
        <w:tc>
          <w:tcPr>
            <w:tcW w:w="3285"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1 - цілі прийняття регуляторного акта не можуть бути досягнуті (проблема продовжує існувати)</w:t>
            </w:r>
          </w:p>
        </w:tc>
        <w:tc>
          <w:tcPr>
            <w:tcW w:w="3325" w:type="dxa"/>
            <w:tcBorders>
              <w:top w:val="single" w:sz="4" w:space="0" w:color="000000"/>
              <w:left w:val="single" w:sz="4" w:space="0" w:color="000000"/>
              <w:bottom w:val="single" w:sz="4" w:space="0" w:color="000000"/>
              <w:right w:val="single" w:sz="4" w:space="0" w:color="000000"/>
            </w:tcBorders>
          </w:tcPr>
          <w:p w:rsidR="00E309C7" w:rsidRPr="009D112D" w:rsidRDefault="00E309C7" w:rsidP="00E309C7">
            <w:pPr>
              <w:suppressAutoHyphens/>
              <w:rPr>
                <w:rFonts w:ascii="Times New Roman" w:eastAsia="Times New Roman" w:hAnsi="Times New Roman"/>
                <w:lang w:val="uk-UA"/>
              </w:rPr>
            </w:pPr>
            <w:r w:rsidRPr="009D112D">
              <w:rPr>
                <w:rFonts w:ascii="Times New Roman" w:eastAsia="Times New Roman" w:hAnsi="Times New Roman"/>
                <w:lang w:val="uk-UA"/>
              </w:rPr>
              <w:t>Така альтернатива є не прийнятною, оскільки місцеві податки та збори будуть сплачуватися платниками відповідно  до Податкового  кодексу України за мінімальними ставками,  громадяни  втратять додаткові пільги. Зменшаться надходження до місцевого бюджету , а це не дозволить  профінансувати  в повній мірі соціально-економічні та інші  програми. Очікуванні втрати до  місцев</w:t>
            </w:r>
            <w:r>
              <w:rPr>
                <w:rFonts w:ascii="Times New Roman" w:eastAsia="Times New Roman" w:hAnsi="Times New Roman"/>
                <w:lang w:val="uk-UA"/>
              </w:rPr>
              <w:t>ого бюджету складатимуть    966</w:t>
            </w:r>
            <w:r w:rsidRPr="009D112D">
              <w:rPr>
                <w:rFonts w:ascii="Times New Roman" w:eastAsia="Times New Roman" w:hAnsi="Times New Roman"/>
                <w:lang w:val="uk-UA"/>
              </w:rPr>
              <w:t xml:space="preserve">  тис. грн..</w:t>
            </w:r>
          </w:p>
          <w:p w:rsidR="00E309C7" w:rsidRPr="009D112D" w:rsidRDefault="00E309C7" w:rsidP="00E309C7">
            <w:pPr>
              <w:suppressAutoHyphens/>
              <w:rPr>
                <w:rFonts w:ascii="Times New Roman" w:eastAsia="Times New Roman" w:hAnsi="Times New Roman"/>
                <w:lang w:val="uk-UA" w:eastAsia="ar-SA"/>
              </w:rPr>
            </w:pPr>
          </w:p>
        </w:tc>
      </w:tr>
      <w:tr w:rsidR="00E309C7" w:rsidRPr="0043526C" w:rsidTr="00E309C7">
        <w:tc>
          <w:tcPr>
            <w:tcW w:w="3284"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Альтернатива 2</w:t>
            </w:r>
          </w:p>
        </w:tc>
        <w:tc>
          <w:tcPr>
            <w:tcW w:w="3285"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3 - цілі прийняття проекту регуляторного акта можуть бути досягнуті майже повною мірою (усі важливі аспекти проблеми існувати не будуть)</w:t>
            </w:r>
          </w:p>
        </w:tc>
        <w:tc>
          <w:tcPr>
            <w:tcW w:w="3325" w:type="dxa"/>
            <w:tcBorders>
              <w:top w:val="single" w:sz="4" w:space="0" w:color="000000"/>
              <w:left w:val="single" w:sz="4" w:space="0" w:color="000000"/>
              <w:bottom w:val="single" w:sz="4" w:space="0" w:color="000000"/>
              <w:right w:val="single" w:sz="4" w:space="0" w:color="000000"/>
            </w:tcBorders>
            <w:hideMark/>
          </w:tcPr>
          <w:p w:rsidR="00E309C7" w:rsidRPr="009D112D" w:rsidRDefault="00E309C7" w:rsidP="00E309C7">
            <w:pPr>
              <w:suppressAutoHyphens/>
              <w:jc w:val="both"/>
              <w:rPr>
                <w:rFonts w:ascii="Times New Roman" w:eastAsia="Times New Roman" w:hAnsi="Times New Roman"/>
                <w:lang w:val="uk-UA" w:eastAsia="ar-SA"/>
              </w:rPr>
            </w:pPr>
            <w:r>
              <w:rPr>
                <w:rFonts w:ascii="Times New Roman" w:eastAsia="Times New Roman" w:hAnsi="Times New Roman"/>
                <w:lang w:val="uk-UA" w:eastAsia="ar-SA"/>
              </w:rPr>
              <w:t>Прийняття даного рішення с</w:t>
            </w:r>
            <w:r w:rsidRPr="009D112D">
              <w:rPr>
                <w:rFonts w:ascii="Times New Roman" w:eastAsia="Times New Roman" w:hAnsi="Times New Roman"/>
                <w:lang w:val="uk-UA" w:eastAsia="ar-SA"/>
              </w:rPr>
              <w:t>і</w:t>
            </w:r>
            <w:r>
              <w:rPr>
                <w:rFonts w:ascii="Times New Roman" w:eastAsia="Times New Roman" w:hAnsi="Times New Roman"/>
                <w:lang w:val="uk-UA" w:eastAsia="ar-SA"/>
              </w:rPr>
              <w:t>ль</w:t>
            </w:r>
            <w:r w:rsidRPr="009D112D">
              <w:rPr>
                <w:rFonts w:ascii="Times New Roman" w:eastAsia="Times New Roman" w:hAnsi="Times New Roman"/>
                <w:lang w:val="uk-UA" w:eastAsia="ar-SA"/>
              </w:rPr>
              <w:t>ської ради забезпечить досягнути встановлених цілей, чітких та прозорих механізмів справляння та сплати місцевих пода</w:t>
            </w:r>
            <w:r>
              <w:rPr>
                <w:rFonts w:ascii="Times New Roman" w:eastAsia="Times New Roman" w:hAnsi="Times New Roman"/>
                <w:lang w:val="uk-UA" w:eastAsia="ar-SA"/>
              </w:rPr>
              <w:t xml:space="preserve">тків і зборів на території громади </w:t>
            </w:r>
            <w:r w:rsidRPr="009D112D">
              <w:rPr>
                <w:rFonts w:ascii="Times New Roman" w:eastAsia="Times New Roman" w:hAnsi="Times New Roman"/>
                <w:lang w:val="uk-UA" w:eastAsia="ar-SA"/>
              </w:rPr>
              <w:t xml:space="preserve"> та відповідне наповнення місцевого бюджету.</w:t>
            </w:r>
          </w:p>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 xml:space="preserve"> До бюджету територіальної громади надійде орієнтовно </w:t>
            </w:r>
          </w:p>
          <w:p w:rsidR="00E309C7" w:rsidRPr="009D112D" w:rsidRDefault="00E309C7" w:rsidP="00E309C7">
            <w:pPr>
              <w:suppressAutoHyphens/>
              <w:rPr>
                <w:rFonts w:ascii="Times New Roman" w:eastAsia="Times New Roman" w:hAnsi="Times New Roman"/>
                <w:lang w:val="uk-UA" w:eastAsia="ar-SA"/>
              </w:rPr>
            </w:pPr>
            <w:r>
              <w:rPr>
                <w:rFonts w:ascii="Times New Roman" w:eastAsia="Times New Roman" w:hAnsi="Times New Roman"/>
                <w:lang w:val="uk-UA" w:eastAsia="ar-SA"/>
              </w:rPr>
              <w:t>1609</w:t>
            </w:r>
            <w:r w:rsidRPr="009D112D">
              <w:rPr>
                <w:rFonts w:ascii="Times New Roman" w:eastAsia="Times New Roman" w:hAnsi="Times New Roman"/>
                <w:lang w:val="uk-UA" w:eastAsia="ar-SA"/>
              </w:rPr>
              <w:t xml:space="preserve"> тис. грн. Таким чином, прийняттям </w:t>
            </w:r>
            <w:r>
              <w:rPr>
                <w:rFonts w:ascii="Times New Roman" w:eastAsia="Times New Roman" w:hAnsi="Times New Roman"/>
                <w:lang w:val="uk-UA" w:eastAsia="ar-SA"/>
              </w:rPr>
              <w:t xml:space="preserve"> </w:t>
            </w:r>
            <w:r w:rsidRPr="009D112D">
              <w:rPr>
                <w:rFonts w:ascii="Times New Roman" w:eastAsia="Times New Roman" w:hAnsi="Times New Roman"/>
                <w:lang w:val="uk-UA" w:eastAsia="ar-SA"/>
              </w:rPr>
              <w:t>вказаного рішення буде досягнуто балансу інтересів громади і платників податків і зборів.</w:t>
            </w:r>
          </w:p>
        </w:tc>
      </w:tr>
      <w:tr w:rsidR="00E309C7" w:rsidRPr="009D112D" w:rsidTr="00E309C7">
        <w:tc>
          <w:tcPr>
            <w:tcW w:w="3284"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lang w:val="uk-UA"/>
              </w:rPr>
            </w:pPr>
            <w:r w:rsidRPr="009D112D">
              <w:rPr>
                <w:rFonts w:ascii="Times New Roman" w:eastAsia="Times New Roman" w:hAnsi="Times New Roman"/>
                <w:lang w:val="uk-UA"/>
              </w:rPr>
              <w:t xml:space="preserve"> Альтернатива  3</w:t>
            </w:r>
          </w:p>
        </w:tc>
        <w:tc>
          <w:tcPr>
            <w:tcW w:w="3285"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jc w:val="center"/>
              <w:rPr>
                <w:rFonts w:ascii="Times New Roman" w:eastAsia="Times New Roman" w:hAnsi="Times New Roman"/>
                <w:lang w:val="uk-UA"/>
              </w:rPr>
            </w:pPr>
            <w:r w:rsidRPr="009D112D">
              <w:rPr>
                <w:rFonts w:ascii="Times New Roman" w:eastAsia="Times New Roman" w:hAnsi="Times New Roman"/>
                <w:lang w:val="uk-UA"/>
              </w:rPr>
              <w:t>2- цілі прийняття регуляторного акта будуть досягнуті частково</w:t>
            </w:r>
          </w:p>
        </w:tc>
        <w:tc>
          <w:tcPr>
            <w:tcW w:w="3325" w:type="dxa"/>
            <w:tcBorders>
              <w:top w:val="single" w:sz="4" w:space="0" w:color="000000"/>
              <w:left w:val="single" w:sz="4" w:space="0" w:color="000000"/>
              <w:bottom w:val="single" w:sz="4" w:space="0" w:color="000000"/>
              <w:right w:val="single" w:sz="4" w:space="0" w:color="000000"/>
            </w:tcBorders>
            <w:hideMark/>
          </w:tcPr>
          <w:p w:rsidR="00E309C7" w:rsidRPr="009D112D" w:rsidRDefault="00E309C7" w:rsidP="00E309C7">
            <w:pPr>
              <w:suppressAutoHyphens/>
              <w:rPr>
                <w:rFonts w:ascii="Times New Roman" w:eastAsia="Times New Roman" w:hAnsi="Times New Roman"/>
                <w:lang w:val="uk-UA"/>
              </w:rPr>
            </w:pPr>
            <w:r w:rsidRPr="009D112D">
              <w:rPr>
                <w:rFonts w:ascii="Times New Roman" w:eastAsia="Times New Roman" w:hAnsi="Times New Roman"/>
                <w:lang w:val="uk-UA"/>
              </w:rPr>
              <w:t>Надмірне податкове навантаження на суб’єктів господарювання  знівелює вигоди від збільшення дохідної частини бюджету, а саме існує ризик переходу  суб’єктів господарювання   в «тінь». Балансу інтересів досягнуто не буде.</w:t>
            </w:r>
          </w:p>
        </w:tc>
      </w:tr>
    </w:tbl>
    <w:p w:rsidR="00E309C7" w:rsidRPr="009D112D" w:rsidRDefault="00E309C7" w:rsidP="00E309C7">
      <w:pPr>
        <w:suppressAutoHyphens/>
        <w:rPr>
          <w:rFonts w:ascii="Times New Roman" w:eastAsia="Times New Roman" w:hAnsi="Times New Roman"/>
          <w:lang w:val="uk-UA" w:eastAsia="ar-SA"/>
        </w:rPr>
      </w:pPr>
    </w:p>
    <w:p w:rsidR="00E309C7" w:rsidRPr="009D112D" w:rsidRDefault="00E309C7" w:rsidP="00E309C7">
      <w:pPr>
        <w:suppressAutoHyphens/>
        <w:rPr>
          <w:rFonts w:ascii="Times New Roman" w:eastAsia="Times New Roman" w:hAnsi="Times New Roman"/>
          <w:lang w:val="uk-UA" w:eastAsia="ar-SA"/>
        </w:rPr>
      </w:pPr>
    </w:p>
    <w:tbl>
      <w:tblPr>
        <w:tblW w:w="9900" w:type="dxa"/>
        <w:tblInd w:w="-5" w:type="dxa"/>
        <w:tblLayout w:type="fixed"/>
        <w:tblLook w:val="04A0"/>
      </w:tblPr>
      <w:tblGrid>
        <w:gridCol w:w="2465"/>
        <w:gridCol w:w="2464"/>
        <w:gridCol w:w="2844"/>
        <w:gridCol w:w="2127"/>
      </w:tblGrid>
      <w:tr w:rsidR="00E309C7" w:rsidRPr="0043526C" w:rsidTr="00E309C7">
        <w:tc>
          <w:tcPr>
            <w:tcW w:w="2463"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 xml:space="preserve">Рейтинг </w:t>
            </w:r>
            <w:r w:rsidRPr="009D112D">
              <w:rPr>
                <w:rFonts w:ascii="Times New Roman" w:eastAsia="Times New Roman" w:hAnsi="Times New Roman"/>
                <w:b/>
                <w:lang w:val="uk-UA" w:eastAsia="ar-SA"/>
              </w:rPr>
              <w:lastRenderedPageBreak/>
              <w:t>результативності</w:t>
            </w:r>
          </w:p>
        </w:tc>
        <w:tc>
          <w:tcPr>
            <w:tcW w:w="2463"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lastRenderedPageBreak/>
              <w:t>Вигоди</w:t>
            </w:r>
          </w:p>
          <w:p w:rsidR="00E309C7" w:rsidRPr="009D112D" w:rsidRDefault="00E309C7" w:rsidP="00E309C7">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lastRenderedPageBreak/>
              <w:t>(підсумок)</w:t>
            </w:r>
          </w:p>
        </w:tc>
        <w:tc>
          <w:tcPr>
            <w:tcW w:w="2842"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lastRenderedPageBreak/>
              <w:t>Витрати</w:t>
            </w:r>
          </w:p>
          <w:p w:rsidR="00E309C7" w:rsidRPr="009D112D" w:rsidRDefault="00E309C7" w:rsidP="00E309C7">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lastRenderedPageBreak/>
              <w:t>(підсумок)</w:t>
            </w:r>
          </w:p>
        </w:tc>
        <w:tc>
          <w:tcPr>
            <w:tcW w:w="2126" w:type="dxa"/>
            <w:tcBorders>
              <w:top w:val="single" w:sz="4" w:space="0" w:color="000000"/>
              <w:left w:val="single" w:sz="4" w:space="0" w:color="000000"/>
              <w:bottom w:val="single" w:sz="4" w:space="0" w:color="000000"/>
              <w:right w:val="single" w:sz="4" w:space="0" w:color="000000"/>
            </w:tcBorders>
            <w:hideMark/>
          </w:tcPr>
          <w:p w:rsidR="00E309C7" w:rsidRPr="009D112D" w:rsidRDefault="00E309C7" w:rsidP="00E309C7">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lastRenderedPageBreak/>
              <w:t xml:space="preserve">Обґрунтування </w:t>
            </w:r>
            <w:r w:rsidRPr="009D112D">
              <w:rPr>
                <w:rFonts w:ascii="Times New Roman" w:eastAsia="Times New Roman" w:hAnsi="Times New Roman"/>
                <w:b/>
                <w:lang w:val="uk-UA" w:eastAsia="ar-SA"/>
              </w:rPr>
              <w:lastRenderedPageBreak/>
              <w:t>відповідного місця альтернативи у рейтингу</w:t>
            </w:r>
          </w:p>
        </w:tc>
      </w:tr>
      <w:tr w:rsidR="00E309C7" w:rsidRPr="0043526C" w:rsidTr="00E309C7">
        <w:tc>
          <w:tcPr>
            <w:tcW w:w="2463"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lastRenderedPageBreak/>
              <w:t>Альтернатива 2</w:t>
            </w:r>
          </w:p>
        </w:tc>
        <w:tc>
          <w:tcPr>
            <w:tcW w:w="2463"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b/>
                <w:lang w:val="uk-UA" w:eastAsia="ar-SA"/>
              </w:rPr>
            </w:pPr>
            <w:r w:rsidRPr="009D112D">
              <w:rPr>
                <w:rFonts w:ascii="Times New Roman" w:eastAsia="Times New Roman" w:hAnsi="Times New Roman"/>
                <w:lang w:val="uk-UA" w:eastAsia="ar-SA"/>
              </w:rPr>
              <w:t xml:space="preserve">Наповнення місцевого бюджету та спрямування фінансового ресурсу на соціально-економічний розвиток громади. </w:t>
            </w:r>
          </w:p>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 xml:space="preserve"> Сплата податків і зборів СПД та громадянами за обґрунтованими ставками.  </w:t>
            </w:r>
          </w:p>
        </w:tc>
        <w:tc>
          <w:tcPr>
            <w:tcW w:w="2842"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 xml:space="preserve">Сплата податків </w:t>
            </w:r>
            <w:r>
              <w:rPr>
                <w:rFonts w:ascii="Times New Roman" w:eastAsia="Times New Roman" w:hAnsi="Times New Roman"/>
                <w:lang w:val="uk-UA" w:eastAsia="ar-SA"/>
              </w:rPr>
              <w:t xml:space="preserve">за запропонованими ставками 1609  </w:t>
            </w:r>
            <w:r w:rsidRPr="009D112D">
              <w:rPr>
                <w:rFonts w:ascii="Times New Roman" w:eastAsia="Times New Roman" w:hAnsi="Times New Roman"/>
                <w:lang w:val="uk-UA" w:eastAsia="ar-SA"/>
              </w:rPr>
              <w:t>тис.грн. Детальна інформація щодо очікуваних</w:t>
            </w:r>
            <w:r>
              <w:rPr>
                <w:rFonts w:ascii="Times New Roman" w:eastAsia="Times New Roman" w:hAnsi="Times New Roman"/>
                <w:lang w:val="uk-UA" w:eastAsia="ar-SA"/>
              </w:rPr>
              <w:t xml:space="preserve"> витрат СПД наведено у додатку 1</w:t>
            </w:r>
            <w:r w:rsidRPr="009D112D">
              <w:rPr>
                <w:rFonts w:ascii="Times New Roman" w:eastAsia="Times New Roman" w:hAnsi="Times New Roman"/>
                <w:lang w:val="uk-UA" w:eastAsia="ar-SA"/>
              </w:rPr>
              <w:t xml:space="preserve"> до цього АРВ.</w:t>
            </w:r>
          </w:p>
        </w:tc>
        <w:tc>
          <w:tcPr>
            <w:tcW w:w="2126" w:type="dxa"/>
            <w:tcBorders>
              <w:top w:val="single" w:sz="4" w:space="0" w:color="000000"/>
              <w:left w:val="single" w:sz="4" w:space="0" w:color="000000"/>
              <w:bottom w:val="single" w:sz="4" w:space="0" w:color="000000"/>
              <w:right w:val="single" w:sz="4" w:space="0" w:color="000000"/>
            </w:tcBorders>
            <w:hideMark/>
          </w:tcPr>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Наповнення місцевого бюджету, збереження кількості суб’єктів господарювання та робочих місць</w:t>
            </w:r>
          </w:p>
        </w:tc>
      </w:tr>
      <w:tr w:rsidR="00E309C7" w:rsidRPr="0043526C" w:rsidTr="00E309C7">
        <w:tc>
          <w:tcPr>
            <w:tcW w:w="2463"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lang w:eastAsia="ar-SA"/>
              </w:rPr>
            </w:pPr>
            <w:r w:rsidRPr="009D112D">
              <w:rPr>
                <w:rFonts w:ascii="Times New Roman" w:eastAsia="Times New Roman" w:hAnsi="Times New Roman"/>
                <w:lang w:val="uk-UA" w:eastAsia="ar-SA"/>
              </w:rPr>
              <w:t>Альтернатива 3</w:t>
            </w:r>
          </w:p>
        </w:tc>
        <w:tc>
          <w:tcPr>
            <w:tcW w:w="2463"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rPr>
              <w:t>Додаткові надходження коштів до місцевого бюджету (</w:t>
            </w:r>
            <w:r>
              <w:rPr>
                <w:rFonts w:ascii="Times New Roman" w:eastAsia="Times New Roman" w:hAnsi="Times New Roman"/>
                <w:lang w:val="uk-UA" w:eastAsia="ar-SA"/>
              </w:rPr>
              <w:t>878,2</w:t>
            </w:r>
            <w:r w:rsidRPr="009D112D">
              <w:rPr>
                <w:rFonts w:ascii="Times New Roman" w:eastAsia="Times New Roman" w:hAnsi="Times New Roman"/>
                <w:lang w:val="uk-UA"/>
              </w:rPr>
              <w:t xml:space="preserve"> тис. грн.) та спрямування їх  на вирішення соціальних проблем територіальної   громади </w:t>
            </w:r>
            <w:r w:rsidRPr="009D112D">
              <w:rPr>
                <w:rFonts w:ascii="Times New Roman" w:eastAsia="Times New Roman" w:hAnsi="Times New Roman"/>
                <w:color w:val="FF0000"/>
                <w:lang w:val="uk-UA" w:eastAsia="ar-SA"/>
              </w:rPr>
              <w:t>.</w:t>
            </w:r>
          </w:p>
        </w:tc>
        <w:tc>
          <w:tcPr>
            <w:tcW w:w="2842"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lang w:val="uk-UA"/>
              </w:rPr>
            </w:pPr>
            <w:r w:rsidRPr="009D112D">
              <w:rPr>
                <w:rFonts w:ascii="Times New Roman" w:eastAsia="Times New Roman" w:hAnsi="Times New Roman"/>
                <w:lang w:val="uk-UA"/>
              </w:rPr>
              <w:t>Надмі</w:t>
            </w:r>
            <w:r>
              <w:rPr>
                <w:rFonts w:ascii="Times New Roman" w:eastAsia="Times New Roman" w:hAnsi="Times New Roman"/>
                <w:lang w:val="uk-UA"/>
              </w:rPr>
              <w:t>рне   податкове навантаження ( 1429</w:t>
            </w:r>
            <w:r w:rsidRPr="009D112D">
              <w:rPr>
                <w:rFonts w:ascii="Times New Roman" w:eastAsia="Times New Roman" w:hAnsi="Times New Roman"/>
                <w:lang w:val="uk-UA"/>
              </w:rPr>
              <w:t xml:space="preserve"> тис. грн. ) спричинить занепад малого бізнесу.</w:t>
            </w:r>
          </w:p>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Детальна інформація щодо очікуваних</w:t>
            </w:r>
            <w:r>
              <w:rPr>
                <w:rFonts w:ascii="Times New Roman" w:eastAsia="Times New Roman" w:hAnsi="Times New Roman"/>
                <w:lang w:val="uk-UA" w:eastAsia="ar-SA"/>
              </w:rPr>
              <w:t xml:space="preserve"> витрат СПД наведено у додатку 1</w:t>
            </w:r>
            <w:r w:rsidRPr="009D112D">
              <w:rPr>
                <w:rFonts w:ascii="Times New Roman" w:eastAsia="Times New Roman" w:hAnsi="Times New Roman"/>
                <w:lang w:val="uk-UA" w:eastAsia="ar-SA"/>
              </w:rPr>
              <w:t xml:space="preserve"> до цього АРВ </w:t>
            </w:r>
          </w:p>
        </w:tc>
        <w:tc>
          <w:tcPr>
            <w:tcW w:w="2126" w:type="dxa"/>
            <w:tcBorders>
              <w:top w:val="single" w:sz="4" w:space="0" w:color="000000"/>
              <w:left w:val="single" w:sz="4" w:space="0" w:color="000000"/>
              <w:bottom w:val="single" w:sz="4" w:space="0" w:color="000000"/>
              <w:right w:val="single" w:sz="4" w:space="0" w:color="000000"/>
            </w:tcBorders>
            <w:hideMark/>
          </w:tcPr>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Д</w:t>
            </w:r>
            <w:r>
              <w:rPr>
                <w:rFonts w:ascii="Times New Roman" w:eastAsia="Times New Roman" w:hAnsi="Times New Roman"/>
                <w:lang w:val="uk-UA" w:eastAsia="ar-SA"/>
              </w:rPr>
              <w:t>одаткове наповнення сіль</w:t>
            </w:r>
            <w:r w:rsidRPr="009D112D">
              <w:rPr>
                <w:rFonts w:ascii="Times New Roman" w:eastAsia="Times New Roman" w:hAnsi="Times New Roman"/>
                <w:lang w:val="uk-UA" w:eastAsia="ar-SA"/>
              </w:rPr>
              <w:t>ського бюджету.</w:t>
            </w:r>
          </w:p>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 xml:space="preserve">Надмірне навантаження на СПД, можливе скорочення кількості СПД. </w:t>
            </w:r>
          </w:p>
        </w:tc>
      </w:tr>
      <w:tr w:rsidR="00E309C7" w:rsidRPr="0043526C" w:rsidTr="00E309C7">
        <w:tc>
          <w:tcPr>
            <w:tcW w:w="2463"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lang w:eastAsia="ar-SA"/>
              </w:rPr>
            </w:pPr>
            <w:r w:rsidRPr="009D112D">
              <w:rPr>
                <w:rFonts w:ascii="Times New Roman" w:eastAsia="Times New Roman" w:hAnsi="Times New Roman"/>
                <w:lang w:val="uk-UA" w:eastAsia="ar-SA"/>
              </w:rPr>
              <w:t>Альтернатива 1</w:t>
            </w:r>
          </w:p>
        </w:tc>
        <w:tc>
          <w:tcPr>
            <w:tcW w:w="2463"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 xml:space="preserve">Сплата податків за мінімальними ставками, передбаченими Податковим кодексом України </w:t>
            </w:r>
          </w:p>
        </w:tc>
        <w:tc>
          <w:tcPr>
            <w:tcW w:w="2842"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rPr>
              <w:t>Зменшення надходжень у місцевий бюджет.</w:t>
            </w:r>
          </w:p>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 xml:space="preserve">Сумарні витрати, </w:t>
            </w:r>
            <w:r>
              <w:rPr>
                <w:rFonts w:ascii="Times New Roman" w:eastAsia="Times New Roman" w:hAnsi="Times New Roman"/>
                <w:lang w:val="uk-UA" w:eastAsia="uk-UA"/>
              </w:rPr>
              <w:t>966</w:t>
            </w:r>
            <w:r w:rsidRPr="009D112D">
              <w:rPr>
                <w:rFonts w:ascii="Times New Roman" w:eastAsia="Times New Roman" w:hAnsi="Times New Roman"/>
                <w:lang w:val="uk-UA" w:eastAsia="ar-SA"/>
              </w:rPr>
              <w:t xml:space="preserve"> тис. грн.</w:t>
            </w:r>
          </w:p>
        </w:tc>
        <w:tc>
          <w:tcPr>
            <w:tcW w:w="2126" w:type="dxa"/>
            <w:tcBorders>
              <w:top w:val="single" w:sz="4" w:space="0" w:color="000000"/>
              <w:left w:val="single" w:sz="4" w:space="0" w:color="000000"/>
              <w:bottom w:val="single" w:sz="4" w:space="0" w:color="000000"/>
              <w:right w:val="single" w:sz="4" w:space="0" w:color="000000"/>
            </w:tcBorders>
            <w:hideMark/>
          </w:tcPr>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Зменшення надходжень до міського бюджету, підвищення соціальної напруги за причини погіршення якості життя членів громади</w:t>
            </w:r>
          </w:p>
        </w:tc>
      </w:tr>
    </w:tbl>
    <w:p w:rsidR="00E309C7" w:rsidRPr="009D112D" w:rsidRDefault="00E309C7" w:rsidP="00E309C7">
      <w:pPr>
        <w:suppressAutoHyphens/>
        <w:rPr>
          <w:rFonts w:ascii="Times New Roman" w:eastAsia="Times New Roman" w:hAnsi="Times New Roman"/>
          <w:lang w:val="uk-UA" w:eastAsia="ar-SA"/>
        </w:rPr>
      </w:pPr>
    </w:p>
    <w:p w:rsidR="00E309C7" w:rsidRPr="009D112D" w:rsidRDefault="00E309C7" w:rsidP="00E309C7">
      <w:pPr>
        <w:suppressAutoHyphens/>
        <w:rPr>
          <w:rFonts w:ascii="Times New Roman" w:eastAsia="Times New Roman" w:hAnsi="Times New Roman"/>
          <w:lang w:val="uk-UA" w:eastAsia="ar-SA"/>
        </w:rPr>
      </w:pPr>
    </w:p>
    <w:p w:rsidR="00E309C7" w:rsidRPr="009D112D" w:rsidRDefault="00E309C7" w:rsidP="00E309C7">
      <w:pPr>
        <w:suppressAutoHyphens/>
        <w:rPr>
          <w:rFonts w:ascii="Times New Roman" w:eastAsia="Times New Roman" w:hAnsi="Times New Roman"/>
          <w:lang w:val="uk-UA" w:eastAsia="ar-SA"/>
        </w:rPr>
      </w:pPr>
    </w:p>
    <w:p w:rsidR="00E309C7" w:rsidRPr="009D112D" w:rsidRDefault="00E309C7" w:rsidP="00E309C7">
      <w:pPr>
        <w:suppressAutoHyphens/>
        <w:rPr>
          <w:rFonts w:ascii="Times New Roman" w:eastAsia="Times New Roman" w:hAnsi="Times New Roman"/>
          <w:lang w:val="uk-UA" w:eastAsia="ar-SA"/>
        </w:rPr>
      </w:pPr>
    </w:p>
    <w:tbl>
      <w:tblPr>
        <w:tblW w:w="9900" w:type="dxa"/>
        <w:tblInd w:w="-5" w:type="dxa"/>
        <w:tblLayout w:type="fixed"/>
        <w:tblLook w:val="04A0"/>
      </w:tblPr>
      <w:tblGrid>
        <w:gridCol w:w="2510"/>
        <w:gridCol w:w="4063"/>
        <w:gridCol w:w="3327"/>
      </w:tblGrid>
      <w:tr w:rsidR="00E309C7" w:rsidRPr="0043526C" w:rsidTr="00E309C7">
        <w:tc>
          <w:tcPr>
            <w:tcW w:w="2508" w:type="dxa"/>
            <w:tcBorders>
              <w:top w:val="single" w:sz="4" w:space="0" w:color="000000"/>
              <w:left w:val="single" w:sz="4" w:space="0" w:color="000000"/>
              <w:bottom w:val="single" w:sz="4" w:space="0" w:color="000000"/>
              <w:right w:val="nil"/>
            </w:tcBorders>
          </w:tcPr>
          <w:p w:rsidR="00E309C7" w:rsidRPr="009D112D" w:rsidRDefault="00E309C7" w:rsidP="00E309C7">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Рейтинг</w:t>
            </w:r>
          </w:p>
          <w:p w:rsidR="00E309C7" w:rsidRPr="009D112D" w:rsidRDefault="00E309C7" w:rsidP="00E309C7">
            <w:pPr>
              <w:suppressAutoHyphens/>
              <w:rPr>
                <w:rFonts w:ascii="Times New Roman" w:eastAsia="Times New Roman" w:hAnsi="Times New Roman"/>
                <w:b/>
                <w:color w:val="FF0000"/>
                <w:lang w:val="uk-UA" w:eastAsia="ar-SA"/>
              </w:rPr>
            </w:pPr>
          </w:p>
        </w:tc>
        <w:tc>
          <w:tcPr>
            <w:tcW w:w="4061"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Аргументи щодо переваги обраної альтернативи/причини відмови від альтернативи</w:t>
            </w:r>
          </w:p>
        </w:tc>
        <w:tc>
          <w:tcPr>
            <w:tcW w:w="3325" w:type="dxa"/>
            <w:tcBorders>
              <w:top w:val="single" w:sz="4" w:space="0" w:color="000000"/>
              <w:left w:val="single" w:sz="4" w:space="0" w:color="000000"/>
              <w:bottom w:val="single" w:sz="4" w:space="0" w:color="000000"/>
              <w:right w:val="single" w:sz="4" w:space="0" w:color="000000"/>
            </w:tcBorders>
            <w:hideMark/>
          </w:tcPr>
          <w:p w:rsidR="00E309C7" w:rsidRPr="009D112D" w:rsidRDefault="00E309C7" w:rsidP="00E309C7">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 xml:space="preserve">Оцінка ризику зовнішніх чинників на дію запропонованого регуляторного акта </w:t>
            </w:r>
          </w:p>
        </w:tc>
      </w:tr>
      <w:tr w:rsidR="00E309C7" w:rsidRPr="0043526C" w:rsidTr="00E309C7">
        <w:tc>
          <w:tcPr>
            <w:tcW w:w="2508"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highlight w:val="red"/>
                <w:lang w:val="uk-UA" w:eastAsia="ar-SA"/>
              </w:rPr>
            </w:pPr>
            <w:r w:rsidRPr="009D112D">
              <w:rPr>
                <w:rFonts w:ascii="Times New Roman" w:eastAsia="Times New Roman" w:hAnsi="Times New Roman"/>
                <w:lang w:val="uk-UA" w:eastAsia="ar-SA"/>
              </w:rPr>
              <w:t>Альтернатива 2</w:t>
            </w:r>
          </w:p>
        </w:tc>
        <w:tc>
          <w:tcPr>
            <w:tcW w:w="4061"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highlight w:val="red"/>
                <w:lang w:val="uk-UA" w:eastAsia="ar-SA"/>
              </w:rPr>
            </w:pPr>
            <w:r w:rsidRPr="009D112D">
              <w:rPr>
                <w:rFonts w:ascii="Times New Roman" w:eastAsia="Times New Roman" w:hAnsi="Times New Roman"/>
                <w:lang w:val="uk-UA"/>
              </w:rPr>
              <w:t>Альтернатива є  доцільною. Прийняття рішення забезпечить наповнення  місцевого  бюджету. Податкове навантаження для платників  місцевих податків і зборів не буде надмірним. Досягнення балансу інтересів  органу місцевого самоврядування та платників  місцевих податків і зборів.</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E309C7" w:rsidRPr="009D112D" w:rsidRDefault="00E309C7" w:rsidP="00E309C7">
            <w:pPr>
              <w:suppressAutoHyphens/>
              <w:jc w:val="both"/>
              <w:rPr>
                <w:rFonts w:ascii="Times New Roman" w:eastAsia="Times New Roman" w:hAnsi="Times New Roman"/>
                <w:lang w:val="uk-UA" w:eastAsia="ar-SA"/>
              </w:rPr>
            </w:pPr>
            <w:r w:rsidRPr="009D112D">
              <w:rPr>
                <w:rFonts w:ascii="Times New Roman" w:eastAsia="Times New Roman" w:hAnsi="Times New Roman"/>
                <w:lang w:val="uk-UA" w:eastAsia="ar-SA"/>
              </w:rPr>
              <w:t>Зміни до чинного законодавства:</w:t>
            </w:r>
          </w:p>
          <w:p w:rsidR="00E309C7" w:rsidRPr="009D112D" w:rsidRDefault="00E309C7" w:rsidP="00E158E3">
            <w:pPr>
              <w:numPr>
                <w:ilvl w:val="0"/>
                <w:numId w:val="5"/>
              </w:numPr>
              <w:suppressAutoHyphens/>
              <w:ind w:left="99"/>
              <w:jc w:val="both"/>
              <w:rPr>
                <w:rFonts w:ascii="Times New Roman" w:eastAsia="Times New Roman" w:hAnsi="Times New Roman"/>
                <w:lang w:val="uk-UA" w:eastAsia="ar-SA"/>
              </w:rPr>
            </w:pPr>
            <w:r w:rsidRPr="009D112D">
              <w:rPr>
                <w:rFonts w:ascii="Times New Roman" w:eastAsia="Times New Roman" w:hAnsi="Times New Roman"/>
                <w:lang w:val="uk-UA" w:eastAsia="ar-SA"/>
              </w:rPr>
              <w:t>Податкового кодексу України;</w:t>
            </w:r>
          </w:p>
          <w:p w:rsidR="00E309C7" w:rsidRPr="009D112D" w:rsidRDefault="00E309C7" w:rsidP="00E158E3">
            <w:pPr>
              <w:numPr>
                <w:ilvl w:val="0"/>
                <w:numId w:val="5"/>
              </w:numPr>
              <w:suppressAutoHyphens/>
              <w:ind w:left="99"/>
              <w:jc w:val="both"/>
              <w:rPr>
                <w:rFonts w:ascii="Times New Roman" w:eastAsia="Times New Roman" w:hAnsi="Times New Roman"/>
                <w:lang w:val="uk-UA" w:eastAsia="ar-SA"/>
              </w:rPr>
            </w:pPr>
            <w:r w:rsidRPr="009D112D">
              <w:rPr>
                <w:rFonts w:ascii="Times New Roman" w:eastAsia="Times New Roman" w:hAnsi="Times New Roman"/>
                <w:lang w:val="uk-UA" w:eastAsia="ar-SA"/>
              </w:rPr>
              <w:t>Бюджетного кодексу України;</w:t>
            </w:r>
          </w:p>
          <w:p w:rsidR="00E309C7" w:rsidRPr="009D112D" w:rsidRDefault="00E309C7" w:rsidP="00E158E3">
            <w:pPr>
              <w:numPr>
                <w:ilvl w:val="0"/>
                <w:numId w:val="5"/>
              </w:numPr>
              <w:suppressAutoHyphens/>
              <w:ind w:left="99"/>
              <w:jc w:val="both"/>
              <w:rPr>
                <w:rFonts w:ascii="Times New Roman" w:eastAsia="Times New Roman" w:hAnsi="Times New Roman"/>
                <w:lang w:val="uk-UA" w:eastAsia="ar-SA"/>
              </w:rPr>
            </w:pPr>
            <w:r w:rsidRPr="009D112D">
              <w:rPr>
                <w:rFonts w:ascii="Times New Roman" w:eastAsia="Times New Roman" w:hAnsi="Times New Roman"/>
                <w:lang w:val="uk-UA" w:eastAsia="ar-SA"/>
              </w:rPr>
              <w:t>Земельного кодексу України;</w:t>
            </w:r>
          </w:p>
          <w:p w:rsidR="00E309C7" w:rsidRPr="009D112D" w:rsidRDefault="00E309C7" w:rsidP="00E309C7">
            <w:pPr>
              <w:suppressAutoHyphens/>
              <w:jc w:val="both"/>
              <w:rPr>
                <w:rFonts w:ascii="Times New Roman" w:eastAsia="Times New Roman" w:hAnsi="Times New Roman"/>
                <w:lang w:val="uk-UA" w:eastAsia="ar-SA"/>
              </w:rPr>
            </w:pPr>
            <w:r w:rsidRPr="009D112D">
              <w:rPr>
                <w:rFonts w:ascii="Times New Roman" w:eastAsia="Times New Roman" w:hAnsi="Times New Roman"/>
                <w:lang w:val="uk-UA" w:eastAsia="ar-SA"/>
              </w:rPr>
              <w:t xml:space="preserve">та інші закони (зміна мінімальної заробітної плати, </w:t>
            </w:r>
            <w:r w:rsidRPr="009D112D">
              <w:rPr>
                <w:rFonts w:ascii="Times New Roman" w:eastAsia="Times New Roman" w:hAnsi="Times New Roman"/>
                <w:lang w:val="uk-UA" w:eastAsia="ar-SA"/>
              </w:rPr>
              <w:lastRenderedPageBreak/>
              <w:t>прожиткового мінімуму, тощо).</w:t>
            </w:r>
          </w:p>
          <w:p w:rsidR="00E309C7" w:rsidRPr="009D112D" w:rsidRDefault="00E309C7" w:rsidP="00E309C7">
            <w:pPr>
              <w:suppressAutoHyphens/>
              <w:jc w:val="both"/>
              <w:rPr>
                <w:rFonts w:ascii="Times New Roman" w:eastAsia="Times New Roman" w:hAnsi="Times New Roman"/>
                <w:color w:val="FF0000"/>
                <w:highlight w:val="red"/>
                <w:lang w:val="uk-UA" w:eastAsia="ar-SA"/>
              </w:rPr>
            </w:pPr>
            <w:r w:rsidRPr="009D112D">
              <w:rPr>
                <w:rFonts w:ascii="Times New Roman" w:eastAsia="Times New Roman" w:hAnsi="Times New Roman"/>
                <w:lang w:val="uk-UA" w:eastAsia="ar-SA"/>
              </w:rPr>
              <w:t>Виникнення податкового боргу про причині не сплати місцевих податків та зборів.</w:t>
            </w:r>
          </w:p>
        </w:tc>
      </w:tr>
      <w:tr w:rsidR="00E309C7" w:rsidRPr="0043526C" w:rsidTr="00E309C7">
        <w:tc>
          <w:tcPr>
            <w:tcW w:w="2508"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lastRenderedPageBreak/>
              <w:t>Альтернатива 3</w:t>
            </w:r>
          </w:p>
        </w:tc>
        <w:tc>
          <w:tcPr>
            <w:tcW w:w="4061"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Цілі регулювання можуть бути досягнуті частково. Надмірне податкове навантаження на суб'єктів господарювання знівелює вигоди від значного збільшення дохідної частини місцевого бюджету. Балансу інтересів досягнути неможливо.</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E309C7" w:rsidRPr="009D112D" w:rsidRDefault="00E309C7" w:rsidP="00E309C7">
            <w:pPr>
              <w:suppressAutoHyphens/>
              <w:jc w:val="both"/>
              <w:rPr>
                <w:rFonts w:ascii="Times New Roman" w:eastAsia="Times New Roman" w:hAnsi="Times New Roman"/>
                <w:lang w:val="uk-UA" w:eastAsia="ar-SA"/>
              </w:rPr>
            </w:pPr>
            <w:r w:rsidRPr="009D112D">
              <w:rPr>
                <w:rFonts w:ascii="Times New Roman" w:eastAsia="Times New Roman" w:hAnsi="Times New Roman"/>
                <w:lang w:val="uk-UA" w:eastAsia="ar-SA"/>
              </w:rPr>
              <w:t>Зміни до чинного законодавства:</w:t>
            </w:r>
          </w:p>
          <w:p w:rsidR="00E309C7" w:rsidRPr="009D112D" w:rsidRDefault="00E309C7" w:rsidP="00E158E3">
            <w:pPr>
              <w:numPr>
                <w:ilvl w:val="0"/>
                <w:numId w:val="5"/>
              </w:numPr>
              <w:suppressAutoHyphens/>
              <w:ind w:left="99"/>
              <w:jc w:val="both"/>
              <w:rPr>
                <w:rFonts w:ascii="Times New Roman" w:eastAsia="Times New Roman" w:hAnsi="Times New Roman"/>
                <w:lang w:val="uk-UA" w:eastAsia="ar-SA"/>
              </w:rPr>
            </w:pPr>
            <w:r w:rsidRPr="009D112D">
              <w:rPr>
                <w:rFonts w:ascii="Times New Roman" w:eastAsia="Times New Roman" w:hAnsi="Times New Roman"/>
                <w:lang w:val="uk-UA" w:eastAsia="ar-SA"/>
              </w:rPr>
              <w:t>Податкового кодексу України;</w:t>
            </w:r>
          </w:p>
          <w:p w:rsidR="00E309C7" w:rsidRPr="009D112D" w:rsidRDefault="00E309C7" w:rsidP="00E158E3">
            <w:pPr>
              <w:numPr>
                <w:ilvl w:val="0"/>
                <w:numId w:val="5"/>
              </w:numPr>
              <w:suppressAutoHyphens/>
              <w:ind w:left="99"/>
              <w:jc w:val="both"/>
              <w:rPr>
                <w:rFonts w:ascii="Times New Roman" w:eastAsia="Times New Roman" w:hAnsi="Times New Roman"/>
                <w:lang w:val="uk-UA" w:eastAsia="ar-SA"/>
              </w:rPr>
            </w:pPr>
            <w:r w:rsidRPr="009D112D">
              <w:rPr>
                <w:rFonts w:ascii="Times New Roman" w:eastAsia="Times New Roman" w:hAnsi="Times New Roman"/>
                <w:lang w:val="uk-UA" w:eastAsia="ar-SA"/>
              </w:rPr>
              <w:t>Бюджетного кодексу України;</w:t>
            </w:r>
          </w:p>
          <w:p w:rsidR="00E309C7" w:rsidRPr="009D112D" w:rsidRDefault="00E309C7" w:rsidP="00E158E3">
            <w:pPr>
              <w:numPr>
                <w:ilvl w:val="0"/>
                <w:numId w:val="5"/>
              </w:numPr>
              <w:suppressAutoHyphens/>
              <w:ind w:left="99"/>
              <w:jc w:val="both"/>
              <w:rPr>
                <w:rFonts w:ascii="Times New Roman" w:eastAsia="Times New Roman" w:hAnsi="Times New Roman"/>
                <w:lang w:val="uk-UA" w:eastAsia="ar-SA"/>
              </w:rPr>
            </w:pPr>
            <w:r w:rsidRPr="009D112D">
              <w:rPr>
                <w:rFonts w:ascii="Times New Roman" w:eastAsia="Times New Roman" w:hAnsi="Times New Roman"/>
                <w:lang w:val="uk-UA" w:eastAsia="ar-SA"/>
              </w:rPr>
              <w:t>Земельного кодексу України;</w:t>
            </w:r>
          </w:p>
          <w:p w:rsidR="00E309C7" w:rsidRPr="009D112D" w:rsidRDefault="00E309C7" w:rsidP="00E309C7">
            <w:pPr>
              <w:suppressAutoHyphens/>
              <w:jc w:val="both"/>
              <w:rPr>
                <w:rFonts w:ascii="Times New Roman" w:eastAsia="Times New Roman" w:hAnsi="Times New Roman"/>
                <w:lang w:val="uk-UA" w:eastAsia="ar-SA"/>
              </w:rPr>
            </w:pPr>
            <w:r w:rsidRPr="009D112D">
              <w:rPr>
                <w:rFonts w:ascii="Times New Roman" w:eastAsia="Times New Roman" w:hAnsi="Times New Roman"/>
                <w:lang w:val="uk-UA" w:eastAsia="ar-SA"/>
              </w:rPr>
              <w:t>та інші закони (зміна мінімальної заробітної плати, прожиткового мінімуму, тощо).</w:t>
            </w:r>
          </w:p>
          <w:p w:rsidR="00E309C7" w:rsidRPr="009D112D" w:rsidRDefault="00E309C7" w:rsidP="00E309C7">
            <w:pPr>
              <w:suppressAutoHyphens/>
              <w:jc w:val="both"/>
              <w:rPr>
                <w:rFonts w:ascii="Times New Roman" w:eastAsia="Times New Roman" w:hAnsi="Times New Roman"/>
                <w:lang w:val="uk-UA" w:eastAsia="ar-SA"/>
              </w:rPr>
            </w:pPr>
            <w:r w:rsidRPr="009D112D">
              <w:rPr>
                <w:rFonts w:ascii="Times New Roman" w:eastAsia="Times New Roman" w:hAnsi="Times New Roman"/>
                <w:lang w:val="uk-UA" w:eastAsia="ar-SA"/>
              </w:rPr>
              <w:t xml:space="preserve">Виникнення податкового боргу про причині не сплати місцевих податків та зборів. </w:t>
            </w:r>
          </w:p>
        </w:tc>
      </w:tr>
      <w:tr w:rsidR="00E309C7" w:rsidRPr="0043526C" w:rsidTr="00E309C7">
        <w:tc>
          <w:tcPr>
            <w:tcW w:w="2508"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Альтернатива 1</w:t>
            </w:r>
          </w:p>
        </w:tc>
        <w:tc>
          <w:tcPr>
            <w:tcW w:w="4061" w:type="dxa"/>
            <w:tcBorders>
              <w:top w:val="single" w:sz="4" w:space="0" w:color="000000"/>
              <w:left w:val="single" w:sz="4" w:space="0" w:color="000000"/>
              <w:bottom w:val="single" w:sz="4" w:space="0" w:color="000000"/>
              <w:right w:val="nil"/>
            </w:tcBorders>
            <w:hideMark/>
          </w:tcPr>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У разі неприйняття регуляторного акта, податок справлятиметься по мінімальним ставкам, що спричинить втрати доходної частини бюджету і відповідно не виконання бюджетних програм.  Вказана альтернатива є неприйнятною.</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E309C7" w:rsidRPr="009D112D" w:rsidRDefault="00E309C7" w:rsidP="00E309C7">
            <w:pPr>
              <w:suppressAutoHyphens/>
              <w:jc w:val="both"/>
              <w:rPr>
                <w:rFonts w:ascii="Times New Roman" w:eastAsia="Times New Roman" w:hAnsi="Times New Roman"/>
                <w:lang w:val="uk-UA" w:eastAsia="ar-SA"/>
              </w:rPr>
            </w:pPr>
            <w:r w:rsidRPr="009D112D">
              <w:rPr>
                <w:rFonts w:ascii="Times New Roman" w:eastAsia="Times New Roman" w:hAnsi="Times New Roman"/>
                <w:lang w:val="uk-UA" w:eastAsia="ar-SA"/>
              </w:rPr>
              <w:t>Зміни до чинного законодавства:</w:t>
            </w:r>
          </w:p>
          <w:p w:rsidR="00E309C7" w:rsidRPr="009D112D" w:rsidRDefault="00E309C7" w:rsidP="00E158E3">
            <w:pPr>
              <w:numPr>
                <w:ilvl w:val="0"/>
                <w:numId w:val="5"/>
              </w:numPr>
              <w:suppressAutoHyphens/>
              <w:ind w:left="99"/>
              <w:jc w:val="both"/>
              <w:rPr>
                <w:rFonts w:ascii="Times New Roman" w:eastAsia="Times New Roman" w:hAnsi="Times New Roman"/>
                <w:lang w:val="uk-UA" w:eastAsia="ar-SA"/>
              </w:rPr>
            </w:pPr>
            <w:r w:rsidRPr="009D112D">
              <w:rPr>
                <w:rFonts w:ascii="Times New Roman" w:eastAsia="Times New Roman" w:hAnsi="Times New Roman"/>
                <w:lang w:val="uk-UA" w:eastAsia="ar-SA"/>
              </w:rPr>
              <w:t>Податкового кодексу України;</w:t>
            </w:r>
          </w:p>
          <w:p w:rsidR="00E309C7" w:rsidRPr="009D112D" w:rsidRDefault="00E309C7" w:rsidP="00E158E3">
            <w:pPr>
              <w:numPr>
                <w:ilvl w:val="0"/>
                <w:numId w:val="5"/>
              </w:numPr>
              <w:suppressAutoHyphens/>
              <w:ind w:left="99"/>
              <w:jc w:val="both"/>
              <w:rPr>
                <w:rFonts w:ascii="Times New Roman" w:eastAsia="Times New Roman" w:hAnsi="Times New Roman"/>
                <w:lang w:val="uk-UA" w:eastAsia="ar-SA"/>
              </w:rPr>
            </w:pPr>
            <w:r w:rsidRPr="009D112D">
              <w:rPr>
                <w:rFonts w:ascii="Times New Roman" w:eastAsia="Times New Roman" w:hAnsi="Times New Roman"/>
                <w:lang w:val="uk-UA" w:eastAsia="ar-SA"/>
              </w:rPr>
              <w:t>Бюджетного кодексу України;</w:t>
            </w:r>
          </w:p>
          <w:p w:rsidR="00E309C7" w:rsidRPr="009D112D" w:rsidRDefault="00E309C7" w:rsidP="00E158E3">
            <w:pPr>
              <w:numPr>
                <w:ilvl w:val="0"/>
                <w:numId w:val="5"/>
              </w:numPr>
              <w:suppressAutoHyphens/>
              <w:ind w:left="99"/>
              <w:jc w:val="both"/>
              <w:rPr>
                <w:rFonts w:ascii="Times New Roman" w:eastAsia="Times New Roman" w:hAnsi="Times New Roman"/>
                <w:lang w:val="uk-UA" w:eastAsia="ar-SA"/>
              </w:rPr>
            </w:pPr>
            <w:r w:rsidRPr="009D112D">
              <w:rPr>
                <w:rFonts w:ascii="Times New Roman" w:eastAsia="Times New Roman" w:hAnsi="Times New Roman"/>
                <w:lang w:val="uk-UA" w:eastAsia="ar-SA"/>
              </w:rPr>
              <w:t>Земельного кодексу України;</w:t>
            </w:r>
          </w:p>
          <w:p w:rsidR="00E309C7" w:rsidRPr="009D112D" w:rsidRDefault="00E309C7" w:rsidP="00E309C7">
            <w:pPr>
              <w:suppressAutoHyphens/>
              <w:jc w:val="both"/>
              <w:rPr>
                <w:rFonts w:ascii="Times New Roman" w:eastAsia="Times New Roman" w:hAnsi="Times New Roman"/>
                <w:lang w:val="uk-UA" w:eastAsia="ar-SA"/>
              </w:rPr>
            </w:pPr>
            <w:r w:rsidRPr="009D112D">
              <w:rPr>
                <w:rFonts w:ascii="Times New Roman" w:eastAsia="Times New Roman" w:hAnsi="Times New Roman"/>
                <w:lang w:val="uk-UA" w:eastAsia="ar-SA"/>
              </w:rPr>
              <w:t>та інші закони (зміна мінімальної заробітної плати, прожиткового мінімуму, тощо).</w:t>
            </w:r>
          </w:p>
        </w:tc>
      </w:tr>
    </w:tbl>
    <w:p w:rsidR="00E309C7" w:rsidRPr="009D112D" w:rsidRDefault="00E309C7" w:rsidP="00E309C7">
      <w:pPr>
        <w:suppressAutoHyphens/>
        <w:jc w:val="both"/>
        <w:rPr>
          <w:rFonts w:ascii="Times New Roman" w:eastAsia="Times New Roman" w:hAnsi="Times New Roman"/>
          <w:lang w:val="uk-UA" w:eastAsia="ar-SA"/>
        </w:rPr>
      </w:pPr>
      <w:r w:rsidRPr="009D112D">
        <w:rPr>
          <w:rFonts w:ascii="Times New Roman" w:eastAsia="Times New Roman" w:hAnsi="Times New Roman"/>
          <w:lang w:val="uk-UA" w:eastAsia="ar-SA"/>
        </w:rPr>
        <w:t xml:space="preserve">           Таким чином для реалізації обрано Альтернативу 2 – встановлення економічно- обґрунтованих місцевих податків та зборів,  що є посильними для платників податків, та забезпечить фінансову основу самостійності органу міс</w:t>
      </w:r>
      <w:r>
        <w:rPr>
          <w:rFonts w:ascii="Times New Roman" w:eastAsia="Times New Roman" w:hAnsi="Times New Roman"/>
          <w:lang w:val="uk-UA" w:eastAsia="ar-SA"/>
        </w:rPr>
        <w:t>цевого самоврядування – Бабчинець</w:t>
      </w:r>
      <w:r w:rsidRPr="009D112D">
        <w:rPr>
          <w:rFonts w:ascii="Times New Roman" w:eastAsia="Times New Roman" w:hAnsi="Times New Roman"/>
          <w:lang w:val="uk-UA" w:eastAsia="ar-SA"/>
        </w:rPr>
        <w:t xml:space="preserve">кої сільської ради. </w:t>
      </w:r>
    </w:p>
    <w:p w:rsidR="00E309C7" w:rsidRPr="009D112D" w:rsidRDefault="00E309C7" w:rsidP="00E309C7">
      <w:pPr>
        <w:suppressAutoHyphens/>
        <w:jc w:val="both"/>
        <w:rPr>
          <w:rFonts w:ascii="Times New Roman" w:eastAsia="Times New Roman" w:hAnsi="Times New Roman"/>
          <w:b/>
          <w:lang w:val="uk-UA" w:eastAsia="ar-SA"/>
        </w:rPr>
      </w:pPr>
    </w:p>
    <w:p w:rsidR="00E309C7" w:rsidRPr="009D112D" w:rsidRDefault="00E309C7" w:rsidP="00E309C7">
      <w:pPr>
        <w:suppressAutoHyphens/>
        <w:rPr>
          <w:rFonts w:ascii="Times New Roman" w:eastAsia="Times New Roman" w:hAnsi="Times New Roman"/>
          <w:b/>
          <w:lang w:val="uk-UA" w:eastAsia="ar-SA"/>
        </w:rPr>
      </w:pPr>
      <w:r w:rsidRPr="009D112D">
        <w:rPr>
          <w:rFonts w:ascii="Times New Roman" w:eastAsia="Times New Roman" w:hAnsi="Times New Roman"/>
          <w:b/>
          <w:lang w:eastAsia="ar-SA"/>
        </w:rPr>
        <w:t>V</w:t>
      </w:r>
      <w:r w:rsidRPr="00247654">
        <w:rPr>
          <w:rFonts w:ascii="Times New Roman" w:eastAsia="Times New Roman" w:hAnsi="Times New Roman"/>
          <w:b/>
          <w:lang w:val="ru-RU" w:eastAsia="ar-SA"/>
        </w:rPr>
        <w:t xml:space="preserve">. </w:t>
      </w:r>
      <w:r w:rsidRPr="009D112D">
        <w:rPr>
          <w:rFonts w:ascii="Times New Roman" w:eastAsia="Times New Roman" w:hAnsi="Times New Roman"/>
          <w:b/>
          <w:lang w:val="uk-UA" w:eastAsia="ar-SA"/>
        </w:rPr>
        <w:t>Механізм, який пропонується застосувати для розв’язання проблеми</w:t>
      </w:r>
    </w:p>
    <w:p w:rsidR="00E309C7" w:rsidRPr="009D112D" w:rsidRDefault="00E309C7" w:rsidP="00E309C7">
      <w:pPr>
        <w:suppressAutoHyphens/>
        <w:jc w:val="both"/>
        <w:rPr>
          <w:rFonts w:ascii="Times New Roman" w:eastAsia="Times New Roman" w:hAnsi="Times New Roman"/>
          <w:b/>
          <w:lang w:val="uk-UA" w:eastAsia="ar-SA"/>
        </w:rPr>
      </w:pPr>
    </w:p>
    <w:p w:rsidR="00E309C7" w:rsidRPr="009D112D" w:rsidRDefault="00E309C7" w:rsidP="00E309C7">
      <w:pPr>
        <w:suppressAutoHyphens/>
        <w:ind w:firstLine="708"/>
        <w:jc w:val="both"/>
        <w:rPr>
          <w:rFonts w:ascii="Times New Roman" w:eastAsia="Times New Roman" w:hAnsi="Times New Roman"/>
          <w:b/>
          <w:lang w:val="uk-UA" w:eastAsia="ar-SA"/>
        </w:rPr>
      </w:pPr>
      <w:r w:rsidRPr="009D112D">
        <w:rPr>
          <w:rFonts w:ascii="Times New Roman" w:eastAsia="Times New Roman" w:hAnsi="Times New Roman"/>
          <w:b/>
          <w:lang w:val="uk-UA" w:eastAsia="ar-SA"/>
        </w:rPr>
        <w:t>Запропоновані механізми регуляторного акта, за допомогою яких можна розв’язати проблему:</w:t>
      </w:r>
    </w:p>
    <w:p w:rsidR="00E309C7" w:rsidRPr="009D112D" w:rsidRDefault="00E309C7" w:rsidP="00E309C7">
      <w:pPr>
        <w:suppressAutoHyphens/>
        <w:ind w:firstLine="708"/>
        <w:jc w:val="both"/>
        <w:rPr>
          <w:rFonts w:ascii="Times New Roman" w:eastAsia="Times New Roman" w:hAnsi="Times New Roman"/>
          <w:lang w:val="uk-UA" w:eastAsia="ar-SA"/>
        </w:rPr>
      </w:pPr>
      <w:r w:rsidRPr="009D112D">
        <w:rPr>
          <w:rFonts w:ascii="Times New Roman" w:eastAsia="Times New Roman" w:hAnsi="Times New Roman"/>
          <w:lang w:val="uk-UA" w:eastAsia="ar-SA"/>
        </w:rPr>
        <w:t>В результаті визначення цілі, проведення аналізу поточн</w:t>
      </w:r>
      <w:r>
        <w:rPr>
          <w:rFonts w:ascii="Times New Roman" w:eastAsia="Times New Roman" w:hAnsi="Times New Roman"/>
          <w:lang w:val="uk-UA" w:eastAsia="ar-SA"/>
        </w:rPr>
        <w:t>ої ситуації на території Бабчинец</w:t>
      </w:r>
      <w:r w:rsidRPr="009D112D">
        <w:rPr>
          <w:rFonts w:ascii="Times New Roman" w:eastAsia="Times New Roman" w:hAnsi="Times New Roman"/>
          <w:lang w:val="uk-UA" w:eastAsia="ar-SA"/>
        </w:rPr>
        <w:t>ької ОТГ, анал</w:t>
      </w:r>
      <w:r>
        <w:rPr>
          <w:rFonts w:ascii="Times New Roman" w:eastAsia="Times New Roman" w:hAnsi="Times New Roman"/>
          <w:lang w:val="uk-UA" w:eastAsia="ar-SA"/>
        </w:rPr>
        <w:t xml:space="preserve">ітичних показників  </w:t>
      </w:r>
      <w:r>
        <w:rPr>
          <w:rFonts w:ascii="Times New Roman" w:eastAsia="Times New Roman" w:hAnsi="Times New Roman"/>
          <w:i/>
          <w:lang w:val="uk-UA" w:eastAsia="ar-SA"/>
        </w:rPr>
        <w:t>Чернівецької    ДПІ  Могилів –Подільськгоо  управління ГУ ДП</w:t>
      </w:r>
      <w:r w:rsidRPr="009D112D">
        <w:rPr>
          <w:rFonts w:ascii="Times New Roman" w:eastAsia="Times New Roman" w:hAnsi="Times New Roman"/>
          <w:i/>
          <w:lang w:val="uk-UA" w:eastAsia="ar-SA"/>
        </w:rPr>
        <w:t>С у Вінницькій</w:t>
      </w:r>
      <w:r>
        <w:rPr>
          <w:rFonts w:ascii="Times New Roman" w:eastAsia="Times New Roman" w:hAnsi="Times New Roman"/>
          <w:i/>
          <w:lang w:val="uk-UA" w:eastAsia="ar-SA"/>
        </w:rPr>
        <w:t xml:space="preserve"> області  </w:t>
      </w:r>
      <w:r w:rsidRPr="009D112D">
        <w:rPr>
          <w:rFonts w:ascii="Times New Roman" w:eastAsia="Times New Roman" w:hAnsi="Times New Roman"/>
          <w:lang w:val="uk-UA" w:eastAsia="ar-SA"/>
        </w:rPr>
        <w:t xml:space="preserve">, інформації відділу фінансів </w:t>
      </w:r>
      <w:r>
        <w:rPr>
          <w:rFonts w:ascii="Times New Roman" w:eastAsia="Times New Roman" w:hAnsi="Times New Roman"/>
          <w:lang w:val="uk-UA" w:eastAsia="ar-SA"/>
        </w:rPr>
        <w:t xml:space="preserve">та економічного розвитку Бабчинецької </w:t>
      </w:r>
      <w:r w:rsidRPr="009D112D">
        <w:rPr>
          <w:rFonts w:ascii="Times New Roman" w:eastAsia="Times New Roman" w:hAnsi="Times New Roman"/>
          <w:lang w:val="uk-UA" w:eastAsia="ar-SA"/>
        </w:rPr>
        <w:t xml:space="preserve"> ОТГ станом на 01.01.2020 року, проведених консультацій, нарад та зустрічей, основним механізмом, який забезпечить розв’язання визначеної проблеми є встановлення запропонованих місцевих податків і зборів на 2021 рік.</w:t>
      </w:r>
    </w:p>
    <w:p w:rsidR="00E309C7" w:rsidRPr="009D112D" w:rsidRDefault="00E309C7" w:rsidP="00E309C7">
      <w:pPr>
        <w:suppressAutoHyphens/>
        <w:ind w:firstLine="708"/>
        <w:jc w:val="both"/>
        <w:rPr>
          <w:rFonts w:ascii="Times New Roman" w:eastAsia="Times New Roman" w:hAnsi="Times New Roman"/>
          <w:b/>
          <w:lang w:val="uk-UA" w:eastAsia="ar-SA"/>
        </w:rPr>
      </w:pPr>
      <w:r w:rsidRPr="009D112D">
        <w:rPr>
          <w:rFonts w:ascii="Times New Roman" w:eastAsia="Times New Roman" w:hAnsi="Times New Roman"/>
          <w:b/>
          <w:lang w:val="uk-UA" w:eastAsia="ar-SA"/>
        </w:rPr>
        <w:t xml:space="preserve">Заходи, які мають здійснити органи влади для впровадження цього регуляторного акта:  </w:t>
      </w:r>
    </w:p>
    <w:p w:rsidR="00E309C7" w:rsidRPr="009D112D" w:rsidRDefault="00E309C7" w:rsidP="00E309C7">
      <w:pPr>
        <w:suppressAutoHyphens/>
        <w:ind w:firstLine="708"/>
        <w:jc w:val="both"/>
        <w:rPr>
          <w:rFonts w:ascii="Times New Roman" w:eastAsia="Times New Roman" w:hAnsi="Times New Roman"/>
          <w:lang w:val="uk-UA" w:eastAsia="ar-SA"/>
        </w:rPr>
      </w:pPr>
      <w:r w:rsidRPr="009D112D">
        <w:rPr>
          <w:rFonts w:ascii="Times New Roman" w:eastAsia="Times New Roman" w:hAnsi="Times New Roman"/>
          <w:lang w:val="uk-UA" w:eastAsia="ar-SA"/>
        </w:rPr>
        <w:t>Р</w:t>
      </w:r>
      <w:r>
        <w:rPr>
          <w:rFonts w:ascii="Times New Roman" w:eastAsia="Times New Roman" w:hAnsi="Times New Roman"/>
          <w:lang w:val="uk-UA" w:eastAsia="ar-SA"/>
        </w:rPr>
        <w:t>озробка проекту рішення Бабчинець</w:t>
      </w:r>
      <w:r w:rsidRPr="009D112D">
        <w:rPr>
          <w:rFonts w:ascii="Times New Roman" w:eastAsia="Times New Roman" w:hAnsi="Times New Roman"/>
          <w:lang w:val="uk-UA" w:eastAsia="ar-SA"/>
        </w:rPr>
        <w:t xml:space="preserve">кої сільської ради "Про встановлення місцевих податків і зборів на 2021 рік» та АРВ до нього. </w:t>
      </w:r>
    </w:p>
    <w:p w:rsidR="00E309C7" w:rsidRPr="009D112D" w:rsidRDefault="00E309C7" w:rsidP="00E309C7">
      <w:pPr>
        <w:suppressAutoHyphens/>
        <w:ind w:firstLine="708"/>
        <w:jc w:val="both"/>
        <w:rPr>
          <w:rFonts w:ascii="Times New Roman" w:eastAsia="Times New Roman" w:hAnsi="Times New Roman"/>
          <w:lang w:val="uk-UA" w:eastAsia="ar-SA"/>
        </w:rPr>
      </w:pPr>
      <w:r w:rsidRPr="009D112D">
        <w:rPr>
          <w:rFonts w:ascii="Times New Roman" w:eastAsia="Times New Roman" w:hAnsi="Times New Roman"/>
          <w:lang w:val="uk-UA" w:eastAsia="ar-SA"/>
        </w:rPr>
        <w:t>Проведення консультацій з суб'єктами господарювання.</w:t>
      </w:r>
    </w:p>
    <w:p w:rsidR="00E309C7" w:rsidRPr="009D112D" w:rsidRDefault="00E309C7" w:rsidP="00E309C7">
      <w:pPr>
        <w:suppressAutoHyphens/>
        <w:ind w:firstLine="708"/>
        <w:jc w:val="both"/>
        <w:rPr>
          <w:rFonts w:ascii="Times New Roman" w:eastAsia="Times New Roman" w:hAnsi="Times New Roman"/>
          <w:lang w:val="uk-UA" w:eastAsia="ar-SA"/>
        </w:rPr>
      </w:pPr>
      <w:r w:rsidRPr="009D112D">
        <w:rPr>
          <w:rFonts w:ascii="Times New Roman" w:eastAsia="Times New Roman" w:hAnsi="Times New Roman"/>
          <w:lang w:val="uk-UA" w:eastAsia="ar-SA"/>
        </w:rPr>
        <w:t>Оприлюднення проекту рішення разом з АРВ та отримання пропозицій і зауважень.</w:t>
      </w:r>
    </w:p>
    <w:p w:rsidR="00E309C7" w:rsidRPr="009D112D" w:rsidRDefault="00E309C7" w:rsidP="00E309C7">
      <w:pPr>
        <w:suppressAutoHyphens/>
        <w:ind w:firstLine="708"/>
        <w:jc w:val="both"/>
        <w:rPr>
          <w:rFonts w:ascii="Times New Roman" w:eastAsia="Times New Roman" w:hAnsi="Times New Roman"/>
          <w:lang w:val="uk-UA" w:eastAsia="ar-SA"/>
        </w:rPr>
      </w:pPr>
      <w:r w:rsidRPr="009D112D">
        <w:rPr>
          <w:rFonts w:ascii="Times New Roman" w:eastAsia="Times New Roman" w:hAnsi="Times New Roman"/>
          <w:lang w:val="uk-UA" w:eastAsia="ar-SA"/>
        </w:rPr>
        <w:lastRenderedPageBreak/>
        <w:t xml:space="preserve"> Підготовка експертного висновку постійної відповідальної комісії щодо відповідності проекту рішення вимогам статей 4, 8 Закону України "Про засади державної регуляторної політики у сфері господарської діяльності".</w:t>
      </w:r>
    </w:p>
    <w:p w:rsidR="00E309C7" w:rsidRPr="009D112D" w:rsidRDefault="00E309C7" w:rsidP="00E309C7">
      <w:pPr>
        <w:suppressAutoHyphens/>
        <w:ind w:firstLine="708"/>
        <w:jc w:val="both"/>
        <w:rPr>
          <w:rFonts w:ascii="Times New Roman" w:eastAsia="Times New Roman" w:hAnsi="Times New Roman"/>
          <w:lang w:val="uk-UA" w:eastAsia="ar-SA"/>
        </w:rPr>
      </w:pPr>
      <w:r w:rsidRPr="009D112D">
        <w:rPr>
          <w:rFonts w:ascii="Times New Roman" w:eastAsia="Times New Roman" w:hAnsi="Times New Roman"/>
          <w:lang w:val="uk-UA" w:eastAsia="ar-SA"/>
        </w:rPr>
        <w:t>Отримання пропозицій по удосконаленню від Державної регуляторної служби України.</w:t>
      </w:r>
    </w:p>
    <w:p w:rsidR="00E309C7" w:rsidRPr="009D112D" w:rsidRDefault="00E309C7" w:rsidP="00E309C7">
      <w:pPr>
        <w:suppressAutoHyphens/>
        <w:ind w:firstLine="708"/>
        <w:jc w:val="both"/>
        <w:rPr>
          <w:rFonts w:ascii="Times New Roman" w:eastAsia="Times New Roman" w:hAnsi="Times New Roman"/>
          <w:lang w:val="uk-UA" w:eastAsia="ar-SA"/>
        </w:rPr>
      </w:pPr>
      <w:r w:rsidRPr="009D112D">
        <w:rPr>
          <w:rFonts w:ascii="Times New Roman" w:eastAsia="Times New Roman" w:hAnsi="Times New Roman"/>
          <w:lang w:val="uk-UA" w:eastAsia="ar-SA"/>
        </w:rPr>
        <w:t>Прийняття рішення на пле</w:t>
      </w:r>
      <w:r>
        <w:rPr>
          <w:rFonts w:ascii="Times New Roman" w:eastAsia="Times New Roman" w:hAnsi="Times New Roman"/>
          <w:lang w:val="uk-UA" w:eastAsia="ar-SA"/>
        </w:rPr>
        <w:t xml:space="preserve">нарному засіданні сесії     Бабчинецької </w:t>
      </w:r>
      <w:r w:rsidRPr="009D112D">
        <w:rPr>
          <w:rFonts w:ascii="Times New Roman" w:eastAsia="Times New Roman" w:hAnsi="Times New Roman"/>
          <w:lang w:val="uk-UA" w:eastAsia="ar-SA"/>
        </w:rPr>
        <w:t xml:space="preserve"> сільської ради.</w:t>
      </w:r>
    </w:p>
    <w:p w:rsidR="00E309C7" w:rsidRPr="009D112D" w:rsidRDefault="00E309C7" w:rsidP="00E309C7">
      <w:pPr>
        <w:suppressAutoHyphens/>
        <w:ind w:firstLine="708"/>
        <w:jc w:val="both"/>
        <w:rPr>
          <w:rFonts w:ascii="Times New Roman" w:eastAsia="Times New Roman" w:hAnsi="Times New Roman"/>
          <w:lang w:val="uk-UA" w:eastAsia="ar-SA"/>
        </w:rPr>
      </w:pPr>
      <w:r w:rsidRPr="009D112D">
        <w:rPr>
          <w:rFonts w:ascii="Times New Roman" w:eastAsia="Times New Roman" w:hAnsi="Times New Roman"/>
          <w:lang w:val="uk-UA" w:eastAsia="ar-SA"/>
        </w:rPr>
        <w:t>Оприлюднення рішення у встановленому законодавством порядку.</w:t>
      </w:r>
    </w:p>
    <w:p w:rsidR="00E309C7" w:rsidRPr="009D112D" w:rsidRDefault="00E309C7" w:rsidP="00E309C7">
      <w:pPr>
        <w:suppressAutoHyphens/>
        <w:ind w:firstLine="708"/>
        <w:jc w:val="both"/>
        <w:rPr>
          <w:rFonts w:ascii="Times New Roman" w:eastAsia="Times New Roman" w:hAnsi="Times New Roman"/>
          <w:lang w:val="uk-UA" w:eastAsia="ar-SA"/>
        </w:rPr>
      </w:pPr>
      <w:r w:rsidRPr="009D112D">
        <w:rPr>
          <w:rFonts w:ascii="Times New Roman" w:eastAsia="Times New Roman" w:hAnsi="Times New Roman"/>
          <w:lang w:val="uk-UA" w:eastAsia="ar-SA"/>
        </w:rPr>
        <w:t>Проведення заходів з відстеження результативності прийнятого рішення.</w:t>
      </w:r>
    </w:p>
    <w:p w:rsidR="00E309C7" w:rsidRPr="009D112D" w:rsidRDefault="00E309C7" w:rsidP="00E309C7">
      <w:pPr>
        <w:suppressAutoHyphens/>
        <w:ind w:firstLine="708"/>
        <w:jc w:val="both"/>
        <w:rPr>
          <w:rFonts w:ascii="Times New Roman" w:eastAsia="Times New Roman" w:hAnsi="Times New Roman"/>
          <w:lang w:val="uk-UA" w:eastAsia="ar-SA"/>
        </w:rPr>
      </w:pPr>
      <w:r w:rsidRPr="009D112D">
        <w:rPr>
          <w:rFonts w:ascii="Times New Roman" w:eastAsia="Times New Roman" w:hAnsi="Times New Roman"/>
          <w:lang w:val="uk-UA" w:eastAsia="ar-SA"/>
        </w:rPr>
        <w:t>За результатами проведених розрахунків очікуваних  витрат та вигод СПД, прогнозується, що прийняття зазначеного проекту рішення дозволить забезпечити  баланс інтересів суб’єктів господарювання, громадян та органу місцевого самоврядування. А його застосування буде ефективним для вирішення проблеми, зазначеній в розділі І цього АРВ.</w:t>
      </w:r>
    </w:p>
    <w:p w:rsidR="00E309C7" w:rsidRPr="009D112D" w:rsidRDefault="00E309C7" w:rsidP="00E309C7">
      <w:pPr>
        <w:suppressAutoHyphens/>
        <w:ind w:firstLine="708"/>
        <w:jc w:val="both"/>
        <w:rPr>
          <w:rFonts w:ascii="Times New Roman" w:eastAsia="Times New Roman" w:hAnsi="Times New Roman"/>
          <w:lang w:val="uk-UA" w:eastAsia="ar-SA"/>
        </w:rPr>
      </w:pPr>
    </w:p>
    <w:p w:rsidR="00E309C7" w:rsidRPr="009D112D" w:rsidRDefault="00E309C7" w:rsidP="00E309C7">
      <w:pPr>
        <w:suppressAutoHyphens/>
        <w:jc w:val="center"/>
        <w:rPr>
          <w:rFonts w:ascii="Times New Roman" w:eastAsia="Times New Roman" w:hAnsi="Times New Roman"/>
          <w:b/>
          <w:lang w:val="uk-UA" w:eastAsia="ar-SA"/>
        </w:rPr>
      </w:pPr>
      <w:r w:rsidRPr="009D112D">
        <w:rPr>
          <w:rFonts w:ascii="Times New Roman" w:eastAsia="Times New Roman" w:hAnsi="Times New Roman"/>
          <w:b/>
          <w:lang w:eastAsia="ar-SA"/>
        </w:rPr>
        <w:t>VI</w:t>
      </w:r>
      <w:r w:rsidRPr="009D112D">
        <w:rPr>
          <w:rFonts w:ascii="Times New Roman" w:eastAsia="Times New Roman" w:hAnsi="Times New Roman"/>
          <w:b/>
          <w:lang w:val="uk-UA" w:eastAsia="ar-SA"/>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E309C7" w:rsidRPr="009D112D" w:rsidRDefault="00E309C7" w:rsidP="00E309C7">
      <w:pPr>
        <w:suppressAutoHyphens/>
        <w:ind w:firstLine="708"/>
        <w:jc w:val="both"/>
        <w:rPr>
          <w:rFonts w:ascii="Times New Roman" w:eastAsia="Times New Roman" w:hAnsi="Times New Roman"/>
          <w:lang w:val="uk-UA" w:eastAsia="ar-SA"/>
        </w:rPr>
      </w:pPr>
      <w:r w:rsidRPr="009D112D">
        <w:rPr>
          <w:rFonts w:ascii="Times New Roman" w:eastAsia="Times New Roman" w:hAnsi="Times New Roman"/>
          <w:lang w:val="uk-UA" w:eastAsia="ar-SA"/>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E309C7" w:rsidRPr="009D112D" w:rsidRDefault="00E309C7" w:rsidP="00E309C7">
      <w:pPr>
        <w:suppressAutoHyphens/>
        <w:spacing w:line="331" w:lineRule="exact"/>
        <w:ind w:firstLine="709"/>
        <w:rPr>
          <w:rFonts w:ascii="Times New Roman" w:eastAsia="Times New Roman" w:hAnsi="Times New Roman"/>
          <w:lang w:val="uk-UA" w:eastAsia="ar-SA"/>
        </w:rPr>
      </w:pPr>
      <w:r w:rsidRPr="009D112D">
        <w:rPr>
          <w:rFonts w:ascii="Times New Roman" w:eastAsia="Times New Roman" w:hAnsi="Times New Roman"/>
          <w:lang w:val="uk-UA" w:eastAsia="ar-SA"/>
        </w:rPr>
        <w:t>Тест малого підприємництва додається.</w:t>
      </w:r>
    </w:p>
    <w:p w:rsidR="00E309C7" w:rsidRPr="009D112D" w:rsidRDefault="00E309C7" w:rsidP="00E309C7">
      <w:pPr>
        <w:suppressAutoHyphens/>
        <w:ind w:firstLine="708"/>
        <w:jc w:val="both"/>
        <w:rPr>
          <w:rFonts w:ascii="Times New Roman" w:eastAsia="Times New Roman" w:hAnsi="Times New Roman"/>
          <w:b/>
          <w:lang w:val="uk-UA" w:eastAsia="ar-SA"/>
        </w:rPr>
      </w:pPr>
      <w:r w:rsidRPr="009D112D">
        <w:rPr>
          <w:rFonts w:ascii="Times New Roman" w:eastAsia="Times New Roman" w:hAnsi="Times New Roman"/>
          <w:b/>
          <w:lang w:val="uk-UA" w:eastAsia="ar-SA"/>
        </w:rPr>
        <w:t>VII. Обґрунтування запропонованого строку дії регуляторного акта</w:t>
      </w:r>
    </w:p>
    <w:p w:rsidR="00E309C7" w:rsidRPr="009D112D" w:rsidRDefault="00E309C7" w:rsidP="00E309C7">
      <w:pPr>
        <w:suppressAutoHyphens/>
        <w:ind w:firstLine="708"/>
        <w:jc w:val="both"/>
        <w:rPr>
          <w:rFonts w:ascii="Times New Roman" w:eastAsia="Times New Roman" w:hAnsi="Times New Roman"/>
          <w:b/>
          <w:lang w:val="uk-UA" w:eastAsia="ar-SA"/>
        </w:rPr>
      </w:pPr>
      <w:r w:rsidRPr="009D112D">
        <w:rPr>
          <w:rFonts w:ascii="Times New Roman" w:eastAsia="Times New Roman" w:hAnsi="Times New Roman"/>
          <w:b/>
          <w:lang w:val="uk-UA" w:eastAsia="ar-SA"/>
        </w:rPr>
        <w:t xml:space="preserve">Термін дії акта: </w:t>
      </w:r>
    </w:p>
    <w:p w:rsidR="00E309C7" w:rsidRPr="009D112D" w:rsidRDefault="00E309C7" w:rsidP="00E309C7">
      <w:pPr>
        <w:suppressAutoHyphens/>
        <w:ind w:firstLine="708"/>
        <w:jc w:val="both"/>
        <w:rPr>
          <w:rFonts w:ascii="Times New Roman" w:eastAsia="Times New Roman" w:hAnsi="Times New Roman"/>
          <w:lang w:val="uk-UA" w:eastAsia="ar-SA"/>
        </w:rPr>
      </w:pPr>
      <w:r w:rsidRPr="009D112D">
        <w:rPr>
          <w:rFonts w:ascii="Times New Roman" w:eastAsia="Times New Roman" w:hAnsi="Times New Roman"/>
          <w:lang w:val="uk-UA" w:eastAsia="ar-SA"/>
        </w:rPr>
        <w:t xml:space="preserve">один рік </w:t>
      </w:r>
    </w:p>
    <w:p w:rsidR="00E309C7" w:rsidRPr="009D112D" w:rsidRDefault="00E309C7" w:rsidP="00E309C7">
      <w:pPr>
        <w:suppressAutoHyphens/>
        <w:ind w:firstLine="708"/>
        <w:jc w:val="both"/>
        <w:rPr>
          <w:rFonts w:ascii="Times New Roman" w:eastAsia="Times New Roman" w:hAnsi="Times New Roman"/>
          <w:lang w:val="uk-UA" w:eastAsia="ar-SA"/>
        </w:rPr>
      </w:pPr>
      <w:r w:rsidRPr="009D112D">
        <w:rPr>
          <w:rFonts w:ascii="Times New Roman" w:eastAsia="Times New Roman" w:hAnsi="Times New Roman"/>
          <w:b/>
          <w:lang w:val="uk-UA" w:eastAsia="ar-SA"/>
        </w:rPr>
        <w:t>Обґрунтування запропонованого терміну дії акта:</w:t>
      </w:r>
    </w:p>
    <w:p w:rsidR="00E309C7" w:rsidRPr="009D112D" w:rsidRDefault="00E309C7" w:rsidP="00E309C7">
      <w:pPr>
        <w:suppressAutoHyphens/>
        <w:ind w:firstLine="708"/>
        <w:jc w:val="both"/>
        <w:rPr>
          <w:rFonts w:ascii="Times New Roman" w:eastAsia="Times New Roman" w:hAnsi="Times New Roman"/>
          <w:lang w:val="uk-UA" w:eastAsia="ar-SA"/>
        </w:rPr>
      </w:pPr>
      <w:r w:rsidRPr="009D112D">
        <w:rPr>
          <w:rFonts w:ascii="Times New Roman" w:eastAsia="Times New Roman" w:hAnsi="Times New Roman"/>
          <w:lang w:val="uk-UA" w:eastAsia="ar-SA"/>
        </w:rPr>
        <w:t>У разі, якщо сільська рада у термін до 01 липня не прийняла рішення про встановлення відповідних місцевих податків і зборів на наступний рік, такі податки справляються, виходячи з норм цього Кодексу,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(підпункт 12.3.5 пункту 12.3 статті 12 ПКУ, абзац 2 частина 5 розділу XIX Прикінцеві положення ПКУ).</w:t>
      </w:r>
    </w:p>
    <w:p w:rsidR="00E309C7" w:rsidRPr="009D112D" w:rsidRDefault="00E309C7" w:rsidP="00E309C7">
      <w:pPr>
        <w:suppressAutoHyphens/>
        <w:ind w:firstLine="708"/>
        <w:jc w:val="both"/>
        <w:rPr>
          <w:rFonts w:ascii="Times New Roman" w:eastAsia="Times New Roman" w:hAnsi="Times New Roman"/>
          <w:lang w:val="uk-UA" w:eastAsia="ar-SA"/>
        </w:rPr>
      </w:pPr>
      <w:r w:rsidRPr="009D112D">
        <w:rPr>
          <w:rFonts w:ascii="Times New Roman" w:eastAsia="Times New Roman" w:hAnsi="Times New Roman"/>
          <w:lang w:val="uk-UA" w:eastAsia="ar-SA"/>
        </w:rPr>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ПКУ порядку. Відповідні ставки будуть діяти лише протягом року, на який прийняті.</w:t>
      </w:r>
    </w:p>
    <w:p w:rsidR="00E309C7" w:rsidRPr="009D112D" w:rsidRDefault="00E309C7" w:rsidP="00E309C7">
      <w:pPr>
        <w:suppressAutoHyphens/>
        <w:ind w:firstLine="708"/>
        <w:jc w:val="both"/>
        <w:rPr>
          <w:rFonts w:ascii="Times New Roman" w:eastAsia="Times New Roman" w:hAnsi="Times New Roman"/>
          <w:lang w:val="uk-UA" w:eastAsia="ar-SA"/>
        </w:rPr>
      </w:pPr>
    </w:p>
    <w:p w:rsidR="00E309C7" w:rsidRPr="009D112D" w:rsidRDefault="00E309C7" w:rsidP="00E309C7">
      <w:pPr>
        <w:keepNext/>
        <w:keepLines/>
        <w:suppressAutoHyphens/>
        <w:spacing w:line="270" w:lineRule="exact"/>
        <w:ind w:left="40" w:firstLine="700"/>
        <w:jc w:val="both"/>
        <w:rPr>
          <w:rFonts w:ascii="Times New Roman" w:eastAsia="Times New Roman" w:hAnsi="Times New Roman"/>
          <w:b/>
          <w:bCs/>
          <w:lang w:val="uk-UA" w:eastAsia="ar-SA"/>
        </w:rPr>
      </w:pPr>
      <w:r w:rsidRPr="009D112D">
        <w:rPr>
          <w:rFonts w:ascii="Times New Roman" w:eastAsia="Times New Roman" w:hAnsi="Times New Roman"/>
          <w:b/>
          <w:bCs/>
          <w:lang w:val="uk-UA" w:eastAsia="ar-SA"/>
        </w:rPr>
        <w:t>VIII.  Визначення показників результативності дії регуляторного акта</w:t>
      </w:r>
    </w:p>
    <w:p w:rsidR="00E309C7" w:rsidRPr="009D112D" w:rsidRDefault="00E309C7" w:rsidP="00E158E3">
      <w:pPr>
        <w:numPr>
          <w:ilvl w:val="0"/>
          <w:numId w:val="6"/>
        </w:numPr>
        <w:tabs>
          <w:tab w:val="left" w:pos="904"/>
        </w:tabs>
        <w:suppressAutoHyphens/>
        <w:ind w:firstLine="697"/>
        <w:jc w:val="both"/>
        <w:rPr>
          <w:rFonts w:ascii="Times New Roman" w:eastAsia="Times New Roman" w:hAnsi="Times New Roman"/>
          <w:lang w:val="uk-UA" w:eastAsia="ar-SA"/>
        </w:rPr>
      </w:pPr>
      <w:r w:rsidRPr="009D112D">
        <w:rPr>
          <w:rFonts w:ascii="Times New Roman" w:eastAsia="Times New Roman" w:hAnsi="Times New Roman"/>
          <w:lang w:val="uk-UA"/>
        </w:rPr>
        <w:t>Розмір надходжень до  місцевого бюджету , пов'язаних з дією акта.</w:t>
      </w:r>
    </w:p>
    <w:p w:rsidR="00E309C7" w:rsidRPr="009D112D" w:rsidRDefault="00E309C7" w:rsidP="00E158E3">
      <w:pPr>
        <w:numPr>
          <w:ilvl w:val="0"/>
          <w:numId w:val="6"/>
        </w:numPr>
        <w:tabs>
          <w:tab w:val="left" w:pos="904"/>
        </w:tabs>
        <w:suppressAutoHyphens/>
        <w:ind w:firstLine="697"/>
        <w:jc w:val="both"/>
        <w:rPr>
          <w:rFonts w:ascii="Times New Roman" w:eastAsia="Times New Roman" w:hAnsi="Times New Roman"/>
          <w:lang w:val="uk-UA" w:eastAsia="ar-SA"/>
        </w:rPr>
      </w:pPr>
      <w:r w:rsidRPr="009D112D">
        <w:rPr>
          <w:rFonts w:ascii="Times New Roman" w:eastAsia="Times New Roman" w:hAnsi="Times New Roman"/>
          <w:lang w:val="uk-UA" w:eastAsia="ar-SA"/>
        </w:rPr>
        <w:t>Кількість суб`єктів господарювання та/або фізичних осіб, на яких поширюється дія акта.</w:t>
      </w:r>
    </w:p>
    <w:p w:rsidR="00E309C7" w:rsidRPr="009D112D" w:rsidRDefault="00E309C7" w:rsidP="00E158E3">
      <w:pPr>
        <w:numPr>
          <w:ilvl w:val="0"/>
          <w:numId w:val="6"/>
        </w:numPr>
        <w:tabs>
          <w:tab w:val="left" w:pos="904"/>
        </w:tabs>
        <w:suppressAutoHyphens/>
        <w:ind w:firstLine="697"/>
        <w:jc w:val="both"/>
        <w:rPr>
          <w:rFonts w:ascii="Times New Roman" w:eastAsia="Times New Roman" w:hAnsi="Times New Roman"/>
          <w:lang w:val="uk-UA" w:eastAsia="ar-SA"/>
        </w:rPr>
      </w:pPr>
      <w:r w:rsidRPr="009D112D">
        <w:rPr>
          <w:rFonts w:ascii="Times New Roman" w:eastAsia="Times New Roman" w:hAnsi="Times New Roman"/>
          <w:lang w:val="uk-UA" w:eastAsia="ar-SA"/>
        </w:rPr>
        <w:t>Розмір коштів, що витрачатимуться суб’єктами господарювання та/або фізичних осіб, пов’язаними з виконаннями вимог акту.</w:t>
      </w:r>
    </w:p>
    <w:p w:rsidR="00E309C7" w:rsidRPr="009D112D" w:rsidRDefault="00E309C7" w:rsidP="00E158E3">
      <w:pPr>
        <w:numPr>
          <w:ilvl w:val="0"/>
          <w:numId w:val="6"/>
        </w:numPr>
        <w:tabs>
          <w:tab w:val="left" w:pos="904"/>
        </w:tabs>
        <w:suppressAutoHyphens/>
        <w:ind w:firstLine="697"/>
        <w:jc w:val="both"/>
        <w:rPr>
          <w:rFonts w:ascii="Times New Roman" w:eastAsia="Times New Roman" w:hAnsi="Times New Roman"/>
          <w:lang w:val="uk-UA" w:eastAsia="ar-SA"/>
        </w:rPr>
      </w:pPr>
      <w:r w:rsidRPr="009D112D">
        <w:rPr>
          <w:rFonts w:ascii="Times New Roman" w:eastAsia="Times New Roman" w:hAnsi="Times New Roman"/>
          <w:lang w:val="uk-UA" w:eastAsia="ar-SA"/>
        </w:rPr>
        <w:t>Рівень поінформованості суб`єктів господарювання та/або фізичних осіб з основних положень акта</w:t>
      </w:r>
    </w:p>
    <w:p w:rsidR="00E309C7" w:rsidRPr="009D112D" w:rsidRDefault="00E309C7" w:rsidP="00E309C7">
      <w:pPr>
        <w:tabs>
          <w:tab w:val="left" w:pos="904"/>
        </w:tabs>
        <w:suppressAutoHyphens/>
        <w:spacing w:line="317" w:lineRule="exact"/>
        <w:ind w:right="40"/>
        <w:jc w:val="both"/>
        <w:rPr>
          <w:rFonts w:ascii="Times New Roman" w:eastAsia="Times New Roman" w:hAnsi="Times New Roman"/>
          <w:lang w:val="uk-UA" w:eastAsia="ar-SA"/>
        </w:rPr>
      </w:pPr>
    </w:p>
    <w:p w:rsidR="00E309C7" w:rsidRPr="009D112D" w:rsidRDefault="00E309C7" w:rsidP="00E309C7">
      <w:pPr>
        <w:tabs>
          <w:tab w:val="left" w:pos="904"/>
        </w:tabs>
        <w:suppressAutoHyphens/>
        <w:spacing w:line="317" w:lineRule="exact"/>
        <w:ind w:left="740" w:right="40"/>
        <w:jc w:val="both"/>
        <w:rPr>
          <w:rFonts w:ascii="Times New Roman" w:eastAsia="Times New Roman" w:hAnsi="Times New Roman"/>
          <w:lang w:val="uk-UA" w:eastAsia="ar-SA"/>
        </w:rPr>
      </w:pPr>
      <w:r w:rsidRPr="009D112D">
        <w:rPr>
          <w:rFonts w:ascii="Times New Roman" w:eastAsia="Times New Roman" w:hAnsi="Times New Roman"/>
          <w:lang w:val="uk-UA" w:eastAsia="ar-SA"/>
        </w:rPr>
        <w:t>Прогнозні показники результативності.</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5338"/>
        <w:gridCol w:w="3967"/>
      </w:tblGrid>
      <w:tr w:rsidR="00E309C7" w:rsidRPr="0043526C" w:rsidTr="00E309C7">
        <w:tc>
          <w:tcPr>
            <w:tcW w:w="580" w:type="dxa"/>
            <w:vMerge w:val="restart"/>
            <w:tcBorders>
              <w:top w:val="single" w:sz="4" w:space="0" w:color="auto"/>
              <w:left w:val="single" w:sz="4" w:space="0" w:color="auto"/>
              <w:bottom w:val="single" w:sz="4" w:space="0" w:color="auto"/>
              <w:right w:val="single" w:sz="4" w:space="0" w:color="auto"/>
            </w:tcBorders>
            <w:hideMark/>
          </w:tcPr>
          <w:p w:rsidR="00E309C7" w:rsidRPr="009D112D" w:rsidRDefault="00E309C7" w:rsidP="00E309C7">
            <w:pPr>
              <w:tabs>
                <w:tab w:val="left" w:pos="904"/>
              </w:tabs>
              <w:suppressAutoHyphens/>
              <w:spacing w:line="317" w:lineRule="exact"/>
              <w:ind w:right="40"/>
              <w:jc w:val="both"/>
              <w:rPr>
                <w:rFonts w:ascii="Times New Roman" w:eastAsia="Times New Roman" w:hAnsi="Times New Roman"/>
                <w:lang w:val="uk-UA" w:eastAsia="ar-SA"/>
              </w:rPr>
            </w:pPr>
            <w:r w:rsidRPr="009D112D">
              <w:rPr>
                <w:rFonts w:ascii="Times New Roman" w:eastAsia="Times New Roman" w:hAnsi="Times New Roman"/>
                <w:lang w:val="uk-UA" w:eastAsia="ar-SA"/>
              </w:rPr>
              <w:t>п/н</w:t>
            </w:r>
          </w:p>
        </w:tc>
        <w:tc>
          <w:tcPr>
            <w:tcW w:w="5340" w:type="dxa"/>
            <w:vMerge w:val="restart"/>
            <w:tcBorders>
              <w:top w:val="single" w:sz="4" w:space="0" w:color="auto"/>
              <w:left w:val="single" w:sz="4" w:space="0" w:color="auto"/>
              <w:bottom w:val="single" w:sz="4" w:space="0" w:color="auto"/>
              <w:right w:val="single" w:sz="4" w:space="0" w:color="auto"/>
            </w:tcBorders>
            <w:hideMark/>
          </w:tcPr>
          <w:p w:rsidR="00E309C7" w:rsidRPr="009D112D" w:rsidRDefault="00E309C7" w:rsidP="00E309C7">
            <w:pPr>
              <w:tabs>
                <w:tab w:val="left" w:pos="904"/>
              </w:tabs>
              <w:suppressAutoHyphens/>
              <w:spacing w:line="317" w:lineRule="exact"/>
              <w:ind w:right="40"/>
              <w:jc w:val="both"/>
              <w:rPr>
                <w:rFonts w:ascii="Times New Roman" w:eastAsia="Times New Roman" w:hAnsi="Times New Roman"/>
                <w:b/>
                <w:lang w:val="uk-UA" w:eastAsia="ar-SA"/>
              </w:rPr>
            </w:pPr>
            <w:r w:rsidRPr="009D112D">
              <w:rPr>
                <w:rFonts w:ascii="Times New Roman" w:eastAsia="Times New Roman" w:hAnsi="Times New Roman"/>
                <w:b/>
                <w:lang w:val="uk-UA" w:eastAsia="ar-SA"/>
              </w:rPr>
              <w:t>Назва показника</w:t>
            </w:r>
          </w:p>
        </w:tc>
        <w:tc>
          <w:tcPr>
            <w:tcW w:w="3969" w:type="dxa"/>
            <w:tcBorders>
              <w:top w:val="single" w:sz="4" w:space="0" w:color="auto"/>
              <w:left w:val="single" w:sz="4" w:space="0" w:color="auto"/>
              <w:bottom w:val="single" w:sz="4" w:space="0" w:color="auto"/>
              <w:right w:val="single" w:sz="4" w:space="0" w:color="auto"/>
            </w:tcBorders>
            <w:hideMark/>
          </w:tcPr>
          <w:p w:rsidR="00E309C7" w:rsidRPr="009D112D" w:rsidRDefault="00E309C7" w:rsidP="00585DB6">
            <w:pPr>
              <w:tabs>
                <w:tab w:val="left" w:pos="904"/>
              </w:tabs>
              <w:suppressAutoHyphens/>
              <w:spacing w:line="317" w:lineRule="exact"/>
              <w:ind w:right="40"/>
              <w:jc w:val="both"/>
              <w:rPr>
                <w:rFonts w:ascii="Times New Roman" w:eastAsia="Times New Roman" w:hAnsi="Times New Roman"/>
                <w:b/>
                <w:lang w:val="uk-UA" w:eastAsia="ar-SA"/>
              </w:rPr>
            </w:pPr>
            <w:r w:rsidRPr="009D112D">
              <w:rPr>
                <w:rFonts w:ascii="Times New Roman" w:eastAsia="Times New Roman" w:hAnsi="Times New Roman"/>
                <w:b/>
                <w:lang w:val="uk-UA" w:eastAsia="ar-SA"/>
              </w:rPr>
              <w:t>У разі прийняття рішення про місцеві податки та збори на 202</w:t>
            </w:r>
            <w:r w:rsidR="00585DB6">
              <w:rPr>
                <w:rFonts w:ascii="Times New Roman" w:eastAsia="Times New Roman" w:hAnsi="Times New Roman"/>
                <w:b/>
                <w:lang w:val="uk-UA" w:eastAsia="ar-SA"/>
              </w:rPr>
              <w:t>2</w:t>
            </w:r>
            <w:r w:rsidRPr="009D112D">
              <w:rPr>
                <w:rFonts w:ascii="Times New Roman" w:eastAsia="Times New Roman" w:hAnsi="Times New Roman"/>
                <w:b/>
                <w:lang w:val="uk-UA" w:eastAsia="ar-SA"/>
              </w:rPr>
              <w:t>р.</w:t>
            </w:r>
          </w:p>
        </w:tc>
      </w:tr>
      <w:tr w:rsidR="00E309C7" w:rsidRPr="009D112D" w:rsidTr="00E309C7">
        <w:tc>
          <w:tcPr>
            <w:tcW w:w="580" w:type="dxa"/>
            <w:vMerge/>
            <w:tcBorders>
              <w:top w:val="single" w:sz="4" w:space="0" w:color="auto"/>
              <w:left w:val="single" w:sz="4" w:space="0" w:color="auto"/>
              <w:bottom w:val="single" w:sz="4" w:space="0" w:color="auto"/>
              <w:right w:val="single" w:sz="4" w:space="0" w:color="auto"/>
            </w:tcBorders>
            <w:vAlign w:val="center"/>
            <w:hideMark/>
          </w:tcPr>
          <w:p w:rsidR="00E309C7" w:rsidRPr="009D112D" w:rsidRDefault="00E309C7" w:rsidP="00E309C7">
            <w:pPr>
              <w:rPr>
                <w:rFonts w:ascii="Times New Roman" w:eastAsia="Times New Roman" w:hAnsi="Times New Roman"/>
                <w:lang w:val="uk-UA" w:eastAsia="ar-SA"/>
              </w:rPr>
            </w:pPr>
          </w:p>
        </w:tc>
        <w:tc>
          <w:tcPr>
            <w:tcW w:w="5340" w:type="dxa"/>
            <w:vMerge/>
            <w:tcBorders>
              <w:top w:val="single" w:sz="4" w:space="0" w:color="auto"/>
              <w:left w:val="single" w:sz="4" w:space="0" w:color="auto"/>
              <w:bottom w:val="single" w:sz="4" w:space="0" w:color="auto"/>
              <w:right w:val="single" w:sz="4" w:space="0" w:color="auto"/>
            </w:tcBorders>
            <w:vAlign w:val="center"/>
            <w:hideMark/>
          </w:tcPr>
          <w:p w:rsidR="00E309C7" w:rsidRPr="009D112D" w:rsidRDefault="00E309C7" w:rsidP="00E309C7">
            <w:pPr>
              <w:rPr>
                <w:rFonts w:ascii="Times New Roman" w:eastAsia="Times New Roman" w:hAnsi="Times New Roman"/>
                <w:b/>
                <w:lang w:val="uk-UA" w:eastAsia="ar-SA"/>
              </w:rPr>
            </w:pPr>
          </w:p>
        </w:tc>
        <w:tc>
          <w:tcPr>
            <w:tcW w:w="3969" w:type="dxa"/>
            <w:tcBorders>
              <w:top w:val="single" w:sz="4" w:space="0" w:color="auto"/>
              <w:left w:val="single" w:sz="4" w:space="0" w:color="auto"/>
              <w:bottom w:val="single" w:sz="4" w:space="0" w:color="auto"/>
              <w:right w:val="single" w:sz="4" w:space="0" w:color="auto"/>
            </w:tcBorders>
            <w:hideMark/>
          </w:tcPr>
          <w:p w:rsidR="00E309C7" w:rsidRPr="009D112D" w:rsidRDefault="00E309C7" w:rsidP="00E309C7">
            <w:pPr>
              <w:tabs>
                <w:tab w:val="left" w:pos="904"/>
              </w:tabs>
              <w:suppressAutoHyphens/>
              <w:spacing w:line="317" w:lineRule="exact"/>
              <w:ind w:right="-108"/>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тис. грн.</w:t>
            </w:r>
          </w:p>
        </w:tc>
      </w:tr>
      <w:tr w:rsidR="00E309C7" w:rsidRPr="009D112D" w:rsidTr="00E309C7">
        <w:trPr>
          <w:trHeight w:val="774"/>
        </w:trPr>
        <w:tc>
          <w:tcPr>
            <w:tcW w:w="580" w:type="dxa"/>
            <w:tcBorders>
              <w:top w:val="single" w:sz="4" w:space="0" w:color="auto"/>
              <w:left w:val="single" w:sz="4" w:space="0" w:color="auto"/>
              <w:bottom w:val="single" w:sz="4" w:space="0" w:color="auto"/>
              <w:right w:val="single" w:sz="4" w:space="0" w:color="auto"/>
            </w:tcBorders>
            <w:vAlign w:val="center"/>
            <w:hideMark/>
          </w:tcPr>
          <w:p w:rsidR="00E309C7" w:rsidRPr="009D112D" w:rsidRDefault="00E309C7" w:rsidP="00E309C7">
            <w:pPr>
              <w:tabs>
                <w:tab w:val="left" w:pos="904"/>
              </w:tabs>
              <w:suppressAutoHyphens/>
              <w:spacing w:line="317" w:lineRule="exact"/>
              <w:ind w:right="40"/>
              <w:jc w:val="center"/>
              <w:rPr>
                <w:rFonts w:ascii="Times New Roman" w:eastAsia="Times New Roman" w:hAnsi="Times New Roman"/>
                <w:lang w:val="uk-UA" w:eastAsia="ar-SA"/>
              </w:rPr>
            </w:pPr>
            <w:r w:rsidRPr="009D112D">
              <w:rPr>
                <w:rFonts w:ascii="Times New Roman" w:eastAsia="Times New Roman" w:hAnsi="Times New Roman"/>
                <w:lang w:val="uk-UA" w:eastAsia="ar-SA"/>
              </w:rPr>
              <w:lastRenderedPageBreak/>
              <w:t>1</w:t>
            </w:r>
          </w:p>
        </w:tc>
        <w:tc>
          <w:tcPr>
            <w:tcW w:w="5340" w:type="dxa"/>
            <w:tcBorders>
              <w:top w:val="single" w:sz="4" w:space="0" w:color="auto"/>
              <w:left w:val="single" w:sz="4" w:space="0" w:color="auto"/>
              <w:bottom w:val="single" w:sz="4" w:space="0" w:color="auto"/>
              <w:right w:val="single" w:sz="4" w:space="0" w:color="auto"/>
            </w:tcBorders>
            <w:vAlign w:val="center"/>
            <w:hideMark/>
          </w:tcPr>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Разом надходжень до місцевого бюджету(очікуваний обсяг надходжень), в тому числі:</w:t>
            </w:r>
          </w:p>
        </w:tc>
        <w:tc>
          <w:tcPr>
            <w:tcW w:w="3969" w:type="dxa"/>
            <w:tcBorders>
              <w:top w:val="single" w:sz="4" w:space="0" w:color="auto"/>
              <w:left w:val="single" w:sz="4" w:space="0" w:color="auto"/>
              <w:bottom w:val="single" w:sz="4" w:space="0" w:color="auto"/>
              <w:right w:val="single" w:sz="4" w:space="0" w:color="auto"/>
            </w:tcBorders>
            <w:vAlign w:val="center"/>
            <w:hideMark/>
          </w:tcPr>
          <w:p w:rsidR="00E309C7" w:rsidRPr="009D112D" w:rsidRDefault="00E309C7" w:rsidP="00E309C7">
            <w:pPr>
              <w:tabs>
                <w:tab w:val="left" w:pos="904"/>
              </w:tabs>
              <w:suppressAutoHyphens/>
              <w:spacing w:line="317" w:lineRule="exact"/>
              <w:ind w:right="40"/>
              <w:jc w:val="center"/>
              <w:rPr>
                <w:rFonts w:ascii="Times New Roman" w:eastAsia="Times New Roman" w:hAnsi="Times New Roman"/>
                <w:lang w:val="uk-UA" w:eastAsia="ar-SA"/>
              </w:rPr>
            </w:pPr>
            <w:r>
              <w:rPr>
                <w:rFonts w:ascii="Times New Roman" w:eastAsia="Times New Roman" w:hAnsi="Times New Roman"/>
                <w:lang w:val="uk-UA" w:eastAsia="ar-SA"/>
              </w:rPr>
              <w:t xml:space="preserve">1609 </w:t>
            </w:r>
            <w:r w:rsidRPr="009D112D">
              <w:rPr>
                <w:rFonts w:ascii="Times New Roman" w:eastAsia="Times New Roman" w:hAnsi="Times New Roman"/>
                <w:lang w:val="uk-UA" w:eastAsia="ar-SA"/>
              </w:rPr>
              <w:t xml:space="preserve"> тис. грн.</w:t>
            </w:r>
          </w:p>
        </w:tc>
      </w:tr>
      <w:tr w:rsidR="00E309C7" w:rsidRPr="009D112D" w:rsidTr="00E309C7">
        <w:trPr>
          <w:trHeight w:val="774"/>
        </w:trPr>
        <w:tc>
          <w:tcPr>
            <w:tcW w:w="580" w:type="dxa"/>
            <w:tcBorders>
              <w:top w:val="single" w:sz="4" w:space="0" w:color="auto"/>
              <w:left w:val="single" w:sz="4" w:space="0" w:color="auto"/>
              <w:bottom w:val="single" w:sz="4" w:space="0" w:color="auto"/>
              <w:right w:val="single" w:sz="4" w:space="0" w:color="auto"/>
            </w:tcBorders>
            <w:vAlign w:val="center"/>
          </w:tcPr>
          <w:p w:rsidR="00E309C7" w:rsidRPr="009D112D" w:rsidRDefault="00E309C7" w:rsidP="00E309C7">
            <w:pPr>
              <w:tabs>
                <w:tab w:val="left" w:pos="904"/>
              </w:tabs>
              <w:suppressAutoHyphens/>
              <w:spacing w:line="317" w:lineRule="exact"/>
              <w:ind w:right="40"/>
              <w:jc w:val="center"/>
              <w:rPr>
                <w:rFonts w:ascii="Times New Roman" w:eastAsia="Times New Roman" w:hAnsi="Times New Roman"/>
                <w:lang w:val="uk-UA" w:eastAsia="ar-SA"/>
              </w:rPr>
            </w:pPr>
          </w:p>
        </w:tc>
        <w:tc>
          <w:tcPr>
            <w:tcW w:w="5340" w:type="dxa"/>
            <w:tcBorders>
              <w:top w:val="single" w:sz="4" w:space="0" w:color="auto"/>
              <w:left w:val="single" w:sz="4" w:space="0" w:color="auto"/>
              <w:bottom w:val="single" w:sz="4" w:space="0" w:color="auto"/>
              <w:right w:val="single" w:sz="4" w:space="0" w:color="auto"/>
            </w:tcBorders>
            <w:vAlign w:val="center"/>
            <w:hideMark/>
          </w:tcPr>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 Податок на нерухоме майно, відмінне від земельної ділянки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E309C7" w:rsidRPr="009D112D" w:rsidRDefault="00E309C7" w:rsidP="00E309C7">
            <w:pPr>
              <w:tabs>
                <w:tab w:val="left" w:pos="904"/>
              </w:tabs>
              <w:suppressAutoHyphens/>
              <w:spacing w:line="317" w:lineRule="exact"/>
              <w:ind w:right="40"/>
              <w:jc w:val="center"/>
              <w:rPr>
                <w:rFonts w:ascii="Times New Roman" w:eastAsia="Times New Roman" w:hAnsi="Times New Roman"/>
                <w:lang w:val="uk-UA" w:eastAsia="ar-SA"/>
              </w:rPr>
            </w:pPr>
            <w:r>
              <w:rPr>
                <w:rFonts w:ascii="Times New Roman" w:eastAsia="Times New Roman" w:hAnsi="Times New Roman"/>
                <w:lang w:val="uk-UA" w:eastAsia="ar-SA"/>
              </w:rPr>
              <w:t xml:space="preserve">80,6 </w:t>
            </w:r>
            <w:r w:rsidRPr="009D112D">
              <w:rPr>
                <w:rFonts w:ascii="Times New Roman" w:eastAsia="Times New Roman" w:hAnsi="Times New Roman"/>
                <w:lang w:val="uk-UA" w:eastAsia="ar-SA"/>
              </w:rPr>
              <w:t>тис. грн.</w:t>
            </w:r>
          </w:p>
        </w:tc>
      </w:tr>
      <w:tr w:rsidR="00E309C7" w:rsidRPr="009D112D" w:rsidTr="00E309C7">
        <w:trPr>
          <w:trHeight w:val="615"/>
        </w:trPr>
        <w:tc>
          <w:tcPr>
            <w:tcW w:w="580" w:type="dxa"/>
            <w:tcBorders>
              <w:top w:val="single" w:sz="4" w:space="0" w:color="auto"/>
              <w:left w:val="single" w:sz="4" w:space="0" w:color="auto"/>
              <w:bottom w:val="single" w:sz="4" w:space="0" w:color="auto"/>
              <w:right w:val="single" w:sz="4" w:space="0" w:color="auto"/>
            </w:tcBorders>
          </w:tcPr>
          <w:p w:rsidR="00E309C7" w:rsidRPr="009D112D" w:rsidRDefault="00E309C7" w:rsidP="00E309C7">
            <w:pPr>
              <w:tabs>
                <w:tab w:val="left" w:pos="904"/>
              </w:tabs>
              <w:suppressAutoHyphens/>
              <w:spacing w:line="317" w:lineRule="exact"/>
              <w:ind w:right="40"/>
              <w:jc w:val="center"/>
              <w:rPr>
                <w:rFonts w:ascii="Times New Roman" w:eastAsia="Times New Roman" w:hAnsi="Times New Roman"/>
                <w:lang w:val="uk-UA" w:eastAsia="ar-SA"/>
              </w:rPr>
            </w:pPr>
          </w:p>
        </w:tc>
        <w:tc>
          <w:tcPr>
            <w:tcW w:w="5340" w:type="dxa"/>
            <w:tcBorders>
              <w:top w:val="single" w:sz="4" w:space="0" w:color="auto"/>
              <w:left w:val="single" w:sz="4" w:space="0" w:color="auto"/>
              <w:bottom w:val="single" w:sz="4" w:space="0" w:color="auto"/>
              <w:right w:val="single" w:sz="4" w:space="0" w:color="auto"/>
            </w:tcBorders>
            <w:vAlign w:val="center"/>
            <w:hideMark/>
          </w:tcPr>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 Плата за землю</w:t>
            </w:r>
          </w:p>
        </w:tc>
        <w:tc>
          <w:tcPr>
            <w:tcW w:w="3969" w:type="dxa"/>
            <w:tcBorders>
              <w:top w:val="single" w:sz="4" w:space="0" w:color="auto"/>
              <w:left w:val="single" w:sz="4" w:space="0" w:color="auto"/>
              <w:bottom w:val="single" w:sz="4" w:space="0" w:color="auto"/>
              <w:right w:val="single" w:sz="4" w:space="0" w:color="auto"/>
            </w:tcBorders>
            <w:vAlign w:val="center"/>
            <w:hideMark/>
          </w:tcPr>
          <w:p w:rsidR="00E309C7" w:rsidRPr="009D112D" w:rsidRDefault="00E309C7" w:rsidP="00E309C7">
            <w:pPr>
              <w:tabs>
                <w:tab w:val="left" w:pos="904"/>
              </w:tabs>
              <w:suppressAutoHyphens/>
              <w:spacing w:line="317" w:lineRule="exact"/>
              <w:ind w:right="40"/>
              <w:jc w:val="center"/>
              <w:rPr>
                <w:rFonts w:ascii="Times New Roman" w:eastAsia="Times New Roman" w:hAnsi="Times New Roman"/>
                <w:lang w:val="uk-UA" w:eastAsia="ar-SA"/>
              </w:rPr>
            </w:pPr>
            <w:r>
              <w:rPr>
                <w:rFonts w:ascii="Times New Roman" w:eastAsia="Times New Roman" w:hAnsi="Times New Roman"/>
                <w:lang w:val="uk-UA" w:eastAsia="ar-SA"/>
              </w:rPr>
              <w:t>798,0</w:t>
            </w:r>
            <w:r w:rsidRPr="009D112D">
              <w:rPr>
                <w:rFonts w:ascii="Times New Roman" w:eastAsia="Times New Roman" w:hAnsi="Times New Roman"/>
                <w:lang w:val="uk-UA" w:eastAsia="ar-SA"/>
              </w:rPr>
              <w:t xml:space="preserve"> тис. грн.</w:t>
            </w:r>
          </w:p>
        </w:tc>
      </w:tr>
      <w:tr w:rsidR="00E309C7" w:rsidRPr="009D112D" w:rsidTr="00E309C7">
        <w:trPr>
          <w:trHeight w:val="645"/>
        </w:trPr>
        <w:tc>
          <w:tcPr>
            <w:tcW w:w="580" w:type="dxa"/>
            <w:tcBorders>
              <w:top w:val="single" w:sz="4" w:space="0" w:color="auto"/>
              <w:left w:val="single" w:sz="4" w:space="0" w:color="auto"/>
              <w:bottom w:val="single" w:sz="4" w:space="0" w:color="auto"/>
              <w:right w:val="single" w:sz="4" w:space="0" w:color="auto"/>
            </w:tcBorders>
          </w:tcPr>
          <w:p w:rsidR="00E309C7" w:rsidRPr="009D112D" w:rsidRDefault="00E309C7" w:rsidP="00E309C7">
            <w:pPr>
              <w:tabs>
                <w:tab w:val="left" w:pos="904"/>
              </w:tabs>
              <w:suppressAutoHyphens/>
              <w:spacing w:line="317" w:lineRule="exact"/>
              <w:ind w:right="40"/>
              <w:jc w:val="center"/>
              <w:rPr>
                <w:rFonts w:ascii="Times New Roman" w:eastAsia="Times New Roman" w:hAnsi="Times New Roman"/>
                <w:lang w:val="uk-UA" w:eastAsia="ar-SA"/>
              </w:rPr>
            </w:pPr>
          </w:p>
        </w:tc>
        <w:tc>
          <w:tcPr>
            <w:tcW w:w="5340" w:type="dxa"/>
            <w:tcBorders>
              <w:top w:val="single" w:sz="4" w:space="0" w:color="auto"/>
              <w:left w:val="single" w:sz="4" w:space="0" w:color="auto"/>
              <w:bottom w:val="single" w:sz="4" w:space="0" w:color="auto"/>
              <w:right w:val="single" w:sz="4" w:space="0" w:color="auto"/>
            </w:tcBorders>
            <w:vAlign w:val="center"/>
            <w:hideMark/>
          </w:tcPr>
          <w:p w:rsidR="00E309C7" w:rsidRPr="009D112D" w:rsidRDefault="00E309C7" w:rsidP="00E309C7">
            <w:pPr>
              <w:tabs>
                <w:tab w:val="left" w:pos="904"/>
              </w:tabs>
              <w:suppressAutoHyphens/>
              <w:spacing w:after="120" w:line="317" w:lineRule="exact"/>
              <w:rPr>
                <w:rFonts w:ascii="Times New Roman" w:eastAsia="Times New Roman" w:hAnsi="Times New Roman"/>
                <w:lang w:val="uk-UA" w:eastAsia="ar-SA"/>
              </w:rPr>
            </w:pPr>
            <w:r w:rsidRPr="009D112D">
              <w:rPr>
                <w:rFonts w:ascii="Times New Roman" w:eastAsia="Times New Roman" w:hAnsi="Times New Roman"/>
                <w:lang w:val="uk-UA" w:eastAsia="ar-SA"/>
              </w:rPr>
              <w:t>- Єдиний податок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E309C7" w:rsidRPr="009D112D" w:rsidRDefault="00E309C7" w:rsidP="00E309C7">
            <w:pPr>
              <w:tabs>
                <w:tab w:val="left" w:pos="904"/>
              </w:tabs>
              <w:suppressAutoHyphens/>
              <w:spacing w:line="317" w:lineRule="exact"/>
              <w:ind w:right="40"/>
              <w:jc w:val="center"/>
              <w:rPr>
                <w:rFonts w:ascii="Times New Roman" w:eastAsia="Times New Roman" w:hAnsi="Times New Roman"/>
                <w:lang w:val="uk-UA" w:eastAsia="ar-SA"/>
              </w:rPr>
            </w:pPr>
            <w:r>
              <w:rPr>
                <w:rFonts w:ascii="Times New Roman" w:eastAsia="Times New Roman" w:hAnsi="Times New Roman"/>
                <w:lang w:val="uk-UA" w:eastAsia="ar-SA"/>
              </w:rPr>
              <w:t>730,4</w:t>
            </w:r>
            <w:r w:rsidRPr="009D112D">
              <w:rPr>
                <w:rFonts w:ascii="Times New Roman" w:eastAsia="Times New Roman" w:hAnsi="Times New Roman"/>
                <w:lang w:val="uk-UA" w:eastAsia="ar-SA"/>
              </w:rPr>
              <w:t xml:space="preserve"> тис. грн.</w:t>
            </w:r>
          </w:p>
        </w:tc>
      </w:tr>
      <w:tr w:rsidR="00E309C7" w:rsidRPr="009D112D" w:rsidTr="00E309C7">
        <w:trPr>
          <w:trHeight w:val="820"/>
        </w:trPr>
        <w:tc>
          <w:tcPr>
            <w:tcW w:w="580" w:type="dxa"/>
            <w:tcBorders>
              <w:top w:val="single" w:sz="4" w:space="0" w:color="auto"/>
              <w:left w:val="single" w:sz="4" w:space="0" w:color="auto"/>
              <w:bottom w:val="single" w:sz="4" w:space="0" w:color="auto"/>
              <w:right w:val="single" w:sz="4" w:space="0" w:color="auto"/>
            </w:tcBorders>
            <w:vAlign w:val="center"/>
            <w:hideMark/>
          </w:tcPr>
          <w:p w:rsidR="00E309C7" w:rsidRPr="009D112D" w:rsidRDefault="00E309C7" w:rsidP="00E309C7">
            <w:pPr>
              <w:tabs>
                <w:tab w:val="left" w:pos="904"/>
              </w:tabs>
              <w:suppressAutoHyphens/>
              <w:spacing w:line="317" w:lineRule="exact"/>
              <w:ind w:right="40"/>
              <w:jc w:val="center"/>
              <w:rPr>
                <w:rFonts w:ascii="Times New Roman" w:eastAsia="Times New Roman" w:hAnsi="Times New Roman"/>
                <w:lang w:val="uk-UA" w:eastAsia="ar-SA"/>
              </w:rPr>
            </w:pPr>
            <w:r w:rsidRPr="009D112D">
              <w:rPr>
                <w:rFonts w:ascii="Times New Roman" w:eastAsia="Times New Roman" w:hAnsi="Times New Roman"/>
                <w:lang w:val="uk-UA" w:eastAsia="ar-SA"/>
              </w:rPr>
              <w:t>2</w:t>
            </w:r>
          </w:p>
        </w:tc>
        <w:tc>
          <w:tcPr>
            <w:tcW w:w="5340" w:type="dxa"/>
            <w:tcBorders>
              <w:top w:val="single" w:sz="4" w:space="0" w:color="auto"/>
              <w:left w:val="single" w:sz="4" w:space="0" w:color="auto"/>
              <w:bottom w:val="single" w:sz="4" w:space="0" w:color="auto"/>
              <w:right w:val="single" w:sz="4" w:space="0" w:color="auto"/>
            </w:tcBorders>
            <w:vAlign w:val="center"/>
            <w:hideMark/>
          </w:tcPr>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Кількість суб`єктів господарювання та/або фізичних осіб, на яких поширюватиметься дія акта</w:t>
            </w:r>
          </w:p>
        </w:tc>
        <w:tc>
          <w:tcPr>
            <w:tcW w:w="3969" w:type="dxa"/>
            <w:tcBorders>
              <w:top w:val="single" w:sz="4" w:space="0" w:color="auto"/>
              <w:left w:val="single" w:sz="4" w:space="0" w:color="auto"/>
              <w:bottom w:val="single" w:sz="4" w:space="0" w:color="auto"/>
              <w:right w:val="single" w:sz="4" w:space="0" w:color="auto"/>
            </w:tcBorders>
            <w:vAlign w:val="center"/>
          </w:tcPr>
          <w:p w:rsidR="00E309C7" w:rsidRPr="009D112D" w:rsidRDefault="00E309C7" w:rsidP="00E309C7">
            <w:pPr>
              <w:tabs>
                <w:tab w:val="left" w:pos="904"/>
              </w:tabs>
              <w:suppressAutoHyphens/>
              <w:spacing w:line="317" w:lineRule="exact"/>
              <w:ind w:right="40"/>
              <w:jc w:val="center"/>
              <w:rPr>
                <w:rFonts w:ascii="Times New Roman" w:eastAsia="Times New Roman" w:hAnsi="Times New Roman"/>
                <w:lang w:val="uk-UA" w:eastAsia="ar-SA"/>
              </w:rPr>
            </w:pPr>
            <w:r>
              <w:rPr>
                <w:rFonts w:ascii="Times New Roman" w:eastAsia="Times New Roman" w:hAnsi="Times New Roman"/>
                <w:lang w:val="uk-UA" w:eastAsia="ar-SA"/>
              </w:rPr>
              <w:t>68</w:t>
            </w:r>
          </w:p>
          <w:p w:rsidR="00E309C7" w:rsidRPr="009D112D" w:rsidRDefault="00E309C7" w:rsidP="00E309C7">
            <w:pPr>
              <w:tabs>
                <w:tab w:val="left" w:pos="904"/>
              </w:tabs>
              <w:suppressAutoHyphens/>
              <w:spacing w:line="317" w:lineRule="exact"/>
              <w:ind w:right="40"/>
              <w:jc w:val="center"/>
              <w:rPr>
                <w:rFonts w:ascii="Times New Roman" w:eastAsia="Times New Roman" w:hAnsi="Times New Roman"/>
                <w:lang w:val="uk-UA" w:eastAsia="ar-SA"/>
              </w:rPr>
            </w:pPr>
          </w:p>
        </w:tc>
      </w:tr>
      <w:tr w:rsidR="00E309C7" w:rsidRPr="009D112D" w:rsidTr="00E309C7">
        <w:trPr>
          <w:trHeight w:val="820"/>
        </w:trPr>
        <w:tc>
          <w:tcPr>
            <w:tcW w:w="580" w:type="dxa"/>
            <w:tcBorders>
              <w:top w:val="single" w:sz="4" w:space="0" w:color="auto"/>
              <w:left w:val="single" w:sz="4" w:space="0" w:color="auto"/>
              <w:bottom w:val="single" w:sz="4" w:space="0" w:color="auto"/>
              <w:right w:val="single" w:sz="4" w:space="0" w:color="auto"/>
            </w:tcBorders>
            <w:vAlign w:val="center"/>
            <w:hideMark/>
          </w:tcPr>
          <w:p w:rsidR="00E309C7" w:rsidRPr="009D112D" w:rsidRDefault="00E309C7" w:rsidP="00E309C7">
            <w:pPr>
              <w:tabs>
                <w:tab w:val="left" w:pos="904"/>
              </w:tabs>
              <w:suppressAutoHyphens/>
              <w:spacing w:line="317" w:lineRule="exact"/>
              <w:ind w:right="40"/>
              <w:jc w:val="center"/>
              <w:rPr>
                <w:rFonts w:ascii="Times New Roman" w:eastAsia="Times New Roman" w:hAnsi="Times New Roman"/>
                <w:lang w:val="uk-UA" w:eastAsia="ar-SA"/>
              </w:rPr>
            </w:pPr>
            <w:r w:rsidRPr="009D112D">
              <w:rPr>
                <w:rFonts w:ascii="Times New Roman" w:eastAsia="Times New Roman" w:hAnsi="Times New Roman"/>
                <w:lang w:val="uk-UA" w:eastAsia="ar-SA"/>
              </w:rPr>
              <w:t>3</w:t>
            </w:r>
          </w:p>
        </w:tc>
        <w:tc>
          <w:tcPr>
            <w:tcW w:w="5340" w:type="dxa"/>
            <w:tcBorders>
              <w:top w:val="single" w:sz="4" w:space="0" w:color="auto"/>
              <w:left w:val="single" w:sz="4" w:space="0" w:color="auto"/>
              <w:bottom w:val="single" w:sz="4" w:space="0" w:color="auto"/>
              <w:right w:val="single" w:sz="4" w:space="0" w:color="auto"/>
            </w:tcBorders>
            <w:vAlign w:val="center"/>
            <w:hideMark/>
          </w:tcPr>
          <w:p w:rsidR="00E309C7" w:rsidRPr="00247654" w:rsidRDefault="00E309C7" w:rsidP="00E309C7">
            <w:pPr>
              <w:suppressAutoHyphens/>
              <w:rPr>
                <w:rFonts w:ascii="Times New Roman" w:eastAsia="Times New Roman" w:hAnsi="Times New Roman"/>
                <w:lang w:val="ru-RU" w:eastAsia="ar-SA"/>
              </w:rPr>
            </w:pPr>
            <w:r w:rsidRPr="009D112D">
              <w:rPr>
                <w:rFonts w:ascii="Times New Roman" w:eastAsia="Times New Roman" w:hAnsi="Times New Roman"/>
                <w:lang w:val="uk-UA" w:eastAsia="ar-SA"/>
              </w:rPr>
              <w:t>Час, що витрачатиметься суб’єктами господарювання та/або фізичними особами, пов’язаними з виконанням вимог акта, години</w:t>
            </w:r>
            <w:r w:rsidRPr="00247654">
              <w:rPr>
                <w:rFonts w:ascii="Times New Roman" w:eastAsia="Times New Roman" w:hAnsi="Times New Roman"/>
                <w:lang w:val="ru-RU" w:eastAsia="ar-SA"/>
              </w:rPr>
              <w:t xml:space="preserve"> на 1 суб’єкта .</w:t>
            </w:r>
          </w:p>
        </w:tc>
        <w:tc>
          <w:tcPr>
            <w:tcW w:w="3969" w:type="dxa"/>
            <w:tcBorders>
              <w:top w:val="single" w:sz="4" w:space="0" w:color="auto"/>
              <w:left w:val="single" w:sz="4" w:space="0" w:color="auto"/>
              <w:bottom w:val="single" w:sz="4" w:space="0" w:color="auto"/>
              <w:right w:val="single" w:sz="4" w:space="0" w:color="auto"/>
            </w:tcBorders>
            <w:vAlign w:val="center"/>
            <w:hideMark/>
          </w:tcPr>
          <w:p w:rsidR="00E309C7" w:rsidRPr="009D112D" w:rsidRDefault="00E309C7" w:rsidP="00E309C7">
            <w:pPr>
              <w:tabs>
                <w:tab w:val="left" w:pos="904"/>
              </w:tabs>
              <w:suppressAutoHyphens/>
              <w:spacing w:line="317" w:lineRule="exact"/>
              <w:ind w:right="40"/>
              <w:jc w:val="center"/>
              <w:rPr>
                <w:rFonts w:ascii="Times New Roman" w:eastAsia="Times New Roman" w:hAnsi="Times New Roman"/>
                <w:lang w:eastAsia="ar-SA"/>
              </w:rPr>
            </w:pPr>
            <w:r w:rsidRPr="009D112D">
              <w:rPr>
                <w:rFonts w:ascii="Times New Roman" w:eastAsia="Times New Roman" w:hAnsi="Times New Roman"/>
                <w:lang w:eastAsia="ar-SA"/>
              </w:rPr>
              <w:t>2 години</w:t>
            </w:r>
          </w:p>
        </w:tc>
      </w:tr>
      <w:tr w:rsidR="00E309C7" w:rsidRPr="009D112D" w:rsidTr="00E309C7">
        <w:trPr>
          <w:trHeight w:val="219"/>
        </w:trPr>
        <w:tc>
          <w:tcPr>
            <w:tcW w:w="580" w:type="dxa"/>
            <w:tcBorders>
              <w:top w:val="single" w:sz="4" w:space="0" w:color="auto"/>
              <w:left w:val="single" w:sz="4" w:space="0" w:color="auto"/>
              <w:bottom w:val="single" w:sz="4" w:space="0" w:color="auto"/>
              <w:right w:val="single" w:sz="4" w:space="0" w:color="auto"/>
            </w:tcBorders>
            <w:vAlign w:val="center"/>
            <w:hideMark/>
          </w:tcPr>
          <w:p w:rsidR="00E309C7" w:rsidRPr="009D112D" w:rsidRDefault="00E309C7" w:rsidP="00E309C7">
            <w:pPr>
              <w:tabs>
                <w:tab w:val="left" w:pos="904"/>
              </w:tabs>
              <w:suppressAutoHyphens/>
              <w:spacing w:line="317" w:lineRule="exact"/>
              <w:ind w:right="40"/>
              <w:jc w:val="center"/>
              <w:rPr>
                <w:rFonts w:ascii="Times New Roman" w:eastAsia="Times New Roman" w:hAnsi="Times New Roman"/>
                <w:lang w:val="uk-UA" w:eastAsia="ar-SA"/>
              </w:rPr>
            </w:pPr>
            <w:r w:rsidRPr="009D112D">
              <w:rPr>
                <w:rFonts w:ascii="Times New Roman" w:eastAsia="Times New Roman" w:hAnsi="Times New Roman"/>
                <w:lang w:val="uk-UA" w:eastAsia="ar-SA"/>
              </w:rPr>
              <w:t>4</w:t>
            </w:r>
          </w:p>
        </w:tc>
        <w:tc>
          <w:tcPr>
            <w:tcW w:w="5340" w:type="dxa"/>
            <w:tcBorders>
              <w:top w:val="single" w:sz="4" w:space="0" w:color="auto"/>
              <w:left w:val="single" w:sz="4" w:space="0" w:color="auto"/>
              <w:bottom w:val="single" w:sz="4" w:space="0" w:color="auto"/>
              <w:right w:val="single" w:sz="4" w:space="0" w:color="auto"/>
            </w:tcBorders>
            <w:vAlign w:val="center"/>
            <w:hideMark/>
          </w:tcPr>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Розмір коштів, що витрачатимуться суб’єктами господарювання та/або фізичних осіб, пов’язаними з виконаннями вимог акту.</w:t>
            </w:r>
          </w:p>
        </w:tc>
        <w:tc>
          <w:tcPr>
            <w:tcW w:w="3969" w:type="dxa"/>
            <w:tcBorders>
              <w:top w:val="single" w:sz="4" w:space="0" w:color="auto"/>
              <w:left w:val="single" w:sz="4" w:space="0" w:color="auto"/>
              <w:bottom w:val="single" w:sz="4" w:space="0" w:color="auto"/>
              <w:right w:val="single" w:sz="4" w:space="0" w:color="auto"/>
            </w:tcBorders>
            <w:vAlign w:val="center"/>
            <w:hideMark/>
          </w:tcPr>
          <w:p w:rsidR="00E309C7" w:rsidRPr="009D112D" w:rsidRDefault="00E309C7" w:rsidP="00E309C7">
            <w:pPr>
              <w:tabs>
                <w:tab w:val="left" w:pos="904"/>
              </w:tabs>
              <w:suppressAutoHyphens/>
              <w:spacing w:line="317" w:lineRule="exact"/>
              <w:ind w:right="40"/>
              <w:jc w:val="center"/>
              <w:rPr>
                <w:rFonts w:ascii="Times New Roman" w:eastAsia="Times New Roman" w:hAnsi="Times New Roman"/>
                <w:lang w:val="uk-UA" w:eastAsia="ar-SA"/>
              </w:rPr>
            </w:pPr>
            <w:r>
              <w:rPr>
                <w:rFonts w:ascii="Times New Roman" w:eastAsia="Times New Roman" w:hAnsi="Times New Roman"/>
                <w:lang w:val="uk-UA" w:eastAsia="ar-SA"/>
              </w:rPr>
              <w:t>1612850</w:t>
            </w:r>
            <w:r w:rsidRPr="009D112D">
              <w:rPr>
                <w:rFonts w:ascii="Times New Roman" w:eastAsia="Times New Roman" w:hAnsi="Times New Roman"/>
                <w:lang w:eastAsia="ar-SA"/>
              </w:rPr>
              <w:t>,</w:t>
            </w:r>
            <w:r>
              <w:rPr>
                <w:rFonts w:ascii="Times New Roman" w:eastAsia="Times New Roman" w:hAnsi="Times New Roman"/>
                <w:lang w:val="uk-UA" w:eastAsia="ar-SA"/>
              </w:rPr>
              <w:t>16</w:t>
            </w:r>
            <w:r w:rsidRPr="009D112D">
              <w:rPr>
                <w:rFonts w:ascii="Times New Roman" w:eastAsia="Times New Roman" w:hAnsi="Times New Roman"/>
                <w:lang w:val="uk-UA" w:eastAsia="ar-SA"/>
              </w:rPr>
              <w:t>.</w:t>
            </w:r>
          </w:p>
        </w:tc>
      </w:tr>
      <w:tr w:rsidR="00E309C7" w:rsidRPr="0043526C" w:rsidTr="00E309C7">
        <w:trPr>
          <w:trHeight w:val="219"/>
        </w:trPr>
        <w:tc>
          <w:tcPr>
            <w:tcW w:w="580" w:type="dxa"/>
            <w:tcBorders>
              <w:top w:val="single" w:sz="4" w:space="0" w:color="auto"/>
              <w:left w:val="single" w:sz="4" w:space="0" w:color="auto"/>
              <w:bottom w:val="single" w:sz="4" w:space="0" w:color="auto"/>
              <w:right w:val="single" w:sz="4" w:space="0" w:color="auto"/>
            </w:tcBorders>
            <w:vAlign w:val="center"/>
            <w:hideMark/>
          </w:tcPr>
          <w:p w:rsidR="00E309C7" w:rsidRPr="009D112D" w:rsidRDefault="00E309C7" w:rsidP="00E309C7">
            <w:pPr>
              <w:tabs>
                <w:tab w:val="left" w:pos="904"/>
              </w:tabs>
              <w:suppressAutoHyphens/>
              <w:spacing w:line="317" w:lineRule="exact"/>
              <w:ind w:right="40"/>
              <w:jc w:val="center"/>
              <w:rPr>
                <w:rFonts w:ascii="Times New Roman" w:eastAsia="Times New Roman" w:hAnsi="Times New Roman"/>
                <w:lang w:val="uk-UA" w:eastAsia="ar-SA"/>
              </w:rPr>
            </w:pPr>
            <w:r w:rsidRPr="009D112D">
              <w:rPr>
                <w:rFonts w:ascii="Times New Roman" w:eastAsia="Times New Roman" w:hAnsi="Times New Roman"/>
                <w:lang w:val="uk-UA" w:eastAsia="ar-SA"/>
              </w:rPr>
              <w:t>5</w:t>
            </w:r>
          </w:p>
        </w:tc>
        <w:tc>
          <w:tcPr>
            <w:tcW w:w="5340" w:type="dxa"/>
            <w:tcBorders>
              <w:top w:val="single" w:sz="4" w:space="0" w:color="auto"/>
              <w:left w:val="single" w:sz="4" w:space="0" w:color="auto"/>
              <w:bottom w:val="single" w:sz="4" w:space="0" w:color="auto"/>
              <w:right w:val="single" w:sz="4" w:space="0" w:color="auto"/>
            </w:tcBorders>
            <w:hideMark/>
          </w:tcPr>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Рівень поінформованості суб`єктів господарювання та/або фізичних осіб з основних положень акта,</w:t>
            </w:r>
          </w:p>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Оприлюднені повідомлення, проект рішення, АРВ:</w:t>
            </w:r>
          </w:p>
          <w:p w:rsidR="00E309C7" w:rsidRPr="009D112D" w:rsidRDefault="00E309C7" w:rsidP="00E309C7">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 н</w:t>
            </w:r>
            <w:r>
              <w:rPr>
                <w:rFonts w:ascii="Times New Roman" w:eastAsia="Times New Roman" w:hAnsi="Times New Roman"/>
                <w:lang w:val="uk-UA" w:eastAsia="ar-SA"/>
              </w:rPr>
              <w:t xml:space="preserve">а офіційному сайті    Бабчинецької </w:t>
            </w:r>
            <w:r w:rsidRPr="009D112D">
              <w:rPr>
                <w:rFonts w:ascii="Times New Roman" w:eastAsia="Times New Roman" w:hAnsi="Times New Roman"/>
                <w:lang w:val="uk-UA" w:eastAsia="ar-SA"/>
              </w:rPr>
              <w:t>ОТГ;</w:t>
            </w:r>
          </w:p>
          <w:p w:rsidR="00E309C7" w:rsidRPr="009D112D" w:rsidRDefault="00E309C7" w:rsidP="00E309C7">
            <w:pPr>
              <w:suppressAutoHyphens/>
              <w:rPr>
                <w:rFonts w:ascii="Times New Roman" w:eastAsia="Times New Roman" w:hAnsi="Times New Roman"/>
                <w:lang w:val="uk-UA" w:eastAsia="ar-SA"/>
              </w:rPr>
            </w:pPr>
            <w:r>
              <w:rPr>
                <w:rFonts w:ascii="Times New Roman" w:eastAsia="Times New Roman" w:hAnsi="Times New Roman"/>
                <w:lang w:val="uk-UA" w:eastAsia="ar-SA"/>
              </w:rPr>
              <w:t>- на стенді   Бабчинець</w:t>
            </w:r>
            <w:r w:rsidRPr="009D112D">
              <w:rPr>
                <w:rFonts w:ascii="Times New Roman" w:eastAsia="Times New Roman" w:hAnsi="Times New Roman"/>
                <w:lang w:val="uk-UA" w:eastAsia="ar-SA"/>
              </w:rPr>
              <w:t>кої сільської ради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E309C7" w:rsidRPr="009D112D" w:rsidRDefault="00E309C7" w:rsidP="00E309C7">
            <w:pPr>
              <w:tabs>
                <w:tab w:val="left" w:pos="904"/>
              </w:tabs>
              <w:suppressAutoHyphens/>
              <w:spacing w:line="317" w:lineRule="exact"/>
              <w:ind w:right="40"/>
              <w:jc w:val="center"/>
              <w:rPr>
                <w:rFonts w:ascii="Times New Roman" w:eastAsia="Times New Roman" w:hAnsi="Times New Roman"/>
                <w:lang w:val="uk-UA" w:eastAsia="ar-SA"/>
              </w:rPr>
            </w:pPr>
            <w:r>
              <w:rPr>
                <w:rFonts w:ascii="Times New Roman" w:eastAsia="Times New Roman" w:hAnsi="Times New Roman"/>
                <w:lang w:val="uk-UA" w:eastAsia="ar-SA"/>
              </w:rPr>
              <w:t xml:space="preserve"> Високий </w:t>
            </w:r>
          </w:p>
          <w:p w:rsidR="00E309C7" w:rsidRPr="009D112D" w:rsidRDefault="00E309C7" w:rsidP="00E309C7">
            <w:pPr>
              <w:jc w:val="both"/>
              <w:rPr>
                <w:rFonts w:ascii="Times New Roman" w:eastAsia="Times New Roman" w:hAnsi="Times New Roman"/>
                <w:lang w:val="uk-UA"/>
              </w:rPr>
            </w:pPr>
            <w:r w:rsidRPr="009D112D">
              <w:rPr>
                <w:rFonts w:ascii="Times New Roman" w:eastAsia="Times New Roman" w:hAnsi="Times New Roman"/>
                <w:lang w:val="uk-UA"/>
              </w:rPr>
              <w:t>Відповідно до частини 5 статті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 відповідних рад. Таким чином, рівень поінформованості суб’єктів господарювання, фізичних осіб з основних положень рішення визначається чисельністю осіб, які ознайомляться з ним.</w:t>
            </w:r>
          </w:p>
          <w:p w:rsidR="00E309C7" w:rsidRPr="009D112D" w:rsidRDefault="00E309C7" w:rsidP="00E309C7">
            <w:pPr>
              <w:shd w:val="clear" w:color="auto" w:fill="FFFFFF"/>
              <w:ind w:firstLine="426"/>
              <w:jc w:val="both"/>
              <w:rPr>
                <w:rFonts w:ascii="Times New Roman" w:eastAsia="Times New Roman" w:hAnsi="Times New Roman"/>
                <w:color w:val="00B050"/>
                <w:sz w:val="28"/>
                <w:szCs w:val="28"/>
                <w:lang w:val="uk-UA"/>
              </w:rPr>
            </w:pPr>
            <w:r w:rsidRPr="009D112D">
              <w:rPr>
                <w:rFonts w:ascii="Times New Roman" w:eastAsia="Times New Roman" w:hAnsi="Times New Roman"/>
                <w:lang w:val="uk-UA"/>
              </w:rPr>
              <w:t>Д</w:t>
            </w:r>
            <w:r w:rsidRPr="00185A2C">
              <w:rPr>
                <w:rFonts w:ascii="Times New Roman" w:eastAsia="Times New Roman" w:hAnsi="Times New Roman"/>
                <w:lang w:val="uk-UA"/>
              </w:rPr>
              <w:t>аний</w:t>
            </w:r>
            <w:r>
              <w:rPr>
                <w:rFonts w:ascii="Times New Roman" w:eastAsia="Times New Roman" w:hAnsi="Times New Roman"/>
                <w:lang w:val="uk-UA"/>
              </w:rPr>
              <w:t xml:space="preserve">  </w:t>
            </w:r>
            <w:r w:rsidRPr="00185A2C">
              <w:rPr>
                <w:rFonts w:ascii="Times New Roman" w:eastAsia="Times New Roman" w:hAnsi="Times New Roman"/>
                <w:lang w:val="uk-UA"/>
              </w:rPr>
              <w:t>регуляторний акт буде розміщено</w:t>
            </w:r>
            <w:r w:rsidRPr="009D112D">
              <w:rPr>
                <w:rFonts w:ascii="Times New Roman" w:eastAsia="Times New Roman" w:hAnsi="Times New Roman"/>
                <w:lang w:val="uk-UA"/>
              </w:rPr>
              <w:t>у друко</w:t>
            </w:r>
            <w:r>
              <w:rPr>
                <w:rFonts w:ascii="Times New Roman" w:eastAsia="Times New Roman" w:hAnsi="Times New Roman"/>
                <w:lang w:val="uk-UA"/>
              </w:rPr>
              <w:t>ваному виданні  «Чернівецька  зоря</w:t>
            </w:r>
            <w:r w:rsidRPr="009D112D">
              <w:rPr>
                <w:rFonts w:ascii="Times New Roman" w:eastAsia="Times New Roman" w:hAnsi="Times New Roman"/>
                <w:lang w:val="uk-UA"/>
              </w:rPr>
              <w:t>» та</w:t>
            </w:r>
            <w:r w:rsidRPr="00185A2C">
              <w:rPr>
                <w:rFonts w:ascii="Times New Roman" w:eastAsia="Times New Roman" w:hAnsi="Times New Roman"/>
                <w:lang w:val="uk-UA"/>
              </w:rPr>
              <w:t xml:space="preserve"> на офіційному</w:t>
            </w:r>
            <w:r>
              <w:rPr>
                <w:rFonts w:ascii="Times New Roman" w:eastAsia="Times New Roman" w:hAnsi="Times New Roman"/>
                <w:lang w:val="uk-UA"/>
              </w:rPr>
              <w:t xml:space="preserve">  сайті   Бабчинець</w:t>
            </w:r>
            <w:r w:rsidRPr="009D112D">
              <w:rPr>
                <w:rFonts w:ascii="Times New Roman" w:eastAsia="Times New Roman" w:hAnsi="Times New Roman"/>
                <w:lang w:val="uk-UA"/>
              </w:rPr>
              <w:t>кої сільської ради</w:t>
            </w:r>
          </w:p>
        </w:tc>
      </w:tr>
    </w:tbl>
    <w:p w:rsidR="00E309C7" w:rsidRPr="009D112D" w:rsidRDefault="00E309C7" w:rsidP="00E309C7">
      <w:pPr>
        <w:suppressAutoHyphens/>
        <w:ind w:firstLine="708"/>
        <w:jc w:val="center"/>
        <w:rPr>
          <w:rFonts w:ascii="Times New Roman" w:eastAsia="Times New Roman" w:hAnsi="Times New Roman"/>
          <w:b/>
          <w:lang w:val="uk-UA" w:eastAsia="ar-SA"/>
        </w:rPr>
      </w:pPr>
    </w:p>
    <w:p w:rsidR="00E309C7" w:rsidRPr="009D112D" w:rsidRDefault="00E309C7" w:rsidP="00E309C7">
      <w:pPr>
        <w:suppressAutoHyphens/>
        <w:ind w:firstLine="708"/>
        <w:jc w:val="center"/>
        <w:rPr>
          <w:rFonts w:ascii="Times New Roman" w:eastAsia="Times New Roman" w:hAnsi="Times New Roman"/>
          <w:b/>
          <w:lang w:val="uk-UA" w:eastAsia="ar-SA"/>
        </w:rPr>
      </w:pPr>
    </w:p>
    <w:p w:rsidR="00E309C7" w:rsidRDefault="00E309C7" w:rsidP="00E309C7">
      <w:pPr>
        <w:suppressAutoHyphens/>
        <w:ind w:firstLine="708"/>
        <w:jc w:val="center"/>
        <w:rPr>
          <w:rFonts w:ascii="Times New Roman" w:eastAsia="Times New Roman" w:hAnsi="Times New Roman"/>
          <w:b/>
          <w:lang w:val="uk-UA" w:eastAsia="ar-SA"/>
        </w:rPr>
      </w:pPr>
    </w:p>
    <w:p w:rsidR="007D6308" w:rsidRDefault="007D6308" w:rsidP="00E309C7">
      <w:pPr>
        <w:suppressAutoHyphens/>
        <w:ind w:firstLine="708"/>
        <w:jc w:val="center"/>
        <w:rPr>
          <w:rFonts w:ascii="Times New Roman" w:eastAsia="Times New Roman" w:hAnsi="Times New Roman"/>
          <w:b/>
          <w:lang w:val="uk-UA" w:eastAsia="ar-SA"/>
        </w:rPr>
      </w:pPr>
    </w:p>
    <w:p w:rsidR="007D6308" w:rsidRDefault="007D6308" w:rsidP="00E309C7">
      <w:pPr>
        <w:suppressAutoHyphens/>
        <w:ind w:firstLine="708"/>
        <w:jc w:val="center"/>
        <w:rPr>
          <w:rFonts w:ascii="Times New Roman" w:eastAsia="Times New Roman" w:hAnsi="Times New Roman"/>
          <w:b/>
          <w:lang w:val="uk-UA" w:eastAsia="ar-SA"/>
        </w:rPr>
      </w:pPr>
    </w:p>
    <w:p w:rsidR="007D6308" w:rsidRDefault="007D6308" w:rsidP="00E309C7">
      <w:pPr>
        <w:suppressAutoHyphens/>
        <w:ind w:firstLine="708"/>
        <w:jc w:val="center"/>
        <w:rPr>
          <w:rFonts w:ascii="Times New Roman" w:eastAsia="Times New Roman" w:hAnsi="Times New Roman"/>
          <w:b/>
          <w:lang w:val="uk-UA" w:eastAsia="ar-SA"/>
        </w:rPr>
      </w:pPr>
    </w:p>
    <w:p w:rsidR="007D6308" w:rsidRDefault="007D6308" w:rsidP="00E309C7">
      <w:pPr>
        <w:suppressAutoHyphens/>
        <w:ind w:firstLine="708"/>
        <w:jc w:val="center"/>
        <w:rPr>
          <w:rFonts w:ascii="Times New Roman" w:eastAsia="Times New Roman" w:hAnsi="Times New Roman"/>
          <w:b/>
          <w:lang w:val="uk-UA" w:eastAsia="ar-SA"/>
        </w:rPr>
      </w:pPr>
    </w:p>
    <w:p w:rsidR="007D6308" w:rsidRPr="009D112D" w:rsidRDefault="007D6308" w:rsidP="00E309C7">
      <w:pPr>
        <w:suppressAutoHyphens/>
        <w:ind w:firstLine="708"/>
        <w:jc w:val="center"/>
        <w:rPr>
          <w:rFonts w:ascii="Times New Roman" w:eastAsia="Times New Roman" w:hAnsi="Times New Roman"/>
          <w:b/>
          <w:lang w:val="uk-UA" w:eastAsia="ar-SA"/>
        </w:rPr>
      </w:pPr>
    </w:p>
    <w:p w:rsidR="00E309C7" w:rsidRPr="009D112D" w:rsidRDefault="00E309C7" w:rsidP="00E309C7">
      <w:pPr>
        <w:suppressAutoHyphens/>
        <w:ind w:firstLine="708"/>
        <w:jc w:val="center"/>
        <w:rPr>
          <w:rFonts w:ascii="Times New Roman" w:eastAsia="Times New Roman" w:hAnsi="Times New Roman"/>
          <w:b/>
          <w:lang w:val="uk-UA" w:eastAsia="ar-SA"/>
        </w:rPr>
      </w:pPr>
    </w:p>
    <w:p w:rsidR="00E309C7" w:rsidRPr="00247654" w:rsidRDefault="00E309C7" w:rsidP="00E309C7">
      <w:pPr>
        <w:suppressAutoHyphens/>
        <w:ind w:firstLine="708"/>
        <w:jc w:val="center"/>
        <w:rPr>
          <w:rFonts w:ascii="Times New Roman" w:eastAsia="Times New Roman" w:hAnsi="Times New Roman"/>
          <w:b/>
          <w:lang w:val="ru-RU" w:eastAsia="ar-SA"/>
        </w:rPr>
      </w:pPr>
      <w:r w:rsidRPr="009D112D">
        <w:rPr>
          <w:rFonts w:ascii="Times New Roman" w:eastAsia="Times New Roman" w:hAnsi="Times New Roman"/>
          <w:b/>
          <w:lang w:val="uk-UA" w:eastAsia="ar-SA"/>
        </w:rPr>
        <w:t>IX. Визначення заходів, за допомогою яких здійснюватиметься відстеження результативності дії регуляторного акта</w:t>
      </w:r>
    </w:p>
    <w:p w:rsidR="00E309C7" w:rsidRPr="009D112D" w:rsidRDefault="00E309C7" w:rsidP="00E309C7">
      <w:pPr>
        <w:suppressAutoHyphens/>
        <w:ind w:firstLine="708"/>
        <w:jc w:val="center"/>
        <w:rPr>
          <w:rFonts w:ascii="Times New Roman" w:eastAsia="Times New Roman" w:hAnsi="Times New Roman"/>
          <w:b/>
          <w:lang w:val="uk-UA" w:eastAsia="ar-SA"/>
        </w:rPr>
      </w:pPr>
    </w:p>
    <w:p w:rsidR="00E309C7" w:rsidRPr="009D112D" w:rsidRDefault="00E309C7" w:rsidP="00E309C7">
      <w:pPr>
        <w:suppressAutoHyphens/>
        <w:ind w:firstLine="708"/>
        <w:jc w:val="both"/>
        <w:rPr>
          <w:rFonts w:ascii="Times New Roman" w:eastAsia="Times New Roman" w:hAnsi="Times New Roman"/>
          <w:lang w:val="uk-UA" w:eastAsia="ar-SA"/>
        </w:rPr>
      </w:pPr>
      <w:r w:rsidRPr="009D112D">
        <w:rPr>
          <w:rFonts w:ascii="Times New Roman" w:eastAsia="Times New Roman" w:hAnsi="Times New Roman"/>
          <w:lang w:val="uk-UA" w:eastAsia="ar-SA"/>
        </w:rPr>
        <w:lastRenderedPageBreak/>
        <w:t>Відстеження результативності регуляторного акта буде здійснювати</w:t>
      </w:r>
      <w:r>
        <w:rPr>
          <w:rFonts w:ascii="Times New Roman" w:eastAsia="Times New Roman" w:hAnsi="Times New Roman"/>
          <w:lang w:val="uk-UA" w:eastAsia="ar-SA"/>
        </w:rPr>
        <w:t xml:space="preserve">ся виконавчим комітетом    Бабчинецької </w:t>
      </w:r>
      <w:r w:rsidRPr="009D112D">
        <w:rPr>
          <w:rFonts w:ascii="Times New Roman" w:eastAsia="Times New Roman" w:hAnsi="Times New Roman"/>
          <w:lang w:val="uk-UA" w:eastAsia="ar-SA"/>
        </w:rPr>
        <w:t xml:space="preserve"> сільської ради. </w:t>
      </w:r>
    </w:p>
    <w:p w:rsidR="00E309C7" w:rsidRPr="009D112D" w:rsidRDefault="00E309C7" w:rsidP="00E309C7">
      <w:pPr>
        <w:suppressAutoHyphens/>
        <w:ind w:firstLine="708"/>
        <w:jc w:val="both"/>
        <w:rPr>
          <w:rFonts w:ascii="Times New Roman" w:eastAsia="Times New Roman" w:hAnsi="Times New Roman"/>
          <w:b/>
          <w:lang w:val="uk-UA" w:eastAsia="ar-SA"/>
        </w:rPr>
      </w:pPr>
      <w:r w:rsidRPr="009D112D">
        <w:rPr>
          <w:rFonts w:ascii="Times New Roman" w:eastAsia="Times New Roman" w:hAnsi="Times New Roman"/>
          <w:b/>
          <w:lang w:val="uk-UA" w:eastAsia="ar-SA"/>
        </w:rPr>
        <w:t>Метод проведення відстеження результативності:</w:t>
      </w:r>
    </w:p>
    <w:p w:rsidR="00E309C7" w:rsidRPr="009D112D" w:rsidRDefault="00E309C7" w:rsidP="00E309C7">
      <w:pPr>
        <w:suppressAutoHyphens/>
        <w:ind w:firstLine="708"/>
        <w:jc w:val="both"/>
        <w:rPr>
          <w:rFonts w:ascii="Times New Roman" w:eastAsia="Times New Roman" w:hAnsi="Times New Roman"/>
          <w:lang w:val="uk-UA" w:eastAsia="ar-SA"/>
        </w:rPr>
      </w:pPr>
      <w:r w:rsidRPr="009D112D">
        <w:rPr>
          <w:rFonts w:ascii="Times New Roman" w:eastAsia="Times New Roman" w:hAnsi="Times New Roman"/>
          <w:lang w:val="uk-UA" w:eastAsia="ar-SA"/>
        </w:rPr>
        <w:t>Статистичний</w:t>
      </w:r>
    </w:p>
    <w:p w:rsidR="00E309C7" w:rsidRPr="009D112D" w:rsidRDefault="00E309C7" w:rsidP="00E309C7">
      <w:pPr>
        <w:suppressAutoHyphens/>
        <w:ind w:firstLine="708"/>
        <w:jc w:val="both"/>
        <w:rPr>
          <w:rFonts w:ascii="Times New Roman" w:eastAsia="Times New Roman" w:hAnsi="Times New Roman"/>
          <w:b/>
          <w:lang w:val="uk-UA" w:eastAsia="ar-SA"/>
        </w:rPr>
      </w:pPr>
      <w:r w:rsidRPr="009D112D">
        <w:rPr>
          <w:rFonts w:ascii="Times New Roman" w:eastAsia="Times New Roman" w:hAnsi="Times New Roman"/>
          <w:b/>
          <w:lang w:val="uk-UA" w:eastAsia="ar-SA"/>
        </w:rPr>
        <w:t>Вид даних, за допомогою яких здійснюватиметься відстеження результативності:</w:t>
      </w:r>
    </w:p>
    <w:p w:rsidR="00E309C7" w:rsidRPr="009D112D" w:rsidRDefault="00E309C7" w:rsidP="00E309C7">
      <w:pPr>
        <w:suppressAutoHyphens/>
        <w:ind w:firstLine="708"/>
        <w:jc w:val="both"/>
        <w:rPr>
          <w:rFonts w:ascii="Times New Roman" w:eastAsia="Times New Roman" w:hAnsi="Times New Roman"/>
          <w:lang w:val="uk-UA" w:eastAsia="ar-SA"/>
        </w:rPr>
      </w:pPr>
      <w:r w:rsidRPr="009D112D">
        <w:rPr>
          <w:rFonts w:ascii="Times New Roman" w:eastAsia="Times New Roman" w:hAnsi="Times New Roman"/>
          <w:lang w:val="uk-UA" w:eastAsia="ar-SA"/>
        </w:rPr>
        <w:t>Статистичні</w:t>
      </w:r>
    </w:p>
    <w:p w:rsidR="00E309C7" w:rsidRPr="009D112D" w:rsidRDefault="00E309C7" w:rsidP="00E309C7">
      <w:pPr>
        <w:suppressAutoHyphens/>
        <w:ind w:firstLine="708"/>
        <w:jc w:val="both"/>
        <w:rPr>
          <w:rFonts w:ascii="Times New Roman" w:eastAsia="Times New Roman" w:hAnsi="Times New Roman"/>
          <w:lang w:val="uk-UA" w:eastAsia="ar-SA"/>
        </w:rPr>
      </w:pPr>
      <w:r>
        <w:rPr>
          <w:rFonts w:ascii="Times New Roman" w:eastAsia="Times New Roman" w:hAnsi="Times New Roman"/>
          <w:lang w:val="uk-UA" w:eastAsia="ar-SA"/>
        </w:rPr>
        <w:t xml:space="preserve">- аналітичні показники  </w:t>
      </w:r>
      <w:r>
        <w:rPr>
          <w:rFonts w:ascii="Times New Roman" w:eastAsia="Times New Roman" w:hAnsi="Times New Roman"/>
          <w:i/>
          <w:lang w:val="uk-UA" w:eastAsia="ar-SA"/>
        </w:rPr>
        <w:t>Чернівецької    ДПІ  Могилів –Подільськгоо  управління ГУ ДП</w:t>
      </w:r>
      <w:r w:rsidRPr="009D112D">
        <w:rPr>
          <w:rFonts w:ascii="Times New Roman" w:eastAsia="Times New Roman" w:hAnsi="Times New Roman"/>
          <w:i/>
          <w:lang w:val="uk-UA" w:eastAsia="ar-SA"/>
        </w:rPr>
        <w:t>С у Вінницькій</w:t>
      </w:r>
      <w:r>
        <w:rPr>
          <w:rFonts w:ascii="Times New Roman" w:eastAsia="Times New Roman" w:hAnsi="Times New Roman"/>
          <w:i/>
          <w:lang w:val="uk-UA" w:eastAsia="ar-SA"/>
        </w:rPr>
        <w:t xml:space="preserve"> області   </w:t>
      </w:r>
      <w:r w:rsidRPr="009D112D">
        <w:rPr>
          <w:rFonts w:ascii="Times New Roman" w:eastAsia="Times New Roman" w:hAnsi="Times New Roman"/>
          <w:lang w:val="uk-UA" w:eastAsia="ar-SA"/>
        </w:rPr>
        <w:t>;</w:t>
      </w:r>
    </w:p>
    <w:p w:rsidR="00E309C7" w:rsidRPr="009D112D" w:rsidRDefault="00E309C7" w:rsidP="00E309C7">
      <w:pPr>
        <w:suppressAutoHyphens/>
        <w:ind w:firstLine="708"/>
        <w:jc w:val="both"/>
        <w:rPr>
          <w:rFonts w:ascii="Times New Roman" w:eastAsia="Times New Roman" w:hAnsi="Times New Roman"/>
          <w:lang w:val="uk-UA" w:eastAsia="ar-SA"/>
        </w:rPr>
      </w:pPr>
      <w:r w:rsidRPr="009D112D">
        <w:rPr>
          <w:rFonts w:ascii="Times New Roman" w:eastAsia="Times New Roman" w:hAnsi="Times New Roman"/>
          <w:lang w:val="uk-UA" w:eastAsia="ar-SA"/>
        </w:rPr>
        <w:t>- інформація відділу фінансів т</w:t>
      </w:r>
      <w:r>
        <w:rPr>
          <w:rFonts w:ascii="Times New Roman" w:eastAsia="Times New Roman" w:hAnsi="Times New Roman"/>
          <w:lang w:val="uk-UA" w:eastAsia="ar-SA"/>
        </w:rPr>
        <w:t>а економічного розвитку    Бабчинець</w:t>
      </w:r>
      <w:r w:rsidRPr="009D112D">
        <w:rPr>
          <w:rFonts w:ascii="Times New Roman" w:eastAsia="Times New Roman" w:hAnsi="Times New Roman"/>
          <w:lang w:val="uk-UA" w:eastAsia="ar-SA"/>
        </w:rPr>
        <w:t>кої</w:t>
      </w:r>
      <w:r>
        <w:rPr>
          <w:rFonts w:ascii="Times New Roman" w:eastAsia="Times New Roman" w:hAnsi="Times New Roman"/>
          <w:lang w:val="uk-UA" w:eastAsia="ar-SA"/>
        </w:rPr>
        <w:t xml:space="preserve">  сільської  </w:t>
      </w:r>
      <w:r w:rsidRPr="009D112D">
        <w:rPr>
          <w:rFonts w:ascii="Times New Roman" w:eastAsia="Times New Roman" w:hAnsi="Times New Roman"/>
          <w:lang w:val="uk-UA" w:eastAsia="ar-SA"/>
        </w:rPr>
        <w:t xml:space="preserve"> ради.</w:t>
      </w:r>
    </w:p>
    <w:p w:rsidR="00E309C7" w:rsidRPr="00247654" w:rsidRDefault="00E309C7" w:rsidP="00E309C7">
      <w:pPr>
        <w:suppressAutoHyphens/>
        <w:ind w:firstLine="708"/>
        <w:jc w:val="both"/>
        <w:rPr>
          <w:rFonts w:ascii="Times New Roman" w:eastAsia="Times New Roman" w:hAnsi="Times New Roman"/>
          <w:lang w:val="ru-RU" w:eastAsia="ar-SA"/>
        </w:rPr>
      </w:pPr>
      <w:r w:rsidRPr="009D112D">
        <w:rPr>
          <w:rFonts w:ascii="Times New Roman" w:eastAsia="Times New Roman" w:hAnsi="Times New Roman"/>
          <w:lang w:val="uk-UA" w:eastAsia="ar-SA"/>
        </w:rPr>
        <w:t xml:space="preserve"> Базове відстеження результативності регуляторного акта буде здійснюватися до дня набрання чинності цим регуляторним актом</w:t>
      </w:r>
      <w:r w:rsidRPr="00247654">
        <w:rPr>
          <w:rFonts w:ascii="Times New Roman" w:eastAsia="Times New Roman" w:hAnsi="Times New Roman"/>
          <w:lang w:val="ru-RU" w:eastAsia="ar-SA"/>
        </w:rPr>
        <w:t>.</w:t>
      </w:r>
    </w:p>
    <w:p w:rsidR="00E309C7" w:rsidRPr="00247654" w:rsidRDefault="00E309C7" w:rsidP="00E309C7">
      <w:pPr>
        <w:suppressAutoHyphens/>
        <w:ind w:firstLine="708"/>
        <w:jc w:val="both"/>
        <w:rPr>
          <w:rFonts w:ascii="Times New Roman" w:eastAsia="Times New Roman" w:hAnsi="Times New Roman"/>
          <w:lang w:val="ru-RU" w:eastAsia="ar-SA"/>
        </w:rPr>
      </w:pPr>
      <w:r w:rsidRPr="009D112D">
        <w:rPr>
          <w:rFonts w:ascii="Times New Roman" w:eastAsia="Times New Roman" w:hAnsi="Times New Roman"/>
          <w:lang w:val="uk-UA" w:eastAsia="ar-SA"/>
        </w:rPr>
        <w:t xml:space="preserve">Повторне відстеження результативності буде здійснюватися за три </w:t>
      </w:r>
      <w:r w:rsidRPr="009D112D">
        <w:rPr>
          <w:rFonts w:ascii="Times New Roman" w:eastAsia="Times New Roman" w:hAnsi="Times New Roman"/>
          <w:lang w:val="uk-UA"/>
        </w:rPr>
        <w:t>місяці  до  дня  закінчення визначеного строку</w:t>
      </w:r>
      <w:r w:rsidRPr="009D112D">
        <w:rPr>
          <w:rFonts w:ascii="Times New Roman" w:eastAsia="Times New Roman" w:hAnsi="Times New Roman"/>
          <w:lang w:val="uk-UA" w:eastAsia="ar-SA"/>
        </w:rPr>
        <w:t xml:space="preserve"> дії регуляторного акта. </w:t>
      </w:r>
    </w:p>
    <w:p w:rsidR="00E309C7" w:rsidRPr="00247654" w:rsidRDefault="00E309C7" w:rsidP="00E309C7">
      <w:pPr>
        <w:suppressAutoHyphens/>
        <w:ind w:firstLine="708"/>
        <w:jc w:val="both"/>
        <w:rPr>
          <w:rFonts w:ascii="Times New Roman" w:eastAsia="Times New Roman" w:hAnsi="Times New Roman"/>
          <w:lang w:val="ru-RU" w:eastAsia="ar-SA"/>
        </w:rPr>
      </w:pPr>
    </w:p>
    <w:p w:rsidR="00E309C7" w:rsidRPr="00247654" w:rsidRDefault="00E309C7" w:rsidP="00E309C7">
      <w:pPr>
        <w:suppressAutoHyphens/>
        <w:ind w:firstLine="708"/>
        <w:jc w:val="both"/>
        <w:rPr>
          <w:rFonts w:ascii="Times New Roman" w:eastAsia="Times New Roman" w:hAnsi="Times New Roman"/>
          <w:lang w:val="ru-RU" w:eastAsia="ar-SA"/>
        </w:rPr>
      </w:pPr>
    </w:p>
    <w:p w:rsidR="00E309C7" w:rsidRPr="00247654" w:rsidRDefault="00E309C7" w:rsidP="00E309C7">
      <w:pPr>
        <w:suppressAutoHyphens/>
        <w:ind w:firstLine="708"/>
        <w:jc w:val="both"/>
        <w:rPr>
          <w:rFonts w:ascii="Times New Roman" w:eastAsia="Times New Roman" w:hAnsi="Times New Roman"/>
          <w:lang w:val="ru-RU" w:eastAsia="ar-SA"/>
        </w:rPr>
      </w:pPr>
    </w:p>
    <w:p w:rsidR="00E309C7" w:rsidRPr="009D112D" w:rsidRDefault="00E309C7" w:rsidP="00E309C7">
      <w:pPr>
        <w:suppressAutoHyphens/>
        <w:spacing w:line="270" w:lineRule="exact"/>
        <w:rPr>
          <w:rFonts w:ascii="Times New Roman" w:eastAsia="Times New Roman" w:hAnsi="Times New Roman"/>
          <w:lang w:val="uk-UA" w:eastAsia="ar-SA"/>
        </w:rPr>
      </w:pPr>
      <w:r>
        <w:rPr>
          <w:rFonts w:ascii="Times New Roman" w:eastAsia="Times New Roman" w:hAnsi="Times New Roman"/>
          <w:lang w:val="uk-UA" w:eastAsia="ar-SA"/>
        </w:rPr>
        <w:t xml:space="preserve">Бабчинецький   сільський   голова                                                                Н.П.Зварич </w:t>
      </w:r>
    </w:p>
    <w:p w:rsidR="00E309C7" w:rsidRPr="009D112D" w:rsidRDefault="00E309C7" w:rsidP="00E309C7">
      <w:pPr>
        <w:suppressAutoHyphens/>
        <w:spacing w:line="270" w:lineRule="exact"/>
        <w:ind w:left="5103" w:firstLine="142"/>
        <w:jc w:val="center"/>
        <w:rPr>
          <w:rFonts w:ascii="Times New Roman" w:eastAsia="Times New Roman" w:hAnsi="Times New Roman"/>
          <w:lang w:val="uk-UA" w:eastAsia="ar-SA"/>
        </w:rPr>
      </w:pPr>
    </w:p>
    <w:p w:rsidR="00E309C7" w:rsidRPr="009D112D" w:rsidRDefault="00E309C7" w:rsidP="00E309C7">
      <w:pPr>
        <w:suppressAutoHyphens/>
        <w:spacing w:line="270" w:lineRule="exact"/>
        <w:ind w:left="5103" w:firstLine="142"/>
        <w:jc w:val="center"/>
        <w:rPr>
          <w:rFonts w:ascii="Times New Roman" w:eastAsia="Times New Roman" w:hAnsi="Times New Roman"/>
          <w:lang w:val="uk-UA" w:eastAsia="ar-SA"/>
        </w:rPr>
      </w:pPr>
    </w:p>
    <w:p w:rsidR="00E309C7" w:rsidRPr="009D112D" w:rsidRDefault="00E309C7" w:rsidP="00E309C7">
      <w:pPr>
        <w:suppressAutoHyphens/>
        <w:spacing w:line="270" w:lineRule="exact"/>
        <w:ind w:left="5103" w:firstLine="142"/>
        <w:jc w:val="center"/>
        <w:rPr>
          <w:rFonts w:ascii="Times New Roman" w:eastAsia="Times New Roman" w:hAnsi="Times New Roman"/>
          <w:lang w:val="uk-UA" w:eastAsia="ar-SA"/>
        </w:rPr>
      </w:pPr>
    </w:p>
    <w:p w:rsidR="00E309C7" w:rsidRPr="009D112D" w:rsidRDefault="00E309C7" w:rsidP="00E309C7">
      <w:pPr>
        <w:suppressAutoHyphens/>
        <w:spacing w:line="270" w:lineRule="exact"/>
        <w:ind w:left="5103" w:firstLine="142"/>
        <w:jc w:val="center"/>
        <w:rPr>
          <w:rFonts w:ascii="Times New Roman" w:eastAsia="Times New Roman" w:hAnsi="Times New Roman"/>
          <w:lang w:val="uk-UA" w:eastAsia="ar-SA"/>
        </w:rPr>
      </w:pPr>
    </w:p>
    <w:p w:rsidR="00E309C7" w:rsidRDefault="00E309C7" w:rsidP="00E309C7">
      <w:pPr>
        <w:suppressAutoHyphens/>
        <w:spacing w:line="270" w:lineRule="exact"/>
        <w:rPr>
          <w:rFonts w:ascii="Times New Roman" w:eastAsia="Times New Roman" w:hAnsi="Times New Roman"/>
          <w:lang w:val="uk-UA" w:eastAsia="ar-SA"/>
        </w:rPr>
      </w:pPr>
    </w:p>
    <w:p w:rsidR="004E3B63" w:rsidRDefault="004E3B63" w:rsidP="00E309C7">
      <w:pPr>
        <w:suppressAutoHyphens/>
        <w:spacing w:line="270" w:lineRule="exact"/>
        <w:rPr>
          <w:rFonts w:ascii="Times New Roman" w:eastAsia="Times New Roman" w:hAnsi="Times New Roman"/>
          <w:lang w:val="uk-UA" w:eastAsia="ar-SA"/>
        </w:rPr>
      </w:pPr>
    </w:p>
    <w:p w:rsidR="004E3B63" w:rsidRDefault="004E3B63" w:rsidP="00E309C7">
      <w:pPr>
        <w:suppressAutoHyphens/>
        <w:spacing w:line="270" w:lineRule="exact"/>
        <w:rPr>
          <w:rFonts w:ascii="Times New Roman" w:eastAsia="Times New Roman" w:hAnsi="Times New Roman"/>
          <w:lang w:val="uk-UA" w:eastAsia="ar-SA"/>
        </w:rPr>
      </w:pPr>
    </w:p>
    <w:p w:rsidR="004E3B63" w:rsidRDefault="004E3B63" w:rsidP="00E309C7">
      <w:pPr>
        <w:suppressAutoHyphens/>
        <w:spacing w:line="270" w:lineRule="exact"/>
        <w:rPr>
          <w:rFonts w:ascii="Times New Roman" w:eastAsia="Times New Roman" w:hAnsi="Times New Roman"/>
          <w:lang w:val="uk-UA" w:eastAsia="ar-SA"/>
        </w:rPr>
      </w:pPr>
    </w:p>
    <w:p w:rsidR="004E3B63" w:rsidRDefault="004E3B63" w:rsidP="00E309C7">
      <w:pPr>
        <w:suppressAutoHyphens/>
        <w:spacing w:line="270" w:lineRule="exact"/>
        <w:rPr>
          <w:rFonts w:ascii="Times New Roman" w:eastAsia="Times New Roman" w:hAnsi="Times New Roman"/>
          <w:lang w:val="uk-UA" w:eastAsia="ar-SA"/>
        </w:rPr>
      </w:pPr>
    </w:p>
    <w:p w:rsidR="004E3B63" w:rsidRDefault="004E3B63" w:rsidP="00E309C7">
      <w:pPr>
        <w:suppressAutoHyphens/>
        <w:spacing w:line="270" w:lineRule="exact"/>
        <w:rPr>
          <w:rFonts w:ascii="Times New Roman" w:eastAsia="Times New Roman" w:hAnsi="Times New Roman"/>
          <w:lang w:val="uk-UA" w:eastAsia="ar-SA"/>
        </w:rPr>
      </w:pPr>
    </w:p>
    <w:p w:rsidR="004E3B63" w:rsidRDefault="004E3B63" w:rsidP="00E309C7">
      <w:pPr>
        <w:suppressAutoHyphens/>
        <w:spacing w:line="270" w:lineRule="exact"/>
        <w:rPr>
          <w:rFonts w:ascii="Times New Roman" w:eastAsia="Times New Roman" w:hAnsi="Times New Roman"/>
          <w:lang w:val="uk-UA" w:eastAsia="ar-SA"/>
        </w:rPr>
      </w:pPr>
    </w:p>
    <w:p w:rsidR="004E3B63" w:rsidRDefault="004E3B63" w:rsidP="00E309C7">
      <w:pPr>
        <w:suppressAutoHyphens/>
        <w:spacing w:line="270" w:lineRule="exact"/>
        <w:rPr>
          <w:rFonts w:ascii="Times New Roman" w:eastAsia="Times New Roman" w:hAnsi="Times New Roman"/>
          <w:lang w:val="uk-UA" w:eastAsia="ar-SA"/>
        </w:rPr>
      </w:pPr>
    </w:p>
    <w:p w:rsidR="004E3B63" w:rsidRDefault="004E3B63" w:rsidP="00E309C7">
      <w:pPr>
        <w:suppressAutoHyphens/>
        <w:spacing w:line="270" w:lineRule="exact"/>
        <w:rPr>
          <w:rFonts w:ascii="Times New Roman" w:eastAsia="Times New Roman" w:hAnsi="Times New Roman"/>
          <w:lang w:val="uk-UA" w:eastAsia="ar-SA"/>
        </w:rPr>
      </w:pPr>
    </w:p>
    <w:p w:rsidR="004E3B63" w:rsidRDefault="004E3B63" w:rsidP="00E309C7">
      <w:pPr>
        <w:suppressAutoHyphens/>
        <w:spacing w:line="270" w:lineRule="exact"/>
        <w:rPr>
          <w:rFonts w:ascii="Times New Roman" w:eastAsia="Times New Roman" w:hAnsi="Times New Roman"/>
          <w:lang w:val="uk-UA" w:eastAsia="ar-SA"/>
        </w:rPr>
      </w:pPr>
    </w:p>
    <w:p w:rsidR="004E3B63" w:rsidRDefault="004E3B63" w:rsidP="00E309C7">
      <w:pPr>
        <w:suppressAutoHyphens/>
        <w:spacing w:line="270" w:lineRule="exact"/>
        <w:rPr>
          <w:rFonts w:ascii="Times New Roman" w:eastAsia="Times New Roman" w:hAnsi="Times New Roman"/>
          <w:lang w:val="uk-UA" w:eastAsia="ar-SA"/>
        </w:rPr>
      </w:pPr>
    </w:p>
    <w:p w:rsidR="004E3B63" w:rsidRDefault="004E3B63" w:rsidP="00E309C7">
      <w:pPr>
        <w:suppressAutoHyphens/>
        <w:spacing w:line="270" w:lineRule="exact"/>
        <w:rPr>
          <w:rFonts w:ascii="Times New Roman" w:eastAsia="Times New Roman" w:hAnsi="Times New Roman"/>
          <w:lang w:val="uk-UA" w:eastAsia="ar-SA"/>
        </w:rPr>
      </w:pPr>
    </w:p>
    <w:p w:rsidR="004E3B63" w:rsidRDefault="004E3B63" w:rsidP="00E309C7">
      <w:pPr>
        <w:suppressAutoHyphens/>
        <w:spacing w:line="270" w:lineRule="exact"/>
        <w:rPr>
          <w:rFonts w:ascii="Times New Roman" w:eastAsia="Times New Roman" w:hAnsi="Times New Roman"/>
          <w:lang w:val="uk-UA" w:eastAsia="ar-SA"/>
        </w:rPr>
      </w:pPr>
    </w:p>
    <w:p w:rsidR="004E3B63" w:rsidRDefault="004E3B63" w:rsidP="00E309C7">
      <w:pPr>
        <w:suppressAutoHyphens/>
        <w:spacing w:line="270" w:lineRule="exact"/>
        <w:rPr>
          <w:rFonts w:ascii="Times New Roman" w:eastAsia="Times New Roman" w:hAnsi="Times New Roman"/>
          <w:lang w:val="uk-UA" w:eastAsia="ar-SA"/>
        </w:rPr>
      </w:pPr>
    </w:p>
    <w:p w:rsidR="004E3B63" w:rsidRDefault="004E3B63" w:rsidP="00E309C7">
      <w:pPr>
        <w:suppressAutoHyphens/>
        <w:spacing w:line="270" w:lineRule="exact"/>
        <w:rPr>
          <w:rFonts w:ascii="Times New Roman" w:eastAsia="Times New Roman" w:hAnsi="Times New Roman"/>
          <w:lang w:val="uk-UA" w:eastAsia="ar-SA"/>
        </w:rPr>
      </w:pPr>
    </w:p>
    <w:p w:rsidR="004E3B63" w:rsidRDefault="004E3B63" w:rsidP="00E309C7">
      <w:pPr>
        <w:suppressAutoHyphens/>
        <w:spacing w:line="270" w:lineRule="exact"/>
        <w:rPr>
          <w:rFonts w:ascii="Times New Roman" w:eastAsia="Times New Roman" w:hAnsi="Times New Roman"/>
          <w:lang w:val="uk-UA" w:eastAsia="ar-SA"/>
        </w:rPr>
      </w:pPr>
    </w:p>
    <w:p w:rsidR="004E3B63" w:rsidRDefault="004E3B63" w:rsidP="00E309C7">
      <w:pPr>
        <w:suppressAutoHyphens/>
        <w:spacing w:line="270" w:lineRule="exact"/>
        <w:rPr>
          <w:rFonts w:ascii="Times New Roman" w:eastAsia="Times New Roman" w:hAnsi="Times New Roman"/>
          <w:lang w:val="uk-UA" w:eastAsia="ar-SA"/>
        </w:rPr>
      </w:pPr>
    </w:p>
    <w:p w:rsidR="004E3B63" w:rsidRDefault="004E3B63" w:rsidP="00E309C7">
      <w:pPr>
        <w:suppressAutoHyphens/>
        <w:spacing w:line="270" w:lineRule="exact"/>
        <w:rPr>
          <w:rFonts w:ascii="Times New Roman" w:eastAsia="Times New Roman" w:hAnsi="Times New Roman"/>
          <w:lang w:val="uk-UA" w:eastAsia="ar-SA"/>
        </w:rPr>
      </w:pPr>
    </w:p>
    <w:p w:rsidR="004E3B63" w:rsidRDefault="004E3B63" w:rsidP="00E309C7">
      <w:pPr>
        <w:suppressAutoHyphens/>
        <w:spacing w:line="270" w:lineRule="exact"/>
        <w:rPr>
          <w:rFonts w:ascii="Times New Roman" w:eastAsia="Times New Roman" w:hAnsi="Times New Roman"/>
          <w:lang w:val="uk-UA" w:eastAsia="ar-SA"/>
        </w:rPr>
      </w:pPr>
    </w:p>
    <w:p w:rsidR="004E3B63" w:rsidRDefault="004E3B63" w:rsidP="00E309C7">
      <w:pPr>
        <w:suppressAutoHyphens/>
        <w:spacing w:line="270" w:lineRule="exact"/>
        <w:rPr>
          <w:rFonts w:ascii="Times New Roman" w:eastAsia="Times New Roman" w:hAnsi="Times New Roman"/>
          <w:lang w:val="uk-UA" w:eastAsia="ar-SA"/>
        </w:rPr>
      </w:pPr>
    </w:p>
    <w:p w:rsidR="004E3B63" w:rsidRDefault="004E3B63" w:rsidP="00E309C7">
      <w:pPr>
        <w:suppressAutoHyphens/>
        <w:spacing w:line="270" w:lineRule="exact"/>
        <w:rPr>
          <w:rFonts w:ascii="Times New Roman" w:eastAsia="Times New Roman" w:hAnsi="Times New Roman"/>
          <w:lang w:val="uk-UA" w:eastAsia="ar-SA"/>
        </w:rPr>
      </w:pPr>
    </w:p>
    <w:p w:rsidR="004E3B63" w:rsidRDefault="004E3B63" w:rsidP="00E309C7">
      <w:pPr>
        <w:suppressAutoHyphens/>
        <w:spacing w:line="270" w:lineRule="exact"/>
        <w:rPr>
          <w:rFonts w:ascii="Times New Roman" w:eastAsia="Times New Roman" w:hAnsi="Times New Roman"/>
          <w:lang w:val="uk-UA" w:eastAsia="ar-SA"/>
        </w:rPr>
      </w:pPr>
    </w:p>
    <w:p w:rsidR="004E3B63" w:rsidRDefault="004E3B63" w:rsidP="00E309C7">
      <w:pPr>
        <w:suppressAutoHyphens/>
        <w:spacing w:line="270" w:lineRule="exact"/>
        <w:rPr>
          <w:rFonts w:ascii="Times New Roman" w:eastAsia="Times New Roman" w:hAnsi="Times New Roman"/>
          <w:lang w:val="uk-UA" w:eastAsia="ar-SA"/>
        </w:rPr>
      </w:pPr>
    </w:p>
    <w:p w:rsidR="004E3B63" w:rsidRDefault="004E3B63" w:rsidP="00E309C7">
      <w:pPr>
        <w:suppressAutoHyphens/>
        <w:spacing w:line="270" w:lineRule="exact"/>
        <w:rPr>
          <w:rFonts w:ascii="Times New Roman" w:eastAsia="Times New Roman" w:hAnsi="Times New Roman"/>
          <w:lang w:val="uk-UA" w:eastAsia="ar-SA"/>
        </w:rPr>
      </w:pPr>
    </w:p>
    <w:p w:rsidR="004E3B63" w:rsidRDefault="004E3B63" w:rsidP="00E309C7">
      <w:pPr>
        <w:suppressAutoHyphens/>
        <w:spacing w:line="270" w:lineRule="exact"/>
        <w:rPr>
          <w:rFonts w:ascii="Times New Roman" w:eastAsia="Times New Roman" w:hAnsi="Times New Roman"/>
          <w:lang w:val="uk-UA" w:eastAsia="ar-SA"/>
        </w:rPr>
      </w:pPr>
    </w:p>
    <w:p w:rsidR="004E3B63" w:rsidRDefault="004E3B63" w:rsidP="00E309C7">
      <w:pPr>
        <w:suppressAutoHyphens/>
        <w:spacing w:line="270" w:lineRule="exact"/>
        <w:rPr>
          <w:rFonts w:ascii="Times New Roman" w:eastAsia="Times New Roman" w:hAnsi="Times New Roman"/>
          <w:lang w:val="uk-UA" w:eastAsia="ar-SA"/>
        </w:rPr>
      </w:pPr>
    </w:p>
    <w:p w:rsidR="004E3B63" w:rsidRDefault="004E3B63" w:rsidP="00E309C7">
      <w:pPr>
        <w:suppressAutoHyphens/>
        <w:spacing w:line="270" w:lineRule="exact"/>
        <w:rPr>
          <w:rFonts w:ascii="Times New Roman" w:eastAsia="Times New Roman" w:hAnsi="Times New Roman"/>
          <w:lang w:val="uk-UA" w:eastAsia="ar-SA"/>
        </w:rPr>
      </w:pPr>
    </w:p>
    <w:p w:rsidR="004E3B63" w:rsidRDefault="004E3B63" w:rsidP="00E309C7">
      <w:pPr>
        <w:suppressAutoHyphens/>
        <w:spacing w:line="270" w:lineRule="exact"/>
        <w:rPr>
          <w:rFonts w:ascii="Times New Roman" w:eastAsia="Times New Roman" w:hAnsi="Times New Roman"/>
          <w:lang w:val="uk-UA" w:eastAsia="ar-SA"/>
        </w:rPr>
      </w:pPr>
    </w:p>
    <w:p w:rsidR="004E3B63" w:rsidRDefault="004E3B63" w:rsidP="00E309C7">
      <w:pPr>
        <w:suppressAutoHyphens/>
        <w:spacing w:line="270" w:lineRule="exact"/>
        <w:rPr>
          <w:rFonts w:ascii="Times New Roman" w:eastAsia="Times New Roman" w:hAnsi="Times New Roman"/>
          <w:lang w:val="uk-UA" w:eastAsia="ar-SA"/>
        </w:rPr>
      </w:pPr>
    </w:p>
    <w:p w:rsidR="004E3B63" w:rsidRPr="009D112D" w:rsidRDefault="004E3B63" w:rsidP="00E309C7">
      <w:pPr>
        <w:suppressAutoHyphens/>
        <w:spacing w:line="270" w:lineRule="exact"/>
        <w:rPr>
          <w:rFonts w:ascii="Times New Roman" w:eastAsia="Times New Roman" w:hAnsi="Times New Roman"/>
          <w:lang w:val="uk-UA" w:eastAsia="ar-SA"/>
        </w:rPr>
      </w:pPr>
    </w:p>
    <w:p w:rsidR="00E309C7" w:rsidRPr="009D112D" w:rsidRDefault="00E309C7" w:rsidP="00E309C7">
      <w:pPr>
        <w:suppressAutoHyphens/>
        <w:spacing w:line="270" w:lineRule="exact"/>
        <w:ind w:left="5103" w:firstLine="142"/>
        <w:jc w:val="center"/>
        <w:rPr>
          <w:rFonts w:ascii="Times New Roman" w:eastAsia="Times New Roman" w:hAnsi="Times New Roman"/>
          <w:lang w:val="uk-UA" w:eastAsia="ar-SA"/>
        </w:rPr>
      </w:pPr>
    </w:p>
    <w:p w:rsidR="00BA6F64" w:rsidRDefault="00BA6F64" w:rsidP="00E309C7">
      <w:pPr>
        <w:suppressAutoHyphens/>
        <w:spacing w:line="270" w:lineRule="exact"/>
        <w:ind w:left="5103" w:firstLine="142"/>
        <w:jc w:val="center"/>
        <w:rPr>
          <w:rFonts w:ascii="Times New Roman" w:eastAsia="Times New Roman" w:hAnsi="Times New Roman"/>
          <w:b/>
          <w:lang w:val="uk-UA" w:eastAsia="ar-SA"/>
        </w:rPr>
      </w:pPr>
    </w:p>
    <w:p w:rsidR="00BA6F64" w:rsidRDefault="00BA6F64" w:rsidP="00E309C7">
      <w:pPr>
        <w:suppressAutoHyphens/>
        <w:spacing w:line="270" w:lineRule="exact"/>
        <w:ind w:left="5103" w:firstLine="142"/>
        <w:jc w:val="center"/>
        <w:rPr>
          <w:rFonts w:ascii="Times New Roman" w:eastAsia="Times New Roman" w:hAnsi="Times New Roman"/>
          <w:b/>
          <w:lang w:val="uk-UA" w:eastAsia="ar-SA"/>
        </w:rPr>
      </w:pPr>
    </w:p>
    <w:p w:rsidR="00BA6F64" w:rsidRDefault="00BA6F64" w:rsidP="00E309C7">
      <w:pPr>
        <w:suppressAutoHyphens/>
        <w:spacing w:line="270" w:lineRule="exact"/>
        <w:ind w:left="5103" w:firstLine="142"/>
        <w:jc w:val="center"/>
        <w:rPr>
          <w:rFonts w:ascii="Times New Roman" w:eastAsia="Times New Roman" w:hAnsi="Times New Roman"/>
          <w:b/>
          <w:lang w:val="uk-UA" w:eastAsia="ar-SA"/>
        </w:rPr>
      </w:pPr>
    </w:p>
    <w:p w:rsidR="00E309C7" w:rsidRPr="009D112D" w:rsidRDefault="00E309C7" w:rsidP="00E309C7">
      <w:pPr>
        <w:suppressAutoHyphens/>
        <w:spacing w:line="270" w:lineRule="exact"/>
        <w:ind w:left="5103" w:firstLine="142"/>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lastRenderedPageBreak/>
        <w:t xml:space="preserve">Додаток 1 </w:t>
      </w:r>
    </w:p>
    <w:p w:rsidR="00E309C7" w:rsidRPr="009D112D" w:rsidRDefault="00E309C7" w:rsidP="00E309C7">
      <w:pPr>
        <w:suppressAutoHyphens/>
        <w:spacing w:line="270" w:lineRule="exact"/>
        <w:ind w:left="5103" w:firstLine="142"/>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до аналізу регуляторного впливу</w:t>
      </w:r>
    </w:p>
    <w:p w:rsidR="00E309C7" w:rsidRPr="009D112D" w:rsidRDefault="00E309C7" w:rsidP="00E309C7">
      <w:pPr>
        <w:shd w:val="clear" w:color="auto" w:fill="FFFFFF"/>
        <w:ind w:firstLine="426"/>
        <w:jc w:val="right"/>
        <w:rPr>
          <w:rFonts w:ascii="Times New Roman" w:eastAsia="Times New Roman" w:hAnsi="Times New Roman"/>
          <w:b/>
          <w:bCs/>
          <w:lang w:val="uk-UA"/>
        </w:rPr>
      </w:pPr>
      <w:r>
        <w:rPr>
          <w:rFonts w:ascii="Times New Roman" w:eastAsia="Times New Roman" w:hAnsi="Times New Roman"/>
          <w:b/>
          <w:bCs/>
          <w:lang w:val="uk-UA"/>
        </w:rPr>
        <w:t xml:space="preserve">проекту рішення    Бабчинецької </w:t>
      </w:r>
      <w:r w:rsidRPr="009D112D">
        <w:rPr>
          <w:rFonts w:ascii="Times New Roman" w:eastAsia="Times New Roman" w:hAnsi="Times New Roman"/>
          <w:b/>
          <w:bCs/>
          <w:lang w:val="uk-UA"/>
        </w:rPr>
        <w:t xml:space="preserve"> сільської ради </w:t>
      </w:r>
    </w:p>
    <w:p w:rsidR="00E309C7" w:rsidRPr="009D112D" w:rsidRDefault="00E309C7" w:rsidP="00E309C7">
      <w:pPr>
        <w:shd w:val="clear" w:color="auto" w:fill="FEFEFE"/>
        <w:suppressAutoHyphens/>
        <w:ind w:left="567"/>
        <w:jc w:val="right"/>
        <w:rPr>
          <w:rFonts w:ascii="Times New Roman" w:eastAsia="Times New Roman" w:hAnsi="Times New Roman"/>
          <w:b/>
          <w:lang w:val="uk-UA" w:eastAsia="ar-SA"/>
        </w:rPr>
      </w:pPr>
      <w:r w:rsidRPr="00247654">
        <w:rPr>
          <w:rFonts w:ascii="Times New Roman" w:eastAsia="Times New Roman" w:hAnsi="Times New Roman"/>
          <w:b/>
          <w:lang w:val="ru-RU" w:eastAsia="ar-SA"/>
        </w:rPr>
        <w:t xml:space="preserve">«Про </w:t>
      </w:r>
      <w:r w:rsidRPr="009D112D">
        <w:rPr>
          <w:rFonts w:ascii="Times New Roman" w:eastAsia="Times New Roman" w:hAnsi="Times New Roman"/>
          <w:b/>
          <w:lang w:val="uk-UA" w:eastAsia="ar-SA"/>
        </w:rPr>
        <w:t>встановл</w:t>
      </w:r>
      <w:r w:rsidRPr="00247654">
        <w:rPr>
          <w:rFonts w:ascii="Times New Roman" w:eastAsia="Times New Roman" w:hAnsi="Times New Roman"/>
          <w:b/>
          <w:lang w:val="ru-RU" w:eastAsia="ar-SA"/>
        </w:rPr>
        <w:t>ення</w:t>
      </w:r>
      <w:r>
        <w:rPr>
          <w:rFonts w:ascii="Times New Roman" w:eastAsia="Times New Roman" w:hAnsi="Times New Roman"/>
          <w:b/>
          <w:lang w:val="uk-UA" w:eastAsia="ar-SA"/>
        </w:rPr>
        <w:t xml:space="preserve">   </w:t>
      </w:r>
      <w:r w:rsidRPr="00247654">
        <w:rPr>
          <w:rFonts w:ascii="Times New Roman" w:eastAsia="Times New Roman" w:hAnsi="Times New Roman"/>
          <w:b/>
          <w:lang w:val="ru-RU" w:eastAsia="ar-SA"/>
        </w:rPr>
        <w:t>місцевих</w:t>
      </w:r>
    </w:p>
    <w:p w:rsidR="00E309C7" w:rsidRPr="009D112D" w:rsidRDefault="00E309C7" w:rsidP="00E309C7">
      <w:pPr>
        <w:shd w:val="clear" w:color="auto" w:fill="FEFEFE"/>
        <w:suppressAutoHyphens/>
        <w:ind w:left="567"/>
        <w:jc w:val="right"/>
        <w:rPr>
          <w:rFonts w:ascii="Times New Roman" w:eastAsia="Times New Roman" w:hAnsi="Times New Roman"/>
          <w:b/>
          <w:lang w:val="uk-UA" w:eastAsia="ar-SA"/>
        </w:rPr>
      </w:pPr>
      <w:r w:rsidRPr="00247654">
        <w:rPr>
          <w:rFonts w:ascii="Times New Roman" w:eastAsia="Times New Roman" w:hAnsi="Times New Roman"/>
          <w:b/>
          <w:lang w:val="ru-RU" w:eastAsia="ar-SA"/>
        </w:rPr>
        <w:t xml:space="preserve">податків і зборів на  </w:t>
      </w:r>
      <w:r w:rsidRPr="009D112D">
        <w:rPr>
          <w:rFonts w:ascii="Times New Roman" w:eastAsia="Times New Roman" w:hAnsi="Times New Roman"/>
          <w:b/>
          <w:lang w:eastAsia="ar-SA"/>
        </w:rPr>
        <w:t> </w:t>
      </w:r>
      <w:r w:rsidRPr="00247654">
        <w:rPr>
          <w:rFonts w:ascii="Times New Roman" w:eastAsia="Times New Roman" w:hAnsi="Times New Roman"/>
          <w:b/>
          <w:lang w:val="ru-RU" w:eastAsia="ar-SA"/>
        </w:rPr>
        <w:t xml:space="preserve"> на 20</w:t>
      </w:r>
      <w:r>
        <w:rPr>
          <w:rFonts w:ascii="Times New Roman" w:eastAsia="Times New Roman" w:hAnsi="Times New Roman"/>
          <w:b/>
          <w:lang w:val="uk-UA" w:eastAsia="ar-SA"/>
        </w:rPr>
        <w:t xml:space="preserve">21 </w:t>
      </w:r>
      <w:r w:rsidRPr="00247654">
        <w:rPr>
          <w:rFonts w:ascii="Times New Roman" w:eastAsia="Times New Roman" w:hAnsi="Times New Roman"/>
          <w:b/>
          <w:lang w:val="ru-RU" w:eastAsia="ar-SA"/>
        </w:rPr>
        <w:t>рік»</w:t>
      </w:r>
    </w:p>
    <w:p w:rsidR="00E309C7" w:rsidRPr="009D112D" w:rsidRDefault="00E309C7" w:rsidP="00E309C7">
      <w:pPr>
        <w:suppressAutoHyphens/>
        <w:spacing w:line="270" w:lineRule="exact"/>
        <w:ind w:left="5103" w:firstLine="142"/>
        <w:jc w:val="center"/>
        <w:rPr>
          <w:rFonts w:ascii="Times New Roman" w:eastAsia="Times New Roman" w:hAnsi="Times New Roman"/>
          <w:lang w:val="uk-UA" w:eastAsia="ar-SA"/>
        </w:rPr>
      </w:pPr>
    </w:p>
    <w:p w:rsidR="00E309C7" w:rsidRPr="009D112D" w:rsidRDefault="00E309C7" w:rsidP="00E309C7">
      <w:pPr>
        <w:suppressAutoHyphens/>
        <w:spacing w:line="270" w:lineRule="exact"/>
        <w:jc w:val="center"/>
        <w:rPr>
          <w:rFonts w:ascii="Times New Roman" w:eastAsia="Times New Roman" w:hAnsi="Times New Roman"/>
          <w:b/>
          <w:lang w:val="uk-UA" w:eastAsia="ar-SA"/>
        </w:rPr>
      </w:pPr>
    </w:p>
    <w:p w:rsidR="00E309C7" w:rsidRPr="009D112D" w:rsidRDefault="00E309C7" w:rsidP="00E309C7">
      <w:pPr>
        <w:suppressAutoHyphens/>
        <w:spacing w:line="270" w:lineRule="exact"/>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ТЕСТ</w:t>
      </w:r>
    </w:p>
    <w:p w:rsidR="00E309C7" w:rsidRPr="009D112D" w:rsidRDefault="00E309C7" w:rsidP="00E309C7">
      <w:pPr>
        <w:suppressAutoHyphens/>
        <w:spacing w:line="270" w:lineRule="exact"/>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 xml:space="preserve"> малого підприємництва (М-Тест)</w:t>
      </w:r>
    </w:p>
    <w:p w:rsidR="00E309C7" w:rsidRPr="009D112D" w:rsidRDefault="00E309C7" w:rsidP="00E309C7">
      <w:pPr>
        <w:suppressAutoHyphens/>
        <w:spacing w:line="270" w:lineRule="exact"/>
        <w:ind w:firstLine="851"/>
        <w:jc w:val="both"/>
        <w:rPr>
          <w:rFonts w:ascii="Times New Roman" w:eastAsia="Times New Roman" w:hAnsi="Times New Roman"/>
          <w:lang w:val="uk-UA" w:eastAsia="ar-SA"/>
        </w:rPr>
      </w:pPr>
    </w:p>
    <w:p w:rsidR="00E309C7" w:rsidRPr="009D112D" w:rsidRDefault="00E309C7" w:rsidP="00E309C7">
      <w:pPr>
        <w:suppressAutoHyphens/>
        <w:spacing w:line="270" w:lineRule="exact"/>
        <w:ind w:firstLine="851"/>
        <w:jc w:val="both"/>
        <w:rPr>
          <w:rFonts w:ascii="Times New Roman" w:eastAsia="Times New Roman" w:hAnsi="Times New Roman"/>
          <w:b/>
          <w:lang w:val="uk-UA" w:eastAsia="ar-SA"/>
        </w:rPr>
      </w:pPr>
      <w:r w:rsidRPr="009D112D">
        <w:rPr>
          <w:rFonts w:ascii="Times New Roman" w:eastAsia="Times New Roman" w:hAnsi="Times New Roman"/>
          <w:b/>
          <w:lang w:val="uk-UA" w:eastAsia="ar-SA"/>
        </w:rPr>
        <w:t xml:space="preserve">1. Консультації з представниками мікро- та малого підприємництва щодо оцінки впливу регулювання </w:t>
      </w:r>
    </w:p>
    <w:p w:rsidR="00E309C7" w:rsidRPr="009D112D" w:rsidRDefault="00E309C7" w:rsidP="00E309C7">
      <w:pPr>
        <w:suppressAutoHyphens/>
        <w:spacing w:line="270" w:lineRule="exact"/>
        <w:ind w:firstLine="851"/>
        <w:jc w:val="both"/>
        <w:rPr>
          <w:rFonts w:ascii="Times New Roman" w:eastAsia="Times New Roman" w:hAnsi="Times New Roman"/>
          <w:color w:val="FF0000"/>
          <w:lang w:val="uk-UA" w:eastAsia="ar-SA"/>
        </w:rPr>
      </w:pPr>
      <w:r w:rsidRPr="009D112D">
        <w:rPr>
          <w:rFonts w:ascii="Times New Roman" w:eastAsia="Times New Roman" w:hAnsi="Times New Roman"/>
          <w:lang w:val="uk-UA" w:eastAsia="ar-S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w:t>
      </w:r>
      <w:r>
        <w:rPr>
          <w:rFonts w:ascii="Times New Roman" w:eastAsia="Times New Roman" w:hAnsi="Times New Roman"/>
          <w:lang w:val="uk-UA" w:eastAsia="ar-SA"/>
        </w:rPr>
        <w:t>но розробником у період з 16.03.2020 р. по 21.04.2020</w:t>
      </w:r>
      <w:r w:rsidRPr="009D112D">
        <w:rPr>
          <w:rFonts w:ascii="Times New Roman" w:eastAsia="Times New Roman" w:hAnsi="Times New Roman"/>
          <w:lang w:val="uk-UA" w:eastAsia="ar-SA"/>
        </w:rPr>
        <w:t xml:space="preserve"> р.</w:t>
      </w:r>
    </w:p>
    <w:p w:rsidR="00E309C7" w:rsidRPr="009D112D" w:rsidRDefault="00E309C7" w:rsidP="00E309C7">
      <w:pPr>
        <w:suppressAutoHyphens/>
        <w:spacing w:line="270" w:lineRule="exact"/>
        <w:ind w:firstLine="851"/>
        <w:jc w:val="both"/>
        <w:rPr>
          <w:rFonts w:ascii="Times New Roman" w:eastAsia="Times New Roman" w:hAnsi="Times New Roman"/>
          <w:color w:val="FF0000"/>
          <w:lang w:val="uk-UA" w:eastAsia="ar-SA"/>
        </w:rPr>
      </w:pPr>
    </w:p>
    <w:tbl>
      <w:tblPr>
        <w:tblW w:w="9840" w:type="dxa"/>
        <w:tblInd w:w="5" w:type="dxa"/>
        <w:tblLayout w:type="fixed"/>
        <w:tblCellMar>
          <w:left w:w="0" w:type="dxa"/>
          <w:right w:w="0" w:type="dxa"/>
        </w:tblCellMar>
        <w:tblLook w:val="04A0"/>
      </w:tblPr>
      <w:tblGrid>
        <w:gridCol w:w="1498"/>
        <w:gridCol w:w="4490"/>
        <w:gridCol w:w="1386"/>
        <w:gridCol w:w="2466"/>
      </w:tblGrid>
      <w:tr w:rsidR="00E309C7" w:rsidRPr="009D112D" w:rsidTr="00E309C7">
        <w:trPr>
          <w:trHeight w:val="23"/>
        </w:trPr>
        <w:tc>
          <w:tcPr>
            <w:tcW w:w="1498" w:type="dxa"/>
            <w:tcBorders>
              <w:top w:val="single" w:sz="4" w:space="0" w:color="000000"/>
              <w:left w:val="single" w:sz="4" w:space="0" w:color="000000"/>
              <w:bottom w:val="single" w:sz="4" w:space="0" w:color="000000"/>
              <w:right w:val="nil"/>
            </w:tcBorders>
            <w:shd w:val="clear" w:color="auto" w:fill="FFFFFF"/>
            <w:hideMark/>
          </w:tcPr>
          <w:p w:rsidR="00E309C7" w:rsidRPr="009D112D" w:rsidRDefault="00E309C7" w:rsidP="00E309C7">
            <w:pPr>
              <w:suppressAutoHyphens/>
              <w:spacing w:line="322" w:lineRule="exact"/>
              <w:jc w:val="both"/>
              <w:rPr>
                <w:rFonts w:ascii="Times New Roman" w:eastAsia="Times New Roman" w:hAnsi="Times New Roman"/>
                <w:b/>
                <w:lang w:val="uk-UA" w:eastAsia="ar-SA"/>
              </w:rPr>
            </w:pPr>
            <w:r w:rsidRPr="009D112D">
              <w:rPr>
                <w:rFonts w:ascii="Times New Roman" w:eastAsia="Times New Roman" w:hAnsi="Times New Roman"/>
                <w:b/>
                <w:lang w:val="uk-UA" w:eastAsia="ar-SA"/>
              </w:rPr>
              <w:t>Порядковий номер</w:t>
            </w:r>
          </w:p>
        </w:tc>
        <w:tc>
          <w:tcPr>
            <w:tcW w:w="4488" w:type="dxa"/>
            <w:tcBorders>
              <w:top w:val="single" w:sz="4" w:space="0" w:color="000000"/>
              <w:left w:val="single" w:sz="4" w:space="0" w:color="000000"/>
              <w:bottom w:val="single" w:sz="4" w:space="0" w:color="000000"/>
              <w:right w:val="nil"/>
            </w:tcBorders>
            <w:shd w:val="clear" w:color="auto" w:fill="FFFFFF"/>
            <w:hideMark/>
          </w:tcPr>
          <w:p w:rsidR="00E309C7" w:rsidRPr="009D112D" w:rsidRDefault="00E309C7" w:rsidP="00E309C7">
            <w:pPr>
              <w:suppressAutoHyphens/>
              <w:spacing w:line="322" w:lineRule="exact"/>
              <w:ind w:left="40"/>
              <w:rPr>
                <w:rFonts w:ascii="Times New Roman" w:eastAsia="Times New Roman" w:hAnsi="Times New Roman"/>
                <w:b/>
                <w:lang w:val="uk-UA" w:eastAsia="ar-SA"/>
              </w:rPr>
            </w:pPr>
            <w:r w:rsidRPr="009D112D">
              <w:rPr>
                <w:rFonts w:ascii="Times New Roman" w:eastAsia="Times New Roman" w:hAnsi="Times New Roman"/>
                <w:b/>
                <w:lang w:val="uk-UA" w:eastAsia="ar-S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385" w:type="dxa"/>
            <w:tcBorders>
              <w:top w:val="single" w:sz="4" w:space="0" w:color="000000"/>
              <w:left w:val="single" w:sz="4" w:space="0" w:color="000000"/>
              <w:bottom w:val="single" w:sz="4" w:space="0" w:color="000000"/>
              <w:right w:val="nil"/>
            </w:tcBorders>
            <w:shd w:val="clear" w:color="auto" w:fill="FFFFFF"/>
            <w:hideMark/>
          </w:tcPr>
          <w:p w:rsidR="00E309C7" w:rsidRPr="009D112D" w:rsidRDefault="00E309C7" w:rsidP="00E309C7">
            <w:pPr>
              <w:suppressAutoHyphens/>
              <w:spacing w:line="326" w:lineRule="exact"/>
              <w:ind w:left="20"/>
              <w:rPr>
                <w:rFonts w:ascii="Times New Roman" w:eastAsia="Times New Roman" w:hAnsi="Times New Roman"/>
                <w:b/>
                <w:lang w:val="uk-UA" w:eastAsia="ar-SA"/>
              </w:rPr>
            </w:pPr>
            <w:r w:rsidRPr="009D112D">
              <w:rPr>
                <w:rFonts w:ascii="Times New Roman" w:eastAsia="Times New Roman" w:hAnsi="Times New Roman"/>
                <w:b/>
                <w:lang w:val="uk-UA" w:eastAsia="ar-SA"/>
              </w:rPr>
              <w:t>Кількість учасників консультацій, осіб</w:t>
            </w:r>
          </w:p>
        </w:tc>
        <w:tc>
          <w:tcPr>
            <w:tcW w:w="2465" w:type="dxa"/>
            <w:tcBorders>
              <w:top w:val="single" w:sz="4" w:space="0" w:color="000000"/>
              <w:left w:val="single" w:sz="4" w:space="0" w:color="000000"/>
              <w:bottom w:val="single" w:sz="4" w:space="0" w:color="000000"/>
              <w:right w:val="single" w:sz="4" w:space="0" w:color="000000"/>
            </w:tcBorders>
            <w:shd w:val="clear" w:color="auto" w:fill="FFFFFF"/>
            <w:hideMark/>
          </w:tcPr>
          <w:p w:rsidR="00E309C7" w:rsidRPr="009D112D" w:rsidRDefault="00E309C7" w:rsidP="00E309C7">
            <w:pPr>
              <w:suppressAutoHyphens/>
              <w:spacing w:line="326" w:lineRule="exact"/>
              <w:ind w:left="40"/>
              <w:rPr>
                <w:rFonts w:ascii="Times New Roman" w:eastAsia="Times New Roman" w:hAnsi="Times New Roman"/>
                <w:b/>
                <w:lang w:val="uk-UA" w:eastAsia="ar-SA"/>
              </w:rPr>
            </w:pPr>
            <w:r w:rsidRPr="009D112D">
              <w:rPr>
                <w:rFonts w:ascii="Times New Roman" w:eastAsia="Times New Roman" w:hAnsi="Times New Roman"/>
                <w:b/>
                <w:lang w:val="uk-UA" w:eastAsia="ar-SA"/>
              </w:rPr>
              <w:t>Основні результати консультацій (опис)</w:t>
            </w:r>
          </w:p>
        </w:tc>
      </w:tr>
      <w:tr w:rsidR="00E309C7" w:rsidRPr="0043526C" w:rsidTr="00E309C7">
        <w:trPr>
          <w:trHeight w:val="23"/>
        </w:trPr>
        <w:tc>
          <w:tcPr>
            <w:tcW w:w="1498" w:type="dxa"/>
            <w:tcBorders>
              <w:top w:val="single" w:sz="4" w:space="0" w:color="000000"/>
              <w:left w:val="single" w:sz="4" w:space="0" w:color="000000"/>
              <w:bottom w:val="single" w:sz="4" w:space="0" w:color="000000"/>
              <w:right w:val="nil"/>
            </w:tcBorders>
            <w:shd w:val="clear" w:color="auto" w:fill="FFFFFF"/>
          </w:tcPr>
          <w:p w:rsidR="00E309C7" w:rsidRPr="009D112D" w:rsidRDefault="00E309C7" w:rsidP="00E309C7">
            <w:pPr>
              <w:suppressAutoHyphens/>
              <w:jc w:val="center"/>
              <w:rPr>
                <w:rFonts w:ascii="Times New Roman" w:eastAsia="Times New Roman" w:hAnsi="Times New Roman"/>
                <w:lang w:eastAsia="ar-SA"/>
              </w:rPr>
            </w:pPr>
            <w:r w:rsidRPr="009D112D">
              <w:rPr>
                <w:rFonts w:ascii="Times New Roman" w:eastAsia="Times New Roman" w:hAnsi="Times New Roman"/>
                <w:lang w:eastAsia="ar-SA"/>
              </w:rPr>
              <w:t>1</w:t>
            </w:r>
          </w:p>
          <w:p w:rsidR="00E309C7" w:rsidRPr="009D112D" w:rsidRDefault="00E309C7" w:rsidP="00E309C7">
            <w:pPr>
              <w:suppressAutoHyphens/>
              <w:jc w:val="center"/>
              <w:rPr>
                <w:rFonts w:ascii="Times New Roman" w:eastAsia="Times New Roman" w:hAnsi="Times New Roman"/>
                <w:color w:val="FF0000"/>
                <w:highlight w:val="yellow"/>
                <w:lang w:eastAsia="ar-SA"/>
              </w:rPr>
            </w:pPr>
          </w:p>
        </w:tc>
        <w:tc>
          <w:tcPr>
            <w:tcW w:w="4488" w:type="dxa"/>
            <w:tcBorders>
              <w:top w:val="single" w:sz="4" w:space="0" w:color="000000"/>
              <w:left w:val="single" w:sz="4" w:space="0" w:color="000000"/>
              <w:bottom w:val="single" w:sz="4" w:space="0" w:color="000000"/>
              <w:right w:val="nil"/>
            </w:tcBorders>
            <w:shd w:val="clear" w:color="auto" w:fill="FFFFFF"/>
            <w:hideMark/>
          </w:tcPr>
          <w:p w:rsidR="00E309C7" w:rsidRPr="00247654" w:rsidRDefault="00E309C7" w:rsidP="00E309C7">
            <w:pPr>
              <w:suppressAutoHyphens/>
              <w:ind w:left="40"/>
              <w:rPr>
                <w:rFonts w:ascii="Times New Roman" w:eastAsia="Times New Roman" w:hAnsi="Times New Roman"/>
                <w:lang w:val="ru-RU" w:eastAsia="ar-SA"/>
              </w:rPr>
            </w:pPr>
            <w:r w:rsidRPr="009D112D">
              <w:rPr>
                <w:rFonts w:ascii="Times New Roman" w:eastAsia="Times New Roman" w:hAnsi="Times New Roman"/>
                <w:lang w:val="uk-UA" w:eastAsia="ar-SA"/>
              </w:rPr>
              <w:t>Робочі наради та зустрічі (опитування)</w:t>
            </w:r>
          </w:p>
        </w:tc>
        <w:tc>
          <w:tcPr>
            <w:tcW w:w="1385" w:type="dxa"/>
            <w:tcBorders>
              <w:top w:val="single" w:sz="4" w:space="0" w:color="000000"/>
              <w:left w:val="single" w:sz="4" w:space="0" w:color="000000"/>
              <w:bottom w:val="single" w:sz="4" w:space="0" w:color="000000"/>
              <w:right w:val="nil"/>
            </w:tcBorders>
            <w:shd w:val="clear" w:color="auto" w:fill="FFFFFF"/>
            <w:hideMark/>
          </w:tcPr>
          <w:p w:rsidR="00E309C7" w:rsidRPr="009D112D" w:rsidRDefault="00E309C7" w:rsidP="00E309C7">
            <w:pPr>
              <w:suppressAutoHyphens/>
              <w:ind w:left="110"/>
              <w:rPr>
                <w:rFonts w:ascii="Times New Roman" w:eastAsia="Times New Roman" w:hAnsi="Times New Roman"/>
                <w:lang w:val="uk-UA" w:eastAsia="ar-SA"/>
              </w:rPr>
            </w:pPr>
            <w:r w:rsidRPr="009D112D">
              <w:rPr>
                <w:rFonts w:ascii="Times New Roman" w:eastAsia="Times New Roman" w:hAnsi="Times New Roman"/>
                <w:lang w:eastAsia="ar-SA"/>
              </w:rPr>
              <w:t>3</w:t>
            </w:r>
          </w:p>
        </w:tc>
        <w:tc>
          <w:tcPr>
            <w:tcW w:w="2465" w:type="dxa"/>
            <w:tcBorders>
              <w:top w:val="single" w:sz="4" w:space="0" w:color="000000"/>
              <w:left w:val="single" w:sz="4" w:space="0" w:color="000000"/>
              <w:bottom w:val="single" w:sz="4" w:space="0" w:color="000000"/>
              <w:right w:val="single" w:sz="4" w:space="0" w:color="000000"/>
            </w:tcBorders>
            <w:shd w:val="clear" w:color="auto" w:fill="FFFFFF"/>
            <w:hideMark/>
          </w:tcPr>
          <w:p w:rsidR="00E309C7" w:rsidRPr="009D112D" w:rsidRDefault="00E309C7" w:rsidP="00E309C7">
            <w:pPr>
              <w:widowControl w:val="0"/>
              <w:suppressAutoHyphens/>
              <w:ind w:left="126" w:right="197"/>
              <w:jc w:val="both"/>
              <w:rPr>
                <w:rFonts w:ascii="Times New Roman" w:eastAsia="SimSun" w:hAnsi="Times New Roman"/>
                <w:kern w:val="2"/>
                <w:lang w:val="uk-UA" w:eastAsia="zh-CN" w:bidi="hi-IN"/>
              </w:rPr>
            </w:pPr>
            <w:r w:rsidRPr="00247654">
              <w:rPr>
                <w:rFonts w:ascii="Times New Roman" w:eastAsia="SimSun" w:hAnsi="Times New Roman"/>
                <w:kern w:val="2"/>
                <w:lang w:val="ru-RU" w:eastAsia="zh-CN" w:bidi="hi-IN"/>
              </w:rPr>
              <w:t xml:space="preserve">Обговорено </w:t>
            </w:r>
            <w:r w:rsidRPr="009D112D">
              <w:rPr>
                <w:rFonts w:ascii="Times New Roman" w:eastAsia="SimSun" w:hAnsi="Times New Roman"/>
                <w:kern w:val="2"/>
                <w:lang w:val="uk-UA" w:eastAsia="zh-CN" w:bidi="hi-IN"/>
              </w:rPr>
              <w:t>запропоновані ставки податків. Отримано інформацію від представників мікро та малого підприємництва щодо необхідних ресурсів, а саме їх витрат (витрат часу та матеріальних) на запровадження регулювання</w:t>
            </w:r>
          </w:p>
        </w:tc>
      </w:tr>
      <w:tr w:rsidR="00E309C7" w:rsidRPr="0043526C" w:rsidTr="00E309C7">
        <w:trPr>
          <w:trHeight w:val="23"/>
        </w:trPr>
        <w:tc>
          <w:tcPr>
            <w:tcW w:w="1498" w:type="dxa"/>
            <w:tcBorders>
              <w:top w:val="single" w:sz="4" w:space="0" w:color="000000"/>
              <w:left w:val="single" w:sz="4" w:space="0" w:color="000000"/>
              <w:bottom w:val="single" w:sz="4" w:space="0" w:color="000000"/>
              <w:right w:val="nil"/>
            </w:tcBorders>
            <w:shd w:val="clear" w:color="auto" w:fill="FFFFFF"/>
          </w:tcPr>
          <w:p w:rsidR="00E309C7" w:rsidRPr="009D112D" w:rsidRDefault="00E309C7" w:rsidP="00E309C7">
            <w:pPr>
              <w:suppressAutoHyphens/>
              <w:jc w:val="center"/>
              <w:rPr>
                <w:rFonts w:ascii="Times New Roman" w:eastAsia="Times New Roman" w:hAnsi="Times New Roman"/>
                <w:lang w:val="uk-UA" w:eastAsia="ar-SA"/>
              </w:rPr>
            </w:pPr>
            <w:r w:rsidRPr="009D112D">
              <w:rPr>
                <w:rFonts w:ascii="Times New Roman" w:eastAsia="Times New Roman" w:hAnsi="Times New Roman"/>
                <w:lang w:val="uk-UA" w:eastAsia="ar-SA"/>
              </w:rPr>
              <w:t>2</w:t>
            </w:r>
          </w:p>
          <w:p w:rsidR="00E309C7" w:rsidRPr="009D112D" w:rsidRDefault="00E309C7" w:rsidP="00E309C7">
            <w:pPr>
              <w:suppressAutoHyphens/>
              <w:jc w:val="center"/>
              <w:rPr>
                <w:rFonts w:ascii="Times New Roman" w:eastAsia="Times New Roman" w:hAnsi="Times New Roman"/>
                <w:lang w:val="uk-UA" w:eastAsia="ar-SA"/>
              </w:rPr>
            </w:pPr>
          </w:p>
        </w:tc>
        <w:tc>
          <w:tcPr>
            <w:tcW w:w="4488" w:type="dxa"/>
            <w:tcBorders>
              <w:top w:val="single" w:sz="4" w:space="0" w:color="000000"/>
              <w:left w:val="single" w:sz="4" w:space="0" w:color="000000"/>
              <w:bottom w:val="single" w:sz="4" w:space="0" w:color="000000"/>
              <w:right w:val="nil"/>
            </w:tcBorders>
            <w:shd w:val="clear" w:color="auto" w:fill="FFFFFF"/>
            <w:hideMark/>
          </w:tcPr>
          <w:p w:rsidR="00E309C7" w:rsidRPr="009D112D" w:rsidRDefault="00E309C7" w:rsidP="00E309C7">
            <w:pPr>
              <w:suppressAutoHyphens/>
              <w:ind w:left="40"/>
              <w:rPr>
                <w:rFonts w:ascii="Times New Roman" w:eastAsia="Times New Roman" w:hAnsi="Times New Roman"/>
                <w:lang w:val="uk-UA" w:eastAsia="ar-SA"/>
              </w:rPr>
            </w:pPr>
            <w:r w:rsidRPr="009D112D">
              <w:rPr>
                <w:rFonts w:ascii="Times New Roman" w:eastAsia="Times New Roman" w:hAnsi="Times New Roman"/>
                <w:lang w:val="uk-UA" w:eastAsia="ar-SA"/>
              </w:rPr>
              <w:t xml:space="preserve">Вид консультацій: </w:t>
            </w:r>
          </w:p>
          <w:p w:rsidR="00E309C7" w:rsidRPr="009D112D" w:rsidRDefault="00E309C7" w:rsidP="00E309C7">
            <w:pPr>
              <w:suppressAutoHyphens/>
              <w:ind w:left="40"/>
              <w:rPr>
                <w:rFonts w:ascii="Times New Roman" w:eastAsia="Times New Roman" w:hAnsi="Times New Roman"/>
                <w:lang w:val="uk-UA" w:eastAsia="ar-SA"/>
              </w:rPr>
            </w:pPr>
            <w:r w:rsidRPr="009D112D">
              <w:rPr>
                <w:rFonts w:ascii="Times New Roman" w:eastAsia="Times New Roman" w:hAnsi="Times New Roman"/>
                <w:lang w:val="uk-UA" w:eastAsia="ar-SA"/>
              </w:rPr>
              <w:t>У телефонному та усному режимі</w:t>
            </w:r>
          </w:p>
        </w:tc>
        <w:tc>
          <w:tcPr>
            <w:tcW w:w="1385" w:type="dxa"/>
            <w:tcBorders>
              <w:top w:val="single" w:sz="4" w:space="0" w:color="000000"/>
              <w:left w:val="single" w:sz="4" w:space="0" w:color="000000"/>
              <w:bottom w:val="single" w:sz="4" w:space="0" w:color="000000"/>
              <w:right w:val="nil"/>
            </w:tcBorders>
            <w:shd w:val="clear" w:color="auto" w:fill="FFFFFF"/>
            <w:hideMark/>
          </w:tcPr>
          <w:p w:rsidR="00E309C7" w:rsidRPr="009D112D" w:rsidRDefault="00E309C7" w:rsidP="00E309C7">
            <w:pPr>
              <w:suppressAutoHyphens/>
              <w:ind w:left="110"/>
              <w:rPr>
                <w:rFonts w:ascii="Times New Roman" w:eastAsia="Times New Roman" w:hAnsi="Times New Roman"/>
                <w:lang w:val="uk-UA" w:eastAsia="ar-SA"/>
              </w:rPr>
            </w:pPr>
            <w:r>
              <w:rPr>
                <w:rFonts w:ascii="Times New Roman" w:eastAsia="Times New Roman" w:hAnsi="Times New Roman"/>
                <w:lang w:val="uk-UA" w:eastAsia="ar-SA"/>
              </w:rPr>
              <w:t>21</w:t>
            </w:r>
          </w:p>
        </w:tc>
        <w:tc>
          <w:tcPr>
            <w:tcW w:w="2465" w:type="dxa"/>
            <w:tcBorders>
              <w:top w:val="single" w:sz="4" w:space="0" w:color="000000"/>
              <w:left w:val="single" w:sz="4" w:space="0" w:color="000000"/>
              <w:bottom w:val="single" w:sz="4" w:space="0" w:color="000000"/>
              <w:right w:val="single" w:sz="4" w:space="0" w:color="000000"/>
            </w:tcBorders>
            <w:shd w:val="clear" w:color="auto" w:fill="FFFFFF"/>
            <w:hideMark/>
          </w:tcPr>
          <w:p w:rsidR="00E309C7" w:rsidRPr="009D112D" w:rsidRDefault="00E309C7" w:rsidP="00E309C7">
            <w:pPr>
              <w:suppressAutoHyphens/>
              <w:snapToGrid w:val="0"/>
              <w:ind w:left="40"/>
              <w:rPr>
                <w:rFonts w:ascii="Times New Roman" w:eastAsia="Times New Roman" w:hAnsi="Times New Roman"/>
                <w:lang w:val="uk-UA" w:eastAsia="ar-SA"/>
              </w:rPr>
            </w:pPr>
            <w:r w:rsidRPr="009D112D">
              <w:rPr>
                <w:rFonts w:ascii="Times New Roman" w:eastAsia="Times New Roman" w:hAnsi="Times New Roman"/>
                <w:lang w:val="uk-UA" w:eastAsia="ar-SA"/>
              </w:rPr>
              <w:t>Обговорено запропоновані ставки податків. Отримано інформацію від представників мікро та малого підприємництва щодо необхідних ресурсів, а саме їх витрат (витрат часу та матеріальних) на запровадження регулювання</w:t>
            </w:r>
          </w:p>
        </w:tc>
      </w:tr>
    </w:tbl>
    <w:p w:rsidR="00E309C7" w:rsidRPr="009D112D" w:rsidRDefault="00E309C7" w:rsidP="00E309C7">
      <w:pPr>
        <w:suppressAutoHyphens/>
        <w:spacing w:line="270" w:lineRule="exact"/>
        <w:rPr>
          <w:rFonts w:ascii="Times New Roman" w:eastAsia="Times New Roman" w:hAnsi="Times New Roman"/>
          <w:color w:val="FF0000"/>
          <w:lang w:val="uk-UA" w:eastAsia="ar-SA"/>
        </w:rPr>
      </w:pPr>
    </w:p>
    <w:p w:rsidR="00E309C7" w:rsidRPr="009D112D" w:rsidRDefault="00E309C7" w:rsidP="00E309C7">
      <w:pPr>
        <w:suppressAutoHyphens/>
        <w:spacing w:line="270" w:lineRule="exact"/>
        <w:ind w:firstLine="851"/>
        <w:jc w:val="both"/>
        <w:rPr>
          <w:rFonts w:ascii="Times New Roman" w:eastAsia="Times New Roman" w:hAnsi="Times New Roman"/>
          <w:b/>
          <w:lang w:val="uk-UA" w:eastAsia="ar-SA"/>
        </w:rPr>
      </w:pPr>
    </w:p>
    <w:p w:rsidR="00E309C7" w:rsidRPr="009D112D" w:rsidRDefault="00E309C7" w:rsidP="00E309C7">
      <w:pPr>
        <w:suppressAutoHyphens/>
        <w:spacing w:line="270" w:lineRule="exact"/>
        <w:ind w:firstLine="851"/>
        <w:jc w:val="both"/>
        <w:rPr>
          <w:rFonts w:ascii="Times New Roman" w:eastAsia="Times New Roman" w:hAnsi="Times New Roman"/>
          <w:b/>
          <w:lang w:val="uk-UA" w:eastAsia="ar-SA"/>
        </w:rPr>
      </w:pPr>
      <w:r w:rsidRPr="009D112D">
        <w:rPr>
          <w:rFonts w:ascii="Times New Roman" w:eastAsia="Times New Roman" w:hAnsi="Times New Roman"/>
          <w:b/>
          <w:lang w:val="uk-UA" w:eastAsia="ar-SA"/>
        </w:rPr>
        <w:t>2. Вимірювання впливу регулювання на суб’єктів малого підприємництва (мікро- та малі):</w:t>
      </w:r>
    </w:p>
    <w:p w:rsidR="00E309C7" w:rsidRPr="009D112D" w:rsidRDefault="00E309C7" w:rsidP="00E309C7">
      <w:pPr>
        <w:suppressAutoHyphens/>
        <w:spacing w:before="120" w:after="120"/>
        <w:rPr>
          <w:rFonts w:ascii="Times New Roman" w:eastAsia="Times New Roman" w:hAnsi="Times New Roman"/>
          <w:lang w:val="uk-UA" w:eastAsia="ar-SA"/>
        </w:rPr>
      </w:pPr>
      <w:r w:rsidRPr="009D112D">
        <w:rPr>
          <w:rFonts w:ascii="Times New Roman" w:eastAsia="Times New Roman" w:hAnsi="Times New Roman"/>
          <w:lang w:val="uk-UA" w:eastAsia="ar-SA"/>
        </w:rPr>
        <w:lastRenderedPageBreak/>
        <w:t xml:space="preserve"> кількість суб’єктів малого підприємництва, на я</w:t>
      </w:r>
      <w:r>
        <w:rPr>
          <w:rFonts w:ascii="Times New Roman" w:eastAsia="Times New Roman" w:hAnsi="Times New Roman"/>
          <w:lang w:val="uk-UA" w:eastAsia="ar-SA"/>
        </w:rPr>
        <w:t xml:space="preserve">ких поширюється регулювання: 51 (одиниць), </w:t>
      </w:r>
      <w:r w:rsidRPr="009D112D">
        <w:rPr>
          <w:rFonts w:ascii="Times New Roman" w:eastAsia="Times New Roman" w:hAnsi="Times New Roman"/>
          <w:lang w:val="uk-UA" w:eastAsia="ar-SA"/>
        </w:rPr>
        <w:t xml:space="preserve"> у том</w:t>
      </w:r>
      <w:r>
        <w:rPr>
          <w:rFonts w:ascii="Times New Roman" w:eastAsia="Times New Roman" w:hAnsi="Times New Roman"/>
          <w:lang w:val="uk-UA" w:eastAsia="ar-SA"/>
        </w:rPr>
        <w:t>у числі малого підприємництва: 12</w:t>
      </w:r>
      <w:r w:rsidRPr="009D112D">
        <w:rPr>
          <w:rFonts w:ascii="Times New Roman" w:eastAsia="Times New Roman" w:hAnsi="Times New Roman"/>
          <w:lang w:val="uk-UA" w:eastAsia="ar-SA"/>
        </w:rPr>
        <w:t xml:space="preserve"> (одиниць)</w:t>
      </w:r>
      <w:r>
        <w:rPr>
          <w:rFonts w:ascii="Times New Roman" w:eastAsia="Times New Roman" w:hAnsi="Times New Roman"/>
          <w:lang w:val="uk-UA" w:eastAsia="ar-SA"/>
        </w:rPr>
        <w:t xml:space="preserve">  та мікропідприємництва 39 </w:t>
      </w:r>
      <w:r w:rsidRPr="009D112D">
        <w:rPr>
          <w:rFonts w:ascii="Times New Roman" w:eastAsia="Times New Roman" w:hAnsi="Times New Roman"/>
          <w:lang w:val="uk-UA" w:eastAsia="ar-SA"/>
        </w:rPr>
        <w:t xml:space="preserve"> (одиниць)</w:t>
      </w:r>
    </w:p>
    <w:p w:rsidR="00E309C7" w:rsidRPr="009D112D" w:rsidRDefault="00E309C7" w:rsidP="00E309C7">
      <w:pPr>
        <w:suppressAutoHyphens/>
        <w:spacing w:line="270" w:lineRule="exact"/>
        <w:ind w:firstLine="851"/>
        <w:jc w:val="both"/>
        <w:rPr>
          <w:rFonts w:ascii="Times New Roman" w:eastAsia="Times New Roman" w:hAnsi="Times New Roman"/>
          <w:lang w:val="uk-UA" w:eastAsia="ar-SA"/>
        </w:rPr>
      </w:pPr>
      <w:r w:rsidRPr="009D112D">
        <w:rPr>
          <w:rFonts w:ascii="Times New Roman" w:eastAsia="Times New Roman" w:hAnsi="Times New Roman"/>
          <w:lang w:val="uk-UA" w:eastAsia="ar-SA"/>
        </w:rPr>
        <w:t>питома вага суб’єктів малого підприємництва у загальній кількості суб’єктів господарювання, на яких проблема справляє вплив 100,00 (відсотків)</w:t>
      </w:r>
    </w:p>
    <w:p w:rsidR="00E309C7" w:rsidRPr="009D112D" w:rsidRDefault="00E309C7" w:rsidP="00E309C7">
      <w:pPr>
        <w:suppressAutoHyphens/>
        <w:spacing w:line="270" w:lineRule="exact"/>
        <w:jc w:val="both"/>
        <w:rPr>
          <w:rFonts w:ascii="Times New Roman" w:eastAsia="Times New Roman" w:hAnsi="Times New Roman"/>
          <w:b/>
          <w:lang w:val="uk-UA" w:eastAsia="ar-SA"/>
        </w:rPr>
      </w:pPr>
    </w:p>
    <w:p w:rsidR="00E309C7" w:rsidRPr="009D112D" w:rsidRDefault="00E309C7" w:rsidP="00E309C7">
      <w:pPr>
        <w:suppressAutoHyphens/>
        <w:spacing w:line="270" w:lineRule="exact"/>
        <w:ind w:firstLine="851"/>
        <w:jc w:val="both"/>
        <w:rPr>
          <w:rFonts w:ascii="Times New Roman" w:eastAsia="Times New Roman" w:hAnsi="Times New Roman"/>
          <w:b/>
          <w:lang w:val="uk-UA" w:eastAsia="ar-SA"/>
        </w:rPr>
      </w:pPr>
      <w:r w:rsidRPr="009D112D">
        <w:rPr>
          <w:rFonts w:ascii="Times New Roman" w:eastAsia="Times New Roman" w:hAnsi="Times New Roman"/>
          <w:b/>
          <w:lang w:val="uk-UA" w:eastAsia="ar-SA"/>
        </w:rPr>
        <w:t>3. Розрахунок витрат суб’єктів малого підприємництва на виконання вимог регулювання</w:t>
      </w:r>
    </w:p>
    <w:p w:rsidR="00E309C7" w:rsidRPr="009D112D" w:rsidRDefault="00E309C7" w:rsidP="00E309C7">
      <w:pPr>
        <w:suppressAutoHyphens/>
        <w:spacing w:line="270" w:lineRule="exact"/>
        <w:ind w:firstLine="851"/>
        <w:jc w:val="right"/>
        <w:rPr>
          <w:rFonts w:ascii="Times New Roman" w:eastAsia="Times New Roman" w:hAnsi="Times New Roman"/>
          <w:b/>
          <w:color w:val="00B050"/>
          <w:lang w:val="uk-UA" w:eastAsia="ar-SA"/>
        </w:rPr>
      </w:pPr>
    </w:p>
    <w:tbl>
      <w:tblPr>
        <w:tblW w:w="10065" w:type="dxa"/>
        <w:tblInd w:w="-279" w:type="dxa"/>
        <w:tblLayout w:type="fixed"/>
        <w:tblCellMar>
          <w:left w:w="0" w:type="dxa"/>
          <w:right w:w="0" w:type="dxa"/>
        </w:tblCellMar>
        <w:tblLook w:val="04A0"/>
      </w:tblPr>
      <w:tblGrid>
        <w:gridCol w:w="710"/>
        <w:gridCol w:w="4961"/>
        <w:gridCol w:w="1843"/>
        <w:gridCol w:w="1417"/>
        <w:gridCol w:w="1134"/>
      </w:tblGrid>
      <w:tr w:rsidR="00E309C7" w:rsidRPr="009D112D" w:rsidTr="00E309C7">
        <w:trPr>
          <w:trHeight w:val="23"/>
        </w:trPr>
        <w:tc>
          <w:tcPr>
            <w:tcW w:w="710" w:type="dxa"/>
            <w:tcBorders>
              <w:top w:val="single" w:sz="4" w:space="0" w:color="000000"/>
              <w:left w:val="single" w:sz="4" w:space="0" w:color="000000"/>
              <w:bottom w:val="single" w:sz="4" w:space="0" w:color="000000"/>
              <w:right w:val="nil"/>
            </w:tcBorders>
            <w:shd w:val="clear" w:color="auto" w:fill="FFFFFF"/>
            <w:hideMark/>
          </w:tcPr>
          <w:p w:rsidR="00E309C7" w:rsidRPr="009D112D" w:rsidRDefault="00E309C7" w:rsidP="00E309C7">
            <w:pPr>
              <w:suppressAutoHyphens/>
              <w:spacing w:line="336" w:lineRule="exact"/>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Порядковий номер</w:t>
            </w:r>
          </w:p>
        </w:tc>
        <w:tc>
          <w:tcPr>
            <w:tcW w:w="4961" w:type="dxa"/>
            <w:tcBorders>
              <w:top w:val="single" w:sz="4" w:space="0" w:color="000000"/>
              <w:left w:val="single" w:sz="4" w:space="0" w:color="000000"/>
              <w:bottom w:val="single" w:sz="4" w:space="0" w:color="000000"/>
              <w:right w:val="nil"/>
            </w:tcBorders>
            <w:shd w:val="clear" w:color="auto" w:fill="FFFFFF"/>
            <w:hideMark/>
          </w:tcPr>
          <w:p w:rsidR="00E309C7" w:rsidRPr="009D112D" w:rsidRDefault="00E309C7" w:rsidP="00E309C7">
            <w:pPr>
              <w:suppressAutoHyphens/>
              <w:spacing w:after="180"/>
              <w:ind w:left="540"/>
              <w:rPr>
                <w:rFonts w:ascii="Times New Roman" w:eastAsia="Times New Roman" w:hAnsi="Times New Roman"/>
                <w:b/>
                <w:lang w:val="uk-UA" w:eastAsia="ar-SA"/>
              </w:rPr>
            </w:pPr>
            <w:r w:rsidRPr="009D112D">
              <w:rPr>
                <w:rFonts w:ascii="Times New Roman" w:eastAsia="Times New Roman" w:hAnsi="Times New Roman"/>
                <w:b/>
                <w:lang w:val="uk-UA" w:eastAsia="ar-SA"/>
              </w:rPr>
              <w:t>Найменування оцінки</w:t>
            </w:r>
          </w:p>
        </w:tc>
        <w:tc>
          <w:tcPr>
            <w:tcW w:w="1843" w:type="dxa"/>
            <w:tcBorders>
              <w:top w:val="single" w:sz="4" w:space="0" w:color="000000"/>
              <w:left w:val="single" w:sz="4" w:space="0" w:color="000000"/>
              <w:bottom w:val="single" w:sz="4" w:space="0" w:color="000000"/>
              <w:right w:val="nil"/>
            </w:tcBorders>
            <w:shd w:val="clear" w:color="auto" w:fill="FFFFFF"/>
            <w:hideMark/>
          </w:tcPr>
          <w:p w:rsidR="00E309C7" w:rsidRPr="009D112D" w:rsidRDefault="00E309C7" w:rsidP="00E309C7">
            <w:pPr>
              <w:suppressAutoHyphens/>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У перший рік (стартовий рік провадження регулювання)</w:t>
            </w:r>
          </w:p>
        </w:tc>
        <w:tc>
          <w:tcPr>
            <w:tcW w:w="1417" w:type="dxa"/>
            <w:tcBorders>
              <w:top w:val="single" w:sz="4" w:space="0" w:color="000000"/>
              <w:left w:val="single" w:sz="4" w:space="0" w:color="000000"/>
              <w:bottom w:val="single" w:sz="4" w:space="0" w:color="000000"/>
              <w:right w:val="nil"/>
            </w:tcBorders>
            <w:shd w:val="clear" w:color="auto" w:fill="FFFFFF"/>
            <w:hideMark/>
          </w:tcPr>
          <w:p w:rsidR="00E309C7" w:rsidRPr="009D112D" w:rsidRDefault="00E309C7" w:rsidP="00E309C7">
            <w:pPr>
              <w:suppressAutoHyphens/>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Періодичні (за наступний рік)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E309C7" w:rsidRPr="009D112D" w:rsidRDefault="00E309C7" w:rsidP="00E309C7">
            <w:pPr>
              <w:suppressAutoHyphens/>
              <w:jc w:val="both"/>
              <w:rPr>
                <w:rFonts w:ascii="Times New Roman" w:eastAsia="Times New Roman" w:hAnsi="Times New Roman"/>
                <w:b/>
                <w:lang w:val="uk-UA" w:eastAsia="ar-SA"/>
              </w:rPr>
            </w:pPr>
            <w:r w:rsidRPr="009D112D">
              <w:rPr>
                <w:rFonts w:ascii="Times New Roman" w:eastAsia="Times New Roman" w:hAnsi="Times New Roman"/>
                <w:b/>
                <w:lang w:val="uk-UA" w:eastAsia="ar-SA"/>
              </w:rPr>
              <w:t>Витрати за п'ять років</w:t>
            </w:r>
          </w:p>
        </w:tc>
      </w:tr>
      <w:tr w:rsidR="00E309C7" w:rsidRPr="0043526C" w:rsidTr="00E309C7">
        <w:trPr>
          <w:trHeight w:val="23"/>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E309C7" w:rsidRPr="009D112D" w:rsidRDefault="00E309C7" w:rsidP="00E309C7">
            <w:pPr>
              <w:suppressAutoHyphens/>
              <w:spacing w:line="331" w:lineRule="exact"/>
              <w:ind w:left="40"/>
              <w:rPr>
                <w:rFonts w:ascii="Times New Roman" w:eastAsia="Times New Roman" w:hAnsi="Times New Roman"/>
                <w:lang w:val="uk-UA" w:eastAsia="ar-SA"/>
              </w:rPr>
            </w:pPr>
            <w:r w:rsidRPr="009D112D">
              <w:rPr>
                <w:rFonts w:ascii="Times New Roman" w:eastAsia="Times New Roman" w:hAnsi="Times New Roman"/>
                <w:b/>
                <w:lang w:val="uk-UA" w:eastAsia="ar-SA"/>
              </w:rPr>
              <w:t>Оцінка "прямих" витрат суб'єктів малого підприємництва на виконання регулювання</w:t>
            </w:r>
          </w:p>
        </w:tc>
      </w:tr>
      <w:tr w:rsidR="00E309C7" w:rsidRPr="009D112D" w:rsidTr="00E309C7">
        <w:trPr>
          <w:trHeight w:val="23"/>
        </w:trPr>
        <w:tc>
          <w:tcPr>
            <w:tcW w:w="710" w:type="dxa"/>
            <w:tcBorders>
              <w:top w:val="single" w:sz="4" w:space="0" w:color="000000"/>
              <w:left w:val="single" w:sz="4" w:space="0" w:color="000000"/>
              <w:bottom w:val="single" w:sz="4" w:space="0" w:color="000000"/>
              <w:right w:val="nil"/>
            </w:tcBorders>
            <w:shd w:val="clear" w:color="auto" w:fill="FFFFFF"/>
            <w:hideMark/>
          </w:tcPr>
          <w:p w:rsidR="00E309C7" w:rsidRPr="009D112D" w:rsidRDefault="00E309C7" w:rsidP="00E309C7">
            <w:pPr>
              <w:suppressAutoHyphens/>
              <w:ind w:left="40"/>
              <w:rPr>
                <w:rFonts w:ascii="Times New Roman" w:eastAsia="Times New Roman" w:hAnsi="Times New Roman"/>
                <w:lang w:val="uk-UA" w:eastAsia="ar-SA"/>
              </w:rPr>
            </w:pPr>
            <w:r w:rsidRPr="009D112D">
              <w:rPr>
                <w:rFonts w:ascii="Times New Roman" w:eastAsia="Times New Roman" w:hAnsi="Times New Roman"/>
                <w:lang w:eastAsia="ar-SA"/>
              </w:rPr>
              <w:t>1</w:t>
            </w:r>
          </w:p>
        </w:tc>
        <w:tc>
          <w:tcPr>
            <w:tcW w:w="4961" w:type="dxa"/>
            <w:tcBorders>
              <w:top w:val="single" w:sz="4" w:space="0" w:color="000000"/>
              <w:left w:val="single" w:sz="4" w:space="0" w:color="000000"/>
              <w:bottom w:val="single" w:sz="4" w:space="0" w:color="000000"/>
              <w:right w:val="nil"/>
            </w:tcBorders>
            <w:shd w:val="clear" w:color="auto" w:fill="FFFFFF"/>
            <w:hideMark/>
          </w:tcPr>
          <w:p w:rsidR="00E309C7" w:rsidRPr="00247654" w:rsidRDefault="00E309C7" w:rsidP="00E309C7">
            <w:pPr>
              <w:suppressAutoHyphens/>
              <w:spacing w:line="322" w:lineRule="exact"/>
              <w:ind w:left="40"/>
              <w:rPr>
                <w:rFonts w:ascii="Times New Roman" w:eastAsia="Times New Roman" w:hAnsi="Times New Roman"/>
                <w:lang w:val="ru-RU" w:eastAsia="ar-SA"/>
              </w:rPr>
            </w:pPr>
            <w:r w:rsidRPr="009D112D">
              <w:rPr>
                <w:rFonts w:ascii="Times New Roman" w:eastAsia="Times New Roman" w:hAnsi="Times New Roman"/>
                <w:lang w:val="uk-UA" w:eastAsia="ar-SA"/>
              </w:rPr>
              <w:t xml:space="preserve">Придбання необхідного обладнання (пристроїв, машин, механізмів) </w:t>
            </w:r>
          </w:p>
        </w:tc>
        <w:tc>
          <w:tcPr>
            <w:tcW w:w="1843" w:type="dxa"/>
            <w:tcBorders>
              <w:top w:val="single" w:sz="4" w:space="0" w:color="000000"/>
              <w:left w:val="single" w:sz="4" w:space="0" w:color="000000"/>
              <w:bottom w:val="single" w:sz="4" w:space="0" w:color="000000"/>
              <w:right w:val="nil"/>
            </w:tcBorders>
            <w:shd w:val="clear" w:color="auto" w:fill="FFFFFF"/>
            <w:hideMark/>
          </w:tcPr>
          <w:p w:rsidR="00E309C7" w:rsidRPr="009D112D" w:rsidRDefault="00E309C7" w:rsidP="00E309C7">
            <w:pPr>
              <w:suppressAutoHyphens/>
              <w:jc w:val="center"/>
              <w:rPr>
                <w:rFonts w:ascii="Times New Roman" w:eastAsia="Times New Roman" w:hAnsi="Times New Roman"/>
                <w:lang w:eastAsia="ar-SA"/>
              </w:rPr>
            </w:pPr>
            <w:r w:rsidRPr="009D112D">
              <w:rPr>
                <w:rFonts w:ascii="Times New Roman" w:eastAsia="Times New Roman" w:hAnsi="Times New Roman"/>
                <w:lang w:eastAsia="ar-SA"/>
              </w:rPr>
              <w:t>0</w:t>
            </w:r>
          </w:p>
        </w:tc>
        <w:tc>
          <w:tcPr>
            <w:tcW w:w="1417" w:type="dxa"/>
            <w:tcBorders>
              <w:top w:val="single" w:sz="4" w:space="0" w:color="000000"/>
              <w:left w:val="single" w:sz="4" w:space="0" w:color="000000"/>
              <w:bottom w:val="single" w:sz="4" w:space="0" w:color="000000"/>
              <w:right w:val="nil"/>
            </w:tcBorders>
            <w:shd w:val="clear" w:color="auto" w:fill="FFFFFF"/>
            <w:hideMark/>
          </w:tcPr>
          <w:p w:rsidR="00E309C7" w:rsidRPr="009D112D" w:rsidRDefault="00E309C7" w:rsidP="00E309C7">
            <w:pPr>
              <w:suppressAutoHyphens/>
              <w:jc w:val="center"/>
              <w:rPr>
                <w:rFonts w:ascii="Times New Roman" w:eastAsia="Times New Roman" w:hAnsi="Times New Roman"/>
                <w:lang w:eastAsia="ar-SA"/>
              </w:rPr>
            </w:pPr>
            <w:r w:rsidRPr="009D112D">
              <w:rPr>
                <w:rFonts w:ascii="Times New Roman" w:eastAsia="Times New Roman" w:hAnsi="Times New Roman"/>
                <w:lang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E309C7" w:rsidRPr="009D112D" w:rsidRDefault="00E309C7" w:rsidP="00E309C7">
            <w:pPr>
              <w:suppressAutoHyphens/>
              <w:ind w:left="640"/>
              <w:rPr>
                <w:rFonts w:ascii="Times New Roman" w:eastAsia="Times New Roman" w:hAnsi="Times New Roman"/>
                <w:lang w:val="uk-UA" w:eastAsia="ar-SA"/>
              </w:rPr>
            </w:pPr>
            <w:r w:rsidRPr="009D112D">
              <w:rPr>
                <w:rFonts w:ascii="Times New Roman" w:eastAsia="Times New Roman" w:hAnsi="Times New Roman"/>
                <w:lang w:eastAsia="ar-SA"/>
              </w:rPr>
              <w:t>0</w:t>
            </w:r>
          </w:p>
        </w:tc>
      </w:tr>
      <w:tr w:rsidR="00E309C7" w:rsidRPr="009D112D" w:rsidTr="00E309C7">
        <w:trPr>
          <w:trHeight w:val="23"/>
        </w:trPr>
        <w:tc>
          <w:tcPr>
            <w:tcW w:w="710" w:type="dxa"/>
            <w:tcBorders>
              <w:top w:val="single" w:sz="4" w:space="0" w:color="000000"/>
              <w:left w:val="single" w:sz="4" w:space="0" w:color="000000"/>
              <w:bottom w:val="single" w:sz="4" w:space="0" w:color="000000"/>
              <w:right w:val="nil"/>
            </w:tcBorders>
            <w:shd w:val="clear" w:color="auto" w:fill="FFFFFF"/>
            <w:hideMark/>
          </w:tcPr>
          <w:p w:rsidR="00E309C7" w:rsidRPr="009D112D" w:rsidRDefault="00E309C7" w:rsidP="00E309C7">
            <w:pPr>
              <w:suppressAutoHyphens/>
              <w:ind w:left="40"/>
              <w:rPr>
                <w:rFonts w:ascii="Times New Roman" w:eastAsia="Times New Roman" w:hAnsi="Times New Roman"/>
                <w:lang w:val="uk-UA" w:eastAsia="ar-SA"/>
              </w:rPr>
            </w:pPr>
            <w:r w:rsidRPr="009D112D">
              <w:rPr>
                <w:rFonts w:ascii="Times New Roman" w:eastAsia="Times New Roman" w:hAnsi="Times New Roman"/>
                <w:lang w:eastAsia="ar-SA"/>
              </w:rPr>
              <w:t>2</w:t>
            </w:r>
          </w:p>
        </w:tc>
        <w:tc>
          <w:tcPr>
            <w:tcW w:w="4961" w:type="dxa"/>
            <w:tcBorders>
              <w:top w:val="single" w:sz="4" w:space="0" w:color="000000"/>
              <w:left w:val="single" w:sz="4" w:space="0" w:color="000000"/>
              <w:bottom w:val="single" w:sz="4" w:space="0" w:color="000000"/>
              <w:right w:val="nil"/>
            </w:tcBorders>
            <w:shd w:val="clear" w:color="auto" w:fill="FFFFFF"/>
            <w:hideMark/>
          </w:tcPr>
          <w:p w:rsidR="00E309C7" w:rsidRPr="00247654" w:rsidRDefault="00E309C7" w:rsidP="00E309C7">
            <w:pPr>
              <w:suppressAutoHyphens/>
              <w:spacing w:line="322" w:lineRule="exact"/>
              <w:ind w:left="40"/>
              <w:rPr>
                <w:rFonts w:ascii="Times New Roman" w:eastAsia="Times New Roman" w:hAnsi="Times New Roman"/>
                <w:lang w:val="ru-RU" w:eastAsia="ar-SA"/>
              </w:rPr>
            </w:pPr>
            <w:r w:rsidRPr="009D112D">
              <w:rPr>
                <w:rFonts w:ascii="Times New Roman" w:eastAsia="Times New Roman" w:hAnsi="Times New Roman"/>
                <w:lang w:val="uk-UA" w:eastAsia="ar-SA"/>
              </w:rPr>
              <w:t xml:space="preserve">Процедури повірки та/або </w:t>
            </w:r>
            <w:r w:rsidRPr="00247654">
              <w:rPr>
                <w:rFonts w:ascii="Times New Roman" w:eastAsia="Times New Roman" w:hAnsi="Times New Roman"/>
                <w:lang w:val="ru-RU" w:eastAsia="ar-SA"/>
              </w:rPr>
              <w:t xml:space="preserve">постановки </w:t>
            </w:r>
            <w:r w:rsidRPr="009D112D">
              <w:rPr>
                <w:rFonts w:ascii="Times New Roman" w:eastAsia="Times New Roman" w:hAnsi="Times New Roman"/>
                <w:lang w:val="uk-UA" w:eastAsia="ar-SA"/>
              </w:rPr>
              <w:t xml:space="preserve">на відповідний облік у визначеному органі державної влади чи місцевого самоврядування </w:t>
            </w:r>
          </w:p>
        </w:tc>
        <w:tc>
          <w:tcPr>
            <w:tcW w:w="1843" w:type="dxa"/>
            <w:tcBorders>
              <w:top w:val="single" w:sz="4" w:space="0" w:color="000000"/>
              <w:left w:val="single" w:sz="4" w:space="0" w:color="000000"/>
              <w:bottom w:val="single" w:sz="4" w:space="0" w:color="000000"/>
              <w:right w:val="nil"/>
            </w:tcBorders>
            <w:shd w:val="clear" w:color="auto" w:fill="FFFFFF"/>
            <w:hideMark/>
          </w:tcPr>
          <w:p w:rsidR="00E309C7" w:rsidRPr="009D112D" w:rsidRDefault="00E309C7" w:rsidP="00E309C7">
            <w:pPr>
              <w:suppressAutoHyphens/>
              <w:jc w:val="center"/>
              <w:rPr>
                <w:rFonts w:ascii="Times New Roman" w:eastAsia="Times New Roman" w:hAnsi="Times New Roman"/>
                <w:lang w:eastAsia="ar-SA"/>
              </w:rPr>
            </w:pPr>
            <w:r w:rsidRPr="009D112D">
              <w:rPr>
                <w:rFonts w:ascii="Times New Roman" w:eastAsia="Times New Roman" w:hAnsi="Times New Roman"/>
                <w:lang w:eastAsia="ar-SA"/>
              </w:rPr>
              <w:t>0</w:t>
            </w:r>
          </w:p>
        </w:tc>
        <w:tc>
          <w:tcPr>
            <w:tcW w:w="1417" w:type="dxa"/>
            <w:tcBorders>
              <w:top w:val="single" w:sz="4" w:space="0" w:color="000000"/>
              <w:left w:val="single" w:sz="4" w:space="0" w:color="000000"/>
              <w:bottom w:val="single" w:sz="4" w:space="0" w:color="000000"/>
              <w:right w:val="nil"/>
            </w:tcBorders>
            <w:shd w:val="clear" w:color="auto" w:fill="FFFFFF"/>
            <w:hideMark/>
          </w:tcPr>
          <w:p w:rsidR="00E309C7" w:rsidRPr="009D112D" w:rsidRDefault="00E309C7" w:rsidP="00E309C7">
            <w:pPr>
              <w:suppressAutoHyphens/>
              <w:jc w:val="center"/>
              <w:rPr>
                <w:rFonts w:ascii="Times New Roman" w:eastAsia="Times New Roman" w:hAnsi="Times New Roman"/>
                <w:lang w:eastAsia="ar-SA"/>
              </w:rPr>
            </w:pPr>
            <w:r w:rsidRPr="009D112D">
              <w:rPr>
                <w:rFonts w:ascii="Times New Roman" w:eastAsia="Times New Roman" w:hAnsi="Times New Roman"/>
                <w:lang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E309C7" w:rsidRPr="009D112D" w:rsidRDefault="00E309C7" w:rsidP="00E309C7">
            <w:pPr>
              <w:suppressAutoHyphens/>
              <w:ind w:left="640"/>
              <w:rPr>
                <w:rFonts w:ascii="Times New Roman" w:eastAsia="Times New Roman" w:hAnsi="Times New Roman"/>
                <w:lang w:val="uk-UA" w:eastAsia="ar-SA"/>
              </w:rPr>
            </w:pPr>
            <w:r w:rsidRPr="009D112D">
              <w:rPr>
                <w:rFonts w:ascii="Times New Roman" w:eastAsia="Times New Roman" w:hAnsi="Times New Roman"/>
                <w:lang w:eastAsia="ar-SA"/>
              </w:rPr>
              <w:t>0</w:t>
            </w:r>
          </w:p>
        </w:tc>
      </w:tr>
      <w:tr w:rsidR="00E309C7" w:rsidRPr="009D112D" w:rsidTr="00E309C7">
        <w:trPr>
          <w:trHeight w:val="23"/>
        </w:trPr>
        <w:tc>
          <w:tcPr>
            <w:tcW w:w="710" w:type="dxa"/>
            <w:tcBorders>
              <w:top w:val="single" w:sz="4" w:space="0" w:color="000000"/>
              <w:left w:val="single" w:sz="4" w:space="0" w:color="000000"/>
              <w:bottom w:val="single" w:sz="4" w:space="0" w:color="000000"/>
              <w:right w:val="nil"/>
            </w:tcBorders>
            <w:shd w:val="clear" w:color="auto" w:fill="FFFFFF"/>
            <w:hideMark/>
          </w:tcPr>
          <w:p w:rsidR="00E309C7" w:rsidRPr="009D112D" w:rsidRDefault="00E309C7" w:rsidP="00E309C7">
            <w:pPr>
              <w:suppressAutoHyphens/>
              <w:ind w:left="40"/>
              <w:rPr>
                <w:rFonts w:ascii="Times New Roman" w:eastAsia="Times New Roman" w:hAnsi="Times New Roman"/>
                <w:lang w:val="uk-UA" w:eastAsia="ar-SA"/>
              </w:rPr>
            </w:pPr>
            <w:r w:rsidRPr="009D112D">
              <w:rPr>
                <w:rFonts w:ascii="Times New Roman" w:eastAsia="Times New Roman" w:hAnsi="Times New Roman"/>
                <w:lang w:eastAsia="ar-SA"/>
              </w:rPr>
              <w:t>3</w:t>
            </w:r>
          </w:p>
        </w:tc>
        <w:tc>
          <w:tcPr>
            <w:tcW w:w="4961" w:type="dxa"/>
            <w:tcBorders>
              <w:top w:val="single" w:sz="4" w:space="0" w:color="000000"/>
              <w:left w:val="single" w:sz="4" w:space="0" w:color="000000"/>
              <w:bottom w:val="single" w:sz="4" w:space="0" w:color="000000"/>
              <w:right w:val="nil"/>
            </w:tcBorders>
            <w:shd w:val="clear" w:color="auto" w:fill="FFFFFF"/>
            <w:hideMark/>
          </w:tcPr>
          <w:p w:rsidR="00E309C7" w:rsidRPr="009D112D" w:rsidRDefault="00E309C7" w:rsidP="00E309C7">
            <w:pPr>
              <w:suppressAutoHyphens/>
              <w:spacing w:line="322" w:lineRule="exact"/>
              <w:ind w:left="40"/>
              <w:rPr>
                <w:rFonts w:ascii="Times New Roman" w:eastAsia="Times New Roman" w:hAnsi="Times New Roman"/>
                <w:lang w:val="uk-UA" w:eastAsia="ar-SA"/>
              </w:rPr>
            </w:pPr>
            <w:r w:rsidRPr="009D112D">
              <w:rPr>
                <w:rFonts w:ascii="Times New Roman" w:eastAsia="Times New Roman" w:hAnsi="Times New Roman"/>
                <w:lang w:val="uk-UA" w:eastAsia="ar-SA"/>
              </w:rPr>
              <w:t xml:space="preserve">Процедури експлуатації обладнання (експлуатаційні витрати - витратні матеріали) </w:t>
            </w:r>
          </w:p>
        </w:tc>
        <w:tc>
          <w:tcPr>
            <w:tcW w:w="1843" w:type="dxa"/>
            <w:tcBorders>
              <w:top w:val="single" w:sz="4" w:space="0" w:color="000000"/>
              <w:left w:val="single" w:sz="4" w:space="0" w:color="000000"/>
              <w:bottom w:val="single" w:sz="4" w:space="0" w:color="000000"/>
              <w:right w:val="nil"/>
            </w:tcBorders>
            <w:shd w:val="clear" w:color="auto" w:fill="FFFFFF"/>
          </w:tcPr>
          <w:p w:rsidR="00E309C7" w:rsidRPr="009D112D" w:rsidRDefault="00E309C7" w:rsidP="00E309C7">
            <w:pPr>
              <w:suppressAutoHyphens/>
              <w:jc w:val="center"/>
              <w:rPr>
                <w:rFonts w:ascii="Times New Roman" w:eastAsia="Times New Roman" w:hAnsi="Times New Roman"/>
                <w:lang w:val="uk-UA" w:eastAsia="ar-SA"/>
              </w:rPr>
            </w:pPr>
          </w:p>
        </w:tc>
        <w:tc>
          <w:tcPr>
            <w:tcW w:w="1417" w:type="dxa"/>
            <w:tcBorders>
              <w:top w:val="single" w:sz="4" w:space="0" w:color="000000"/>
              <w:left w:val="single" w:sz="4" w:space="0" w:color="000000"/>
              <w:bottom w:val="single" w:sz="4" w:space="0" w:color="000000"/>
              <w:right w:val="nil"/>
            </w:tcBorders>
            <w:shd w:val="clear" w:color="auto" w:fill="FFFFFF"/>
            <w:hideMark/>
          </w:tcPr>
          <w:p w:rsidR="00E309C7" w:rsidRPr="009D112D" w:rsidRDefault="00E309C7" w:rsidP="00E309C7">
            <w:pPr>
              <w:suppressAutoHyphens/>
              <w:jc w:val="center"/>
              <w:rPr>
                <w:rFonts w:ascii="Times New Roman" w:eastAsia="Times New Roman" w:hAnsi="Times New Roman"/>
                <w:lang w:eastAsia="ar-SA"/>
              </w:rPr>
            </w:pPr>
            <w:r w:rsidRPr="009D112D">
              <w:rPr>
                <w:rFonts w:ascii="Times New Roman" w:eastAsia="Times New Roman" w:hAnsi="Times New Roman"/>
                <w:lang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E309C7" w:rsidRPr="009D112D" w:rsidRDefault="00E309C7" w:rsidP="00E309C7">
            <w:pPr>
              <w:suppressAutoHyphens/>
              <w:ind w:left="640"/>
              <w:rPr>
                <w:rFonts w:ascii="Times New Roman" w:eastAsia="Times New Roman" w:hAnsi="Times New Roman"/>
                <w:lang w:val="uk-UA" w:eastAsia="ar-SA"/>
              </w:rPr>
            </w:pPr>
            <w:r w:rsidRPr="009D112D">
              <w:rPr>
                <w:rFonts w:ascii="Times New Roman" w:eastAsia="Times New Roman" w:hAnsi="Times New Roman"/>
                <w:lang w:eastAsia="ar-SA"/>
              </w:rPr>
              <w:t>0</w:t>
            </w:r>
          </w:p>
        </w:tc>
      </w:tr>
      <w:tr w:rsidR="00E309C7" w:rsidRPr="009D112D" w:rsidTr="00E309C7">
        <w:trPr>
          <w:trHeight w:val="23"/>
        </w:trPr>
        <w:tc>
          <w:tcPr>
            <w:tcW w:w="710" w:type="dxa"/>
            <w:tcBorders>
              <w:top w:val="single" w:sz="4" w:space="0" w:color="000000"/>
              <w:left w:val="single" w:sz="4" w:space="0" w:color="000000"/>
              <w:bottom w:val="single" w:sz="4" w:space="0" w:color="000000"/>
              <w:right w:val="nil"/>
            </w:tcBorders>
            <w:shd w:val="clear" w:color="auto" w:fill="FFFFFF"/>
            <w:hideMark/>
          </w:tcPr>
          <w:p w:rsidR="00E309C7" w:rsidRPr="009D112D" w:rsidRDefault="00E309C7" w:rsidP="00E309C7">
            <w:pPr>
              <w:suppressAutoHyphens/>
              <w:ind w:left="40"/>
              <w:jc w:val="both"/>
              <w:rPr>
                <w:rFonts w:ascii="Times New Roman" w:eastAsia="Times New Roman" w:hAnsi="Times New Roman"/>
                <w:lang w:val="uk-UA" w:eastAsia="ar-SA"/>
              </w:rPr>
            </w:pPr>
            <w:r w:rsidRPr="009D112D">
              <w:rPr>
                <w:rFonts w:ascii="Times New Roman" w:eastAsia="Times New Roman" w:hAnsi="Times New Roman"/>
                <w:lang w:eastAsia="ar-SA"/>
              </w:rPr>
              <w:t>4</w:t>
            </w:r>
          </w:p>
        </w:tc>
        <w:tc>
          <w:tcPr>
            <w:tcW w:w="4961" w:type="dxa"/>
            <w:tcBorders>
              <w:top w:val="single" w:sz="4" w:space="0" w:color="000000"/>
              <w:left w:val="single" w:sz="4" w:space="0" w:color="000000"/>
              <w:bottom w:val="single" w:sz="4" w:space="0" w:color="000000"/>
              <w:right w:val="nil"/>
            </w:tcBorders>
            <w:shd w:val="clear" w:color="auto" w:fill="FFFFFF"/>
            <w:hideMark/>
          </w:tcPr>
          <w:p w:rsidR="00E309C7" w:rsidRPr="00247654" w:rsidRDefault="00E309C7" w:rsidP="00E309C7">
            <w:pPr>
              <w:suppressAutoHyphens/>
              <w:spacing w:line="322" w:lineRule="exact"/>
              <w:ind w:left="40"/>
              <w:rPr>
                <w:rFonts w:ascii="Times New Roman" w:eastAsia="Times New Roman" w:hAnsi="Times New Roman"/>
                <w:lang w:val="ru-RU" w:eastAsia="ar-SA"/>
              </w:rPr>
            </w:pPr>
            <w:r w:rsidRPr="009D112D">
              <w:rPr>
                <w:rFonts w:ascii="Times New Roman" w:eastAsia="Times New Roman" w:hAnsi="Times New Roman"/>
                <w:lang w:val="uk-UA" w:eastAsia="ar-SA"/>
              </w:rPr>
              <w:t xml:space="preserve">Процедури обслуговування обладнання (технічне обслуговування) </w:t>
            </w:r>
          </w:p>
        </w:tc>
        <w:tc>
          <w:tcPr>
            <w:tcW w:w="1843" w:type="dxa"/>
            <w:tcBorders>
              <w:top w:val="single" w:sz="4" w:space="0" w:color="000000"/>
              <w:left w:val="single" w:sz="4" w:space="0" w:color="000000"/>
              <w:bottom w:val="single" w:sz="4" w:space="0" w:color="000000"/>
              <w:right w:val="nil"/>
            </w:tcBorders>
            <w:shd w:val="clear" w:color="auto" w:fill="FFFFFF"/>
            <w:hideMark/>
          </w:tcPr>
          <w:p w:rsidR="00E309C7" w:rsidRPr="009D112D" w:rsidRDefault="00E309C7" w:rsidP="00E309C7">
            <w:pPr>
              <w:suppressAutoHyphens/>
              <w:jc w:val="center"/>
              <w:rPr>
                <w:rFonts w:ascii="Times New Roman" w:eastAsia="Times New Roman" w:hAnsi="Times New Roman"/>
                <w:lang w:eastAsia="ar-SA"/>
              </w:rPr>
            </w:pPr>
            <w:r w:rsidRPr="009D112D">
              <w:rPr>
                <w:rFonts w:ascii="Times New Roman" w:eastAsia="Times New Roman" w:hAnsi="Times New Roman"/>
                <w:lang w:eastAsia="ar-SA"/>
              </w:rPr>
              <w:t>0</w:t>
            </w:r>
          </w:p>
        </w:tc>
        <w:tc>
          <w:tcPr>
            <w:tcW w:w="1417" w:type="dxa"/>
            <w:tcBorders>
              <w:top w:val="single" w:sz="4" w:space="0" w:color="000000"/>
              <w:left w:val="single" w:sz="4" w:space="0" w:color="000000"/>
              <w:bottom w:val="single" w:sz="4" w:space="0" w:color="000000"/>
              <w:right w:val="nil"/>
            </w:tcBorders>
            <w:shd w:val="clear" w:color="auto" w:fill="FFFFFF"/>
            <w:hideMark/>
          </w:tcPr>
          <w:p w:rsidR="00E309C7" w:rsidRPr="009D112D" w:rsidRDefault="00E309C7" w:rsidP="00E309C7">
            <w:pPr>
              <w:suppressAutoHyphens/>
              <w:jc w:val="center"/>
              <w:rPr>
                <w:rFonts w:ascii="Times New Roman" w:eastAsia="Times New Roman" w:hAnsi="Times New Roman"/>
                <w:lang w:eastAsia="ar-SA"/>
              </w:rPr>
            </w:pPr>
            <w:r w:rsidRPr="009D112D">
              <w:rPr>
                <w:rFonts w:ascii="Times New Roman" w:eastAsia="Times New Roman" w:hAnsi="Times New Roman"/>
                <w:lang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E309C7" w:rsidRPr="009D112D" w:rsidRDefault="00E309C7" w:rsidP="00E309C7">
            <w:pPr>
              <w:suppressAutoHyphens/>
              <w:ind w:left="640"/>
              <w:rPr>
                <w:rFonts w:ascii="Times New Roman" w:eastAsia="Times New Roman" w:hAnsi="Times New Roman"/>
                <w:lang w:val="uk-UA" w:eastAsia="ar-SA"/>
              </w:rPr>
            </w:pPr>
            <w:r w:rsidRPr="009D112D">
              <w:rPr>
                <w:rFonts w:ascii="Times New Roman" w:eastAsia="Times New Roman" w:hAnsi="Times New Roman"/>
                <w:lang w:eastAsia="ar-SA"/>
              </w:rPr>
              <w:t>0</w:t>
            </w:r>
          </w:p>
        </w:tc>
      </w:tr>
      <w:tr w:rsidR="00E309C7" w:rsidRPr="009D112D" w:rsidTr="00E309C7">
        <w:trPr>
          <w:trHeight w:val="23"/>
        </w:trPr>
        <w:tc>
          <w:tcPr>
            <w:tcW w:w="710" w:type="dxa"/>
            <w:tcBorders>
              <w:top w:val="single" w:sz="4" w:space="0" w:color="000000"/>
              <w:left w:val="single" w:sz="4" w:space="0" w:color="000000"/>
              <w:bottom w:val="single" w:sz="4" w:space="0" w:color="000000"/>
              <w:right w:val="nil"/>
            </w:tcBorders>
            <w:shd w:val="clear" w:color="auto" w:fill="FFFFFF"/>
            <w:hideMark/>
          </w:tcPr>
          <w:p w:rsidR="00E309C7" w:rsidRPr="009D112D" w:rsidRDefault="00E309C7" w:rsidP="00E309C7">
            <w:pPr>
              <w:suppressAutoHyphens/>
              <w:ind w:left="40"/>
              <w:jc w:val="both"/>
              <w:rPr>
                <w:rFonts w:ascii="Times New Roman" w:eastAsia="Times New Roman" w:hAnsi="Times New Roman"/>
                <w:lang w:val="uk-UA" w:eastAsia="ar-SA"/>
              </w:rPr>
            </w:pPr>
            <w:r w:rsidRPr="009D112D">
              <w:rPr>
                <w:rFonts w:ascii="Times New Roman" w:eastAsia="Times New Roman" w:hAnsi="Times New Roman"/>
                <w:lang w:eastAsia="ar-SA"/>
              </w:rPr>
              <w:t>5</w:t>
            </w:r>
          </w:p>
        </w:tc>
        <w:tc>
          <w:tcPr>
            <w:tcW w:w="4961" w:type="dxa"/>
            <w:tcBorders>
              <w:top w:val="single" w:sz="4" w:space="0" w:color="000000"/>
              <w:left w:val="single" w:sz="4" w:space="0" w:color="000000"/>
              <w:bottom w:val="single" w:sz="4" w:space="0" w:color="000000"/>
              <w:right w:val="nil"/>
            </w:tcBorders>
            <w:shd w:val="clear" w:color="auto" w:fill="FFFFFF"/>
          </w:tcPr>
          <w:p w:rsidR="00E309C7" w:rsidRPr="009D112D" w:rsidRDefault="00E309C7" w:rsidP="00E309C7">
            <w:pPr>
              <w:suppressAutoHyphens/>
              <w:spacing w:line="322" w:lineRule="exact"/>
              <w:ind w:left="40"/>
              <w:rPr>
                <w:rFonts w:ascii="Times New Roman" w:eastAsia="Times New Roman" w:hAnsi="Times New Roman"/>
                <w:lang w:val="uk-UA" w:eastAsia="ar-SA"/>
              </w:rPr>
            </w:pPr>
            <w:r w:rsidRPr="009D112D">
              <w:rPr>
                <w:rFonts w:ascii="Times New Roman" w:eastAsia="Times New Roman" w:hAnsi="Times New Roman"/>
                <w:lang w:val="uk-UA" w:eastAsia="ar-SA"/>
              </w:rPr>
              <w:t>Інші процедури</w:t>
            </w:r>
          </w:p>
          <w:p w:rsidR="00E309C7" w:rsidRPr="009D112D" w:rsidRDefault="00E309C7" w:rsidP="00E309C7">
            <w:pPr>
              <w:suppressAutoHyphens/>
              <w:spacing w:line="322" w:lineRule="exact"/>
              <w:ind w:left="40"/>
              <w:rPr>
                <w:rFonts w:ascii="Times New Roman" w:eastAsia="Times New Roman" w:hAnsi="Times New Roman"/>
                <w:lang w:val="uk-UA" w:eastAsia="ar-SA"/>
              </w:rPr>
            </w:pPr>
            <w:r w:rsidRPr="009D112D">
              <w:rPr>
                <w:rFonts w:ascii="Times New Roman" w:eastAsia="Times New Roman" w:hAnsi="Times New Roman"/>
                <w:lang w:val="uk-UA" w:eastAsia="ar-SA"/>
              </w:rPr>
              <w:t>(сплата податків та зборів, визначених рішенням  сільської ради на 2021 рік), гривень</w:t>
            </w:r>
          </w:p>
          <w:p w:rsidR="00E309C7" w:rsidRPr="009D112D" w:rsidRDefault="00E309C7" w:rsidP="00E309C7">
            <w:pPr>
              <w:suppressAutoHyphens/>
              <w:spacing w:line="322" w:lineRule="exact"/>
              <w:rPr>
                <w:rFonts w:ascii="Times New Roman" w:eastAsia="Times New Roman" w:hAnsi="Times New Roman"/>
                <w:lang w:val="uk-UA" w:eastAsia="ar-SA"/>
              </w:rPr>
            </w:pPr>
          </w:p>
        </w:tc>
        <w:tc>
          <w:tcPr>
            <w:tcW w:w="1843" w:type="dxa"/>
            <w:tcBorders>
              <w:top w:val="single" w:sz="4" w:space="0" w:color="000000"/>
              <w:left w:val="single" w:sz="4" w:space="0" w:color="000000"/>
              <w:bottom w:val="single" w:sz="4" w:space="0" w:color="000000"/>
              <w:right w:val="nil"/>
            </w:tcBorders>
            <w:shd w:val="clear" w:color="auto" w:fill="FFFFFF"/>
            <w:hideMark/>
          </w:tcPr>
          <w:p w:rsidR="00E309C7" w:rsidRPr="00313411" w:rsidRDefault="00E309C7" w:rsidP="00E309C7">
            <w:pPr>
              <w:suppressAutoHyphens/>
              <w:jc w:val="center"/>
              <w:rPr>
                <w:rFonts w:ascii="Times New Roman" w:eastAsia="Times New Roman" w:hAnsi="Times New Roman"/>
                <w:lang w:val="uk-UA" w:eastAsia="ar-SA"/>
              </w:rPr>
            </w:pPr>
            <w:r>
              <w:rPr>
                <w:rFonts w:ascii="Times New Roman" w:eastAsia="Times New Roman" w:hAnsi="Times New Roman"/>
                <w:lang w:val="uk-UA" w:eastAsia="ar-SA"/>
              </w:rPr>
              <w:t>23661.8</w:t>
            </w:r>
          </w:p>
        </w:tc>
        <w:tc>
          <w:tcPr>
            <w:tcW w:w="1417" w:type="dxa"/>
            <w:tcBorders>
              <w:top w:val="single" w:sz="4" w:space="0" w:color="000000"/>
              <w:left w:val="single" w:sz="4" w:space="0" w:color="000000"/>
              <w:bottom w:val="single" w:sz="4" w:space="0" w:color="000000"/>
              <w:right w:val="nil"/>
            </w:tcBorders>
            <w:shd w:val="clear" w:color="auto" w:fill="FFFFFF"/>
            <w:hideMark/>
          </w:tcPr>
          <w:p w:rsidR="00E309C7" w:rsidRPr="009D112D" w:rsidRDefault="00E309C7" w:rsidP="00E309C7">
            <w:pPr>
              <w:suppressAutoHyphens/>
              <w:jc w:val="center"/>
              <w:rPr>
                <w:rFonts w:ascii="Times New Roman" w:eastAsia="Times New Roman" w:hAnsi="Times New Roman"/>
                <w:lang w:eastAsia="ar-SA"/>
              </w:rPr>
            </w:pPr>
            <w:r w:rsidRPr="009D112D">
              <w:rPr>
                <w:rFonts w:ascii="Times New Roman" w:eastAsia="Times New Roman" w:hAnsi="Times New Roman"/>
                <w:lang w:eastAsia="ar-SA"/>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E309C7" w:rsidRPr="009D112D" w:rsidRDefault="00E309C7" w:rsidP="00E309C7">
            <w:pPr>
              <w:suppressAutoHyphens/>
              <w:ind w:left="640"/>
              <w:rPr>
                <w:rFonts w:ascii="Times New Roman" w:eastAsia="Times New Roman" w:hAnsi="Times New Roman"/>
                <w:lang w:val="uk-UA" w:eastAsia="ar-SA"/>
              </w:rPr>
            </w:pPr>
            <w:r w:rsidRPr="009D112D">
              <w:rPr>
                <w:rFonts w:ascii="Times New Roman" w:eastAsia="Times New Roman" w:hAnsi="Times New Roman"/>
                <w:lang w:eastAsia="ar-SA"/>
              </w:rPr>
              <w:t>-</w:t>
            </w:r>
          </w:p>
        </w:tc>
      </w:tr>
      <w:tr w:rsidR="00E309C7" w:rsidRPr="009D112D" w:rsidTr="00E309C7">
        <w:trPr>
          <w:trHeight w:val="23"/>
        </w:trPr>
        <w:tc>
          <w:tcPr>
            <w:tcW w:w="710" w:type="dxa"/>
            <w:tcBorders>
              <w:top w:val="single" w:sz="4" w:space="0" w:color="000000"/>
              <w:left w:val="single" w:sz="4" w:space="0" w:color="000000"/>
              <w:bottom w:val="single" w:sz="4" w:space="0" w:color="000000"/>
              <w:right w:val="nil"/>
            </w:tcBorders>
            <w:shd w:val="clear" w:color="auto" w:fill="FFFFFF"/>
            <w:hideMark/>
          </w:tcPr>
          <w:p w:rsidR="00E309C7" w:rsidRPr="009D112D" w:rsidRDefault="00E309C7" w:rsidP="00E309C7">
            <w:pPr>
              <w:suppressAutoHyphens/>
              <w:ind w:left="40"/>
              <w:rPr>
                <w:rFonts w:ascii="Times New Roman" w:eastAsia="Times New Roman" w:hAnsi="Times New Roman"/>
                <w:lang w:val="uk-UA" w:eastAsia="ar-SA"/>
              </w:rPr>
            </w:pPr>
            <w:r w:rsidRPr="009D112D">
              <w:rPr>
                <w:rFonts w:ascii="Times New Roman" w:eastAsia="Times New Roman" w:hAnsi="Times New Roman"/>
                <w:lang w:eastAsia="ar-SA"/>
              </w:rPr>
              <w:t>6</w:t>
            </w:r>
          </w:p>
        </w:tc>
        <w:tc>
          <w:tcPr>
            <w:tcW w:w="4961" w:type="dxa"/>
            <w:tcBorders>
              <w:top w:val="single" w:sz="4" w:space="0" w:color="000000"/>
              <w:left w:val="single" w:sz="4" w:space="0" w:color="000000"/>
              <w:bottom w:val="single" w:sz="4" w:space="0" w:color="000000"/>
              <w:right w:val="nil"/>
            </w:tcBorders>
            <w:shd w:val="clear" w:color="auto" w:fill="FFFFFF"/>
            <w:hideMark/>
          </w:tcPr>
          <w:p w:rsidR="00E309C7" w:rsidRPr="009D112D" w:rsidRDefault="00E309C7" w:rsidP="00E309C7">
            <w:pPr>
              <w:suppressAutoHyphens/>
              <w:spacing w:line="322" w:lineRule="exact"/>
              <w:ind w:left="40"/>
              <w:rPr>
                <w:rFonts w:ascii="Times New Roman" w:eastAsia="Times New Roman" w:hAnsi="Times New Roman"/>
                <w:lang w:val="uk-UA" w:eastAsia="ar-SA"/>
              </w:rPr>
            </w:pPr>
            <w:r w:rsidRPr="009D112D">
              <w:rPr>
                <w:rFonts w:ascii="Times New Roman" w:eastAsia="Times New Roman" w:hAnsi="Times New Roman"/>
                <w:lang w:val="uk-UA" w:eastAsia="ar-SA"/>
              </w:rPr>
              <w:t>Разом, гривень Формула:</w:t>
            </w:r>
          </w:p>
          <w:p w:rsidR="00E309C7" w:rsidRPr="00247654" w:rsidRDefault="00E309C7" w:rsidP="00E309C7">
            <w:pPr>
              <w:suppressAutoHyphens/>
              <w:spacing w:line="322" w:lineRule="exact"/>
              <w:ind w:left="40"/>
              <w:rPr>
                <w:rFonts w:ascii="Times New Roman" w:eastAsia="Times New Roman" w:hAnsi="Times New Roman"/>
                <w:lang w:val="ru-RU" w:eastAsia="ar-SA"/>
              </w:rPr>
            </w:pPr>
            <w:r w:rsidRPr="009D112D">
              <w:rPr>
                <w:rFonts w:ascii="Times New Roman" w:eastAsia="Times New Roman" w:hAnsi="Times New Roman"/>
                <w:lang w:val="uk-UA" w:eastAsia="ar-SA"/>
              </w:rPr>
              <w:t>(сума рядків 1 + 2 + 3 + 4 + 5)</w:t>
            </w:r>
          </w:p>
        </w:tc>
        <w:tc>
          <w:tcPr>
            <w:tcW w:w="1843" w:type="dxa"/>
            <w:tcBorders>
              <w:top w:val="single" w:sz="4" w:space="0" w:color="000000"/>
              <w:left w:val="single" w:sz="4" w:space="0" w:color="000000"/>
              <w:bottom w:val="single" w:sz="4" w:space="0" w:color="000000"/>
              <w:right w:val="nil"/>
            </w:tcBorders>
            <w:shd w:val="clear" w:color="auto" w:fill="FFFFFF"/>
            <w:hideMark/>
          </w:tcPr>
          <w:p w:rsidR="00E309C7" w:rsidRPr="00313411" w:rsidRDefault="00E309C7" w:rsidP="00E309C7">
            <w:pPr>
              <w:suppressAutoHyphens/>
              <w:jc w:val="center"/>
              <w:rPr>
                <w:rFonts w:ascii="Times New Roman" w:eastAsia="Times New Roman" w:hAnsi="Times New Roman"/>
                <w:lang w:val="uk-UA" w:eastAsia="ar-SA"/>
              </w:rPr>
            </w:pPr>
            <w:r>
              <w:rPr>
                <w:rFonts w:ascii="Times New Roman" w:eastAsia="Times New Roman" w:hAnsi="Times New Roman"/>
                <w:lang w:val="uk-UA" w:eastAsia="ar-SA"/>
              </w:rPr>
              <w:t>23661,8</w:t>
            </w:r>
          </w:p>
        </w:tc>
        <w:tc>
          <w:tcPr>
            <w:tcW w:w="1417" w:type="dxa"/>
            <w:tcBorders>
              <w:top w:val="single" w:sz="4" w:space="0" w:color="000000"/>
              <w:left w:val="single" w:sz="4" w:space="0" w:color="000000"/>
              <w:bottom w:val="single" w:sz="4" w:space="0" w:color="000000"/>
              <w:right w:val="nil"/>
            </w:tcBorders>
            <w:shd w:val="clear" w:color="auto" w:fill="FFFFFF"/>
            <w:hideMark/>
          </w:tcPr>
          <w:p w:rsidR="00E309C7" w:rsidRPr="009D112D" w:rsidRDefault="00E309C7" w:rsidP="00E309C7">
            <w:pPr>
              <w:suppressAutoHyphens/>
              <w:jc w:val="center"/>
              <w:rPr>
                <w:rFonts w:ascii="Times New Roman" w:eastAsia="Times New Roman" w:hAnsi="Times New Roman"/>
                <w:lang w:eastAsia="ar-SA"/>
              </w:rPr>
            </w:pPr>
            <w:r w:rsidRPr="009D112D">
              <w:rPr>
                <w:rFonts w:ascii="Times New Roman" w:eastAsia="Times New Roman" w:hAnsi="Times New Roman"/>
                <w:lang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E309C7" w:rsidRPr="009D112D" w:rsidRDefault="00E309C7" w:rsidP="00E309C7">
            <w:pPr>
              <w:suppressAutoHyphens/>
              <w:ind w:left="640"/>
              <w:rPr>
                <w:rFonts w:ascii="Times New Roman" w:eastAsia="Times New Roman" w:hAnsi="Times New Roman"/>
                <w:lang w:val="uk-UA" w:eastAsia="ar-SA"/>
              </w:rPr>
            </w:pPr>
            <w:r w:rsidRPr="009D112D">
              <w:rPr>
                <w:rFonts w:ascii="Times New Roman" w:eastAsia="Times New Roman" w:hAnsi="Times New Roman"/>
                <w:lang w:eastAsia="ar-SA"/>
              </w:rPr>
              <w:t>0</w:t>
            </w:r>
          </w:p>
        </w:tc>
      </w:tr>
      <w:tr w:rsidR="00E309C7" w:rsidRPr="009D112D" w:rsidTr="00E309C7">
        <w:trPr>
          <w:trHeight w:val="23"/>
        </w:trPr>
        <w:tc>
          <w:tcPr>
            <w:tcW w:w="710" w:type="dxa"/>
            <w:tcBorders>
              <w:top w:val="single" w:sz="4" w:space="0" w:color="000000"/>
              <w:left w:val="single" w:sz="4" w:space="0" w:color="000000"/>
              <w:bottom w:val="single" w:sz="4" w:space="0" w:color="000000"/>
              <w:right w:val="nil"/>
            </w:tcBorders>
            <w:shd w:val="clear" w:color="auto" w:fill="FFFFFF"/>
            <w:hideMark/>
          </w:tcPr>
          <w:p w:rsidR="00E309C7" w:rsidRPr="009D112D" w:rsidRDefault="00E309C7" w:rsidP="00E309C7">
            <w:pPr>
              <w:suppressAutoHyphens/>
              <w:ind w:left="40"/>
              <w:rPr>
                <w:rFonts w:ascii="Times New Roman" w:eastAsia="Times New Roman" w:hAnsi="Times New Roman"/>
                <w:lang w:val="uk-UA" w:eastAsia="ar-SA"/>
              </w:rPr>
            </w:pPr>
            <w:r w:rsidRPr="009D112D">
              <w:rPr>
                <w:rFonts w:ascii="Times New Roman" w:eastAsia="Times New Roman" w:hAnsi="Times New Roman"/>
                <w:lang w:eastAsia="ar-SA"/>
              </w:rPr>
              <w:t>7</w:t>
            </w:r>
          </w:p>
        </w:tc>
        <w:tc>
          <w:tcPr>
            <w:tcW w:w="4961" w:type="dxa"/>
            <w:tcBorders>
              <w:top w:val="single" w:sz="4" w:space="0" w:color="000000"/>
              <w:left w:val="single" w:sz="4" w:space="0" w:color="000000"/>
              <w:bottom w:val="single" w:sz="4" w:space="0" w:color="000000"/>
              <w:right w:val="nil"/>
            </w:tcBorders>
            <w:shd w:val="clear" w:color="auto" w:fill="FFFFFF"/>
            <w:hideMark/>
          </w:tcPr>
          <w:p w:rsidR="00E309C7" w:rsidRPr="00247654" w:rsidRDefault="00E309C7" w:rsidP="00E309C7">
            <w:pPr>
              <w:suppressAutoHyphens/>
              <w:spacing w:line="322" w:lineRule="exact"/>
              <w:ind w:left="40"/>
              <w:rPr>
                <w:rFonts w:ascii="Times New Roman" w:eastAsia="Times New Roman" w:hAnsi="Times New Roman"/>
                <w:lang w:val="ru-RU" w:eastAsia="ar-SA"/>
              </w:rPr>
            </w:pPr>
            <w:r w:rsidRPr="009D112D">
              <w:rPr>
                <w:rFonts w:ascii="Times New Roman" w:eastAsia="Times New Roman" w:hAnsi="Times New Roman"/>
                <w:lang w:val="uk-UA" w:eastAsia="ar-SA"/>
              </w:rPr>
              <w:t>Кількість суб'єктів господарювання, що повинні виконати вимоги регулювання, одиниць</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E309C7" w:rsidRPr="00313411" w:rsidRDefault="00E309C7" w:rsidP="00E309C7">
            <w:pPr>
              <w:suppressAutoHyphens/>
              <w:jc w:val="center"/>
              <w:rPr>
                <w:rFonts w:ascii="Times New Roman" w:eastAsia="Times New Roman" w:hAnsi="Times New Roman"/>
                <w:lang w:val="uk-UA" w:eastAsia="ar-SA"/>
              </w:rPr>
            </w:pPr>
            <w:r>
              <w:rPr>
                <w:rFonts w:ascii="Times New Roman" w:eastAsia="Times New Roman" w:hAnsi="Times New Roman"/>
                <w:lang w:val="uk-UA" w:eastAsia="ar-SA"/>
              </w:rPr>
              <w:t>68</w:t>
            </w:r>
          </w:p>
        </w:tc>
      </w:tr>
      <w:tr w:rsidR="00E309C7" w:rsidRPr="009D112D" w:rsidTr="00E309C7">
        <w:trPr>
          <w:trHeight w:val="23"/>
        </w:trPr>
        <w:tc>
          <w:tcPr>
            <w:tcW w:w="710" w:type="dxa"/>
            <w:tcBorders>
              <w:top w:val="single" w:sz="4" w:space="0" w:color="000000"/>
              <w:left w:val="single" w:sz="4" w:space="0" w:color="000000"/>
              <w:bottom w:val="single" w:sz="4" w:space="0" w:color="000000"/>
              <w:right w:val="nil"/>
            </w:tcBorders>
            <w:shd w:val="clear" w:color="auto" w:fill="FFFFFF"/>
            <w:hideMark/>
          </w:tcPr>
          <w:p w:rsidR="00E309C7" w:rsidRPr="009D112D" w:rsidRDefault="00E309C7" w:rsidP="00E309C7">
            <w:pPr>
              <w:suppressAutoHyphens/>
              <w:ind w:left="40"/>
              <w:rPr>
                <w:rFonts w:ascii="Times New Roman" w:eastAsia="Times New Roman" w:hAnsi="Times New Roman"/>
                <w:lang w:val="uk-UA" w:eastAsia="ar-SA"/>
              </w:rPr>
            </w:pPr>
            <w:r w:rsidRPr="009D112D">
              <w:rPr>
                <w:rFonts w:ascii="Times New Roman" w:eastAsia="Times New Roman" w:hAnsi="Times New Roman"/>
                <w:lang w:eastAsia="ar-SA"/>
              </w:rPr>
              <w:t>8</w:t>
            </w:r>
          </w:p>
        </w:tc>
        <w:tc>
          <w:tcPr>
            <w:tcW w:w="4961" w:type="dxa"/>
            <w:tcBorders>
              <w:top w:val="single" w:sz="4" w:space="0" w:color="000000"/>
              <w:left w:val="single" w:sz="4" w:space="0" w:color="000000"/>
              <w:bottom w:val="single" w:sz="4" w:space="0" w:color="000000"/>
              <w:right w:val="nil"/>
            </w:tcBorders>
            <w:shd w:val="clear" w:color="auto" w:fill="FFFFFF"/>
            <w:hideMark/>
          </w:tcPr>
          <w:p w:rsidR="00E309C7" w:rsidRPr="009D112D" w:rsidRDefault="00E309C7" w:rsidP="00E309C7">
            <w:pPr>
              <w:suppressAutoHyphens/>
              <w:spacing w:line="322" w:lineRule="exact"/>
              <w:ind w:left="40"/>
              <w:rPr>
                <w:rFonts w:ascii="Times New Roman" w:eastAsia="Times New Roman" w:hAnsi="Times New Roman"/>
                <w:lang w:val="uk-UA" w:eastAsia="ar-SA"/>
              </w:rPr>
            </w:pPr>
            <w:r w:rsidRPr="009D112D">
              <w:rPr>
                <w:rFonts w:ascii="Times New Roman" w:eastAsia="Times New Roman" w:hAnsi="Times New Roman"/>
                <w:lang w:val="uk-UA" w:eastAsia="ar-SA"/>
              </w:rPr>
              <w:t>Сумарно, гривень Формула:</w:t>
            </w:r>
          </w:p>
          <w:p w:rsidR="00E309C7" w:rsidRPr="00247654" w:rsidRDefault="00E309C7" w:rsidP="00E309C7">
            <w:pPr>
              <w:suppressAutoHyphens/>
              <w:spacing w:line="322" w:lineRule="exact"/>
              <w:ind w:left="40"/>
              <w:rPr>
                <w:rFonts w:ascii="Times New Roman" w:eastAsia="Times New Roman" w:hAnsi="Times New Roman"/>
                <w:lang w:val="ru-RU" w:eastAsia="ar-SA"/>
              </w:rPr>
            </w:pPr>
            <w:r w:rsidRPr="009D112D">
              <w:rPr>
                <w:rFonts w:ascii="Times New Roman" w:eastAsia="Times New Roman" w:hAnsi="Times New Roman"/>
                <w:lang w:val="uk-UA" w:eastAsia="ar-SA"/>
              </w:rPr>
              <w:t>відповідний стовпчик "разом" Х кількість суб'єктів малого підприємництва, що повинні виконати вимоги регулювання (рядок 6 Х рядок 7)</w:t>
            </w:r>
          </w:p>
        </w:tc>
        <w:tc>
          <w:tcPr>
            <w:tcW w:w="1843" w:type="dxa"/>
            <w:tcBorders>
              <w:top w:val="single" w:sz="4" w:space="0" w:color="000000"/>
              <w:left w:val="single" w:sz="4" w:space="0" w:color="000000"/>
              <w:bottom w:val="single" w:sz="4" w:space="0" w:color="000000"/>
              <w:right w:val="nil"/>
            </w:tcBorders>
            <w:shd w:val="clear" w:color="auto" w:fill="FFFFFF"/>
            <w:hideMark/>
          </w:tcPr>
          <w:p w:rsidR="00E309C7" w:rsidRPr="00B768A6" w:rsidRDefault="00E309C7" w:rsidP="00E309C7">
            <w:pPr>
              <w:suppressAutoHyphens/>
              <w:jc w:val="center"/>
              <w:rPr>
                <w:rFonts w:ascii="Times New Roman" w:eastAsia="Times New Roman" w:hAnsi="Times New Roman"/>
                <w:lang w:val="uk-UA" w:eastAsia="ar-SA"/>
              </w:rPr>
            </w:pPr>
            <w:r>
              <w:rPr>
                <w:rFonts w:ascii="Times New Roman" w:eastAsia="Times New Roman" w:hAnsi="Times New Roman"/>
                <w:lang w:val="uk-UA" w:eastAsia="ar-SA"/>
              </w:rPr>
              <w:t>1609000</w:t>
            </w:r>
          </w:p>
        </w:tc>
        <w:tc>
          <w:tcPr>
            <w:tcW w:w="1417" w:type="dxa"/>
            <w:tcBorders>
              <w:top w:val="single" w:sz="4" w:space="0" w:color="000000"/>
              <w:left w:val="single" w:sz="4" w:space="0" w:color="000000"/>
              <w:bottom w:val="single" w:sz="4" w:space="0" w:color="000000"/>
              <w:right w:val="nil"/>
            </w:tcBorders>
            <w:shd w:val="clear" w:color="auto" w:fill="FFFFFF"/>
            <w:hideMark/>
          </w:tcPr>
          <w:p w:rsidR="00E309C7" w:rsidRPr="009D112D" w:rsidRDefault="00E309C7" w:rsidP="00E309C7">
            <w:pPr>
              <w:suppressAutoHyphens/>
              <w:jc w:val="center"/>
              <w:rPr>
                <w:rFonts w:ascii="Times New Roman" w:eastAsia="Times New Roman" w:hAnsi="Times New Roman"/>
                <w:lang w:eastAsia="ar-SA"/>
              </w:rPr>
            </w:pPr>
            <w:r w:rsidRPr="009D112D">
              <w:rPr>
                <w:rFonts w:ascii="Times New Roman" w:eastAsia="Times New Roman" w:hAnsi="Times New Roman"/>
                <w:lang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E309C7" w:rsidRPr="009D112D" w:rsidRDefault="00E309C7" w:rsidP="00E309C7">
            <w:pPr>
              <w:suppressAutoHyphens/>
              <w:ind w:left="640"/>
              <w:rPr>
                <w:rFonts w:ascii="Times New Roman" w:eastAsia="Times New Roman" w:hAnsi="Times New Roman"/>
                <w:lang w:val="uk-UA" w:eastAsia="ar-SA"/>
              </w:rPr>
            </w:pPr>
            <w:r w:rsidRPr="009D112D">
              <w:rPr>
                <w:rFonts w:ascii="Times New Roman" w:eastAsia="Times New Roman" w:hAnsi="Times New Roman"/>
                <w:lang w:eastAsia="ar-SA"/>
              </w:rPr>
              <w:t>0</w:t>
            </w:r>
          </w:p>
        </w:tc>
      </w:tr>
      <w:tr w:rsidR="00E309C7" w:rsidRPr="0043526C" w:rsidTr="00E309C7">
        <w:trPr>
          <w:trHeight w:val="23"/>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E309C7" w:rsidRPr="009D112D" w:rsidRDefault="00E309C7" w:rsidP="00E309C7">
            <w:pPr>
              <w:suppressAutoHyphens/>
              <w:ind w:left="142" w:firstLine="709"/>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Оцінка вартості адміністративних процедур суб’єктів малого підприємництва щодо виконання регулювання та звітування</w:t>
            </w:r>
          </w:p>
          <w:p w:rsidR="00E309C7" w:rsidRPr="00247654" w:rsidRDefault="00E309C7" w:rsidP="00BF55A2">
            <w:pPr>
              <w:suppressAutoHyphens/>
              <w:ind w:left="142" w:firstLine="709"/>
              <w:jc w:val="center"/>
              <w:rPr>
                <w:rFonts w:ascii="Times New Roman" w:eastAsia="Times New Roman" w:hAnsi="Times New Roman"/>
                <w:lang w:val="ru-RU" w:eastAsia="ar-SA"/>
              </w:rPr>
            </w:pPr>
            <w:r w:rsidRPr="009D112D">
              <w:rPr>
                <w:rFonts w:ascii="Times New Roman" w:eastAsia="Times New Roman" w:hAnsi="Times New Roman"/>
                <w:lang w:val="uk-UA" w:eastAsia="ar-SA"/>
              </w:rPr>
              <w:t>Розрахунок вартості 1 людино-години: Для розрахунку використовують розмір мінімальної заробі</w:t>
            </w:r>
            <w:r>
              <w:rPr>
                <w:rFonts w:ascii="Times New Roman" w:eastAsia="Times New Roman" w:hAnsi="Times New Roman"/>
                <w:lang w:val="uk-UA" w:eastAsia="ar-SA"/>
              </w:rPr>
              <w:t xml:space="preserve">тної плати станом на  01.01.2020 </w:t>
            </w:r>
            <w:r w:rsidRPr="009D112D">
              <w:rPr>
                <w:rFonts w:ascii="Times New Roman" w:eastAsia="Times New Roman" w:hAnsi="Times New Roman"/>
                <w:lang w:val="uk-UA" w:eastAsia="ar-SA"/>
              </w:rPr>
              <w:t xml:space="preserve"> року – </w:t>
            </w:r>
            <w:r w:rsidR="00BF55A2">
              <w:rPr>
                <w:rFonts w:ascii="Times New Roman" w:eastAsia="Times New Roman" w:hAnsi="Times New Roman"/>
                <w:lang w:val="uk-UA" w:eastAsia="ar-SA"/>
              </w:rPr>
              <w:t>6000,00</w:t>
            </w:r>
            <w:r w:rsidRPr="009D112D">
              <w:rPr>
                <w:rFonts w:ascii="Times New Roman" w:eastAsia="Times New Roman" w:hAnsi="Times New Roman"/>
                <w:lang w:val="uk-UA" w:eastAsia="ar-SA"/>
              </w:rPr>
              <w:t xml:space="preserve"> грн. У погодинному визначенні розмір становить    </w:t>
            </w:r>
            <w:r w:rsidR="00BF55A2">
              <w:rPr>
                <w:rFonts w:ascii="Times New Roman" w:eastAsia="Times New Roman" w:hAnsi="Times New Roman"/>
                <w:lang w:val="uk-UA" w:eastAsia="ar-SA"/>
              </w:rPr>
              <w:t>39,12</w:t>
            </w:r>
            <w:r w:rsidRPr="009D112D">
              <w:rPr>
                <w:rFonts w:ascii="Times New Roman" w:eastAsia="Times New Roman" w:hAnsi="Times New Roman"/>
                <w:lang w:val="uk-UA" w:eastAsia="ar-SA"/>
              </w:rPr>
              <w:t xml:space="preserve"> грн.   (ст.8 Закону України «Про Державний бюджет України на 2020 рік» від 14.11.2019 року № 24-ІХ).</w:t>
            </w:r>
          </w:p>
        </w:tc>
      </w:tr>
      <w:tr w:rsidR="00E309C7" w:rsidRPr="009D112D" w:rsidTr="00E309C7">
        <w:trPr>
          <w:trHeight w:val="23"/>
        </w:trPr>
        <w:tc>
          <w:tcPr>
            <w:tcW w:w="710" w:type="dxa"/>
            <w:tcBorders>
              <w:top w:val="single" w:sz="4" w:space="0" w:color="000000"/>
              <w:left w:val="single" w:sz="4" w:space="0" w:color="000000"/>
              <w:bottom w:val="single" w:sz="4" w:space="0" w:color="000000"/>
              <w:right w:val="nil"/>
            </w:tcBorders>
            <w:shd w:val="clear" w:color="auto" w:fill="FFFFFF"/>
            <w:hideMark/>
          </w:tcPr>
          <w:p w:rsidR="00E309C7" w:rsidRPr="009D112D" w:rsidRDefault="00E309C7" w:rsidP="00E309C7">
            <w:pPr>
              <w:suppressAutoHyphens/>
              <w:ind w:left="40"/>
              <w:rPr>
                <w:rFonts w:ascii="Times New Roman" w:eastAsia="Times New Roman" w:hAnsi="Times New Roman"/>
                <w:lang w:eastAsia="ar-SA"/>
              </w:rPr>
            </w:pPr>
            <w:r w:rsidRPr="009D112D">
              <w:rPr>
                <w:rFonts w:ascii="Times New Roman" w:eastAsia="Times New Roman" w:hAnsi="Times New Roman"/>
                <w:lang w:eastAsia="ar-SA"/>
              </w:rPr>
              <w:t>9</w:t>
            </w:r>
          </w:p>
        </w:tc>
        <w:tc>
          <w:tcPr>
            <w:tcW w:w="4961" w:type="dxa"/>
            <w:tcBorders>
              <w:top w:val="single" w:sz="4" w:space="0" w:color="000000"/>
              <w:left w:val="single" w:sz="4" w:space="0" w:color="000000"/>
              <w:bottom w:val="single" w:sz="4" w:space="0" w:color="000000"/>
              <w:right w:val="nil"/>
            </w:tcBorders>
            <w:shd w:val="clear" w:color="auto" w:fill="FFFFFF"/>
            <w:hideMark/>
          </w:tcPr>
          <w:p w:rsidR="00E309C7" w:rsidRPr="009D112D" w:rsidRDefault="00E309C7" w:rsidP="00E309C7">
            <w:pPr>
              <w:suppressAutoHyphens/>
              <w:spacing w:line="322" w:lineRule="exact"/>
              <w:ind w:left="40"/>
              <w:rPr>
                <w:rFonts w:ascii="Times New Roman" w:eastAsia="Times New Roman" w:hAnsi="Times New Roman"/>
                <w:lang w:val="uk-UA" w:eastAsia="ar-SA"/>
              </w:rPr>
            </w:pPr>
            <w:r w:rsidRPr="009D112D">
              <w:rPr>
                <w:rFonts w:ascii="Times New Roman" w:eastAsia="Times New Roman" w:hAnsi="Times New Roman"/>
                <w:lang w:val="uk-UA" w:eastAsia="ar-SA"/>
              </w:rPr>
              <w:t>Процедури отримання первинної інформації про вимоги регулювання</w:t>
            </w:r>
          </w:p>
        </w:tc>
        <w:tc>
          <w:tcPr>
            <w:tcW w:w="1843" w:type="dxa"/>
            <w:tcBorders>
              <w:top w:val="single" w:sz="4" w:space="0" w:color="000000"/>
              <w:left w:val="single" w:sz="4" w:space="0" w:color="000000"/>
              <w:bottom w:val="single" w:sz="4" w:space="0" w:color="000000"/>
              <w:right w:val="nil"/>
            </w:tcBorders>
            <w:shd w:val="clear" w:color="auto" w:fill="FFFFFF"/>
            <w:vAlign w:val="center"/>
            <w:hideMark/>
          </w:tcPr>
          <w:p w:rsidR="00E309C7" w:rsidRPr="009D112D" w:rsidRDefault="00E309C7" w:rsidP="00E309C7">
            <w:pPr>
              <w:suppressAutoHyphens/>
              <w:jc w:val="center"/>
              <w:rPr>
                <w:rFonts w:ascii="Times New Roman" w:eastAsia="Times New Roman" w:hAnsi="Times New Roman"/>
                <w:color w:val="FF0000"/>
                <w:lang w:val="uk-UA" w:eastAsia="ar-SA"/>
              </w:rPr>
            </w:pPr>
            <w:r w:rsidRPr="009D112D">
              <w:rPr>
                <w:rFonts w:ascii="Times New Roman" w:eastAsia="Times New Roman" w:hAnsi="Times New Roman"/>
                <w:lang w:val="uk-UA" w:eastAsia="ar-SA"/>
              </w:rPr>
              <w:t>1.5 год*28,31 грн= 42,47</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E309C7" w:rsidRPr="009D112D" w:rsidRDefault="00E309C7" w:rsidP="00E309C7">
            <w:pPr>
              <w:suppressAutoHyphens/>
              <w:jc w:val="center"/>
              <w:rPr>
                <w:rFonts w:ascii="Times New Roman" w:eastAsia="Times New Roman" w:hAnsi="Times New Roman"/>
                <w:lang w:val="uk-UA" w:eastAsia="ar-SA"/>
              </w:rPr>
            </w:pPr>
            <w:r w:rsidRPr="009D112D">
              <w:rPr>
                <w:rFonts w:ascii="Times New Roman" w:eastAsia="Times New Roman" w:hAnsi="Times New Roman"/>
                <w:lang w:val="uk-UA"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309C7" w:rsidRPr="009D112D" w:rsidRDefault="00E309C7" w:rsidP="00E309C7">
            <w:pPr>
              <w:suppressAutoHyphens/>
              <w:ind w:left="640"/>
              <w:jc w:val="center"/>
              <w:rPr>
                <w:rFonts w:ascii="Times New Roman" w:eastAsia="Times New Roman" w:hAnsi="Times New Roman"/>
                <w:lang w:val="uk-UA" w:eastAsia="ar-SA"/>
              </w:rPr>
            </w:pPr>
            <w:r w:rsidRPr="009D112D">
              <w:rPr>
                <w:rFonts w:ascii="Times New Roman" w:eastAsia="Times New Roman" w:hAnsi="Times New Roman"/>
                <w:lang w:val="uk-UA" w:eastAsia="ar-SA"/>
              </w:rPr>
              <w:t>0</w:t>
            </w:r>
          </w:p>
        </w:tc>
      </w:tr>
      <w:tr w:rsidR="00E309C7" w:rsidRPr="009D112D" w:rsidTr="00E309C7">
        <w:trPr>
          <w:trHeight w:val="23"/>
        </w:trPr>
        <w:tc>
          <w:tcPr>
            <w:tcW w:w="710" w:type="dxa"/>
            <w:tcBorders>
              <w:top w:val="single" w:sz="4" w:space="0" w:color="000000"/>
              <w:left w:val="single" w:sz="4" w:space="0" w:color="000000"/>
              <w:bottom w:val="single" w:sz="4" w:space="0" w:color="000000"/>
              <w:right w:val="nil"/>
            </w:tcBorders>
            <w:shd w:val="clear" w:color="auto" w:fill="FFFFFF"/>
            <w:hideMark/>
          </w:tcPr>
          <w:p w:rsidR="00E309C7" w:rsidRPr="009D112D" w:rsidRDefault="00E309C7" w:rsidP="00E309C7">
            <w:pPr>
              <w:suppressAutoHyphens/>
              <w:ind w:left="40"/>
              <w:rPr>
                <w:rFonts w:ascii="Times New Roman" w:eastAsia="Times New Roman" w:hAnsi="Times New Roman"/>
                <w:lang w:val="uk-UA" w:eastAsia="ar-SA"/>
              </w:rPr>
            </w:pPr>
            <w:r w:rsidRPr="009D112D">
              <w:rPr>
                <w:rFonts w:ascii="Times New Roman" w:eastAsia="Times New Roman" w:hAnsi="Times New Roman"/>
                <w:lang w:val="uk-UA" w:eastAsia="ar-SA"/>
              </w:rPr>
              <w:t>10</w:t>
            </w:r>
          </w:p>
        </w:tc>
        <w:tc>
          <w:tcPr>
            <w:tcW w:w="4961" w:type="dxa"/>
            <w:tcBorders>
              <w:top w:val="single" w:sz="4" w:space="0" w:color="000000"/>
              <w:left w:val="single" w:sz="4" w:space="0" w:color="000000"/>
              <w:bottom w:val="single" w:sz="4" w:space="0" w:color="000000"/>
              <w:right w:val="nil"/>
            </w:tcBorders>
            <w:shd w:val="clear" w:color="auto" w:fill="FFFFFF"/>
            <w:hideMark/>
          </w:tcPr>
          <w:p w:rsidR="00E309C7" w:rsidRPr="009D112D" w:rsidRDefault="00E309C7" w:rsidP="00E309C7">
            <w:pPr>
              <w:suppressAutoHyphens/>
              <w:spacing w:line="322" w:lineRule="exact"/>
              <w:ind w:left="40"/>
              <w:rPr>
                <w:rFonts w:ascii="Times New Roman" w:eastAsia="Times New Roman" w:hAnsi="Times New Roman"/>
                <w:lang w:val="uk-UA" w:eastAsia="ar-SA"/>
              </w:rPr>
            </w:pPr>
            <w:r w:rsidRPr="009D112D">
              <w:rPr>
                <w:rFonts w:ascii="Times New Roman" w:eastAsia="Times New Roman" w:hAnsi="Times New Roman"/>
                <w:lang w:val="uk-UA" w:eastAsia="ar-SA"/>
              </w:rPr>
              <w:t>Процедури організації виконання вимог регулювання: Внесення змін до внутрішніх процедур обліку та звітності</w:t>
            </w:r>
          </w:p>
        </w:tc>
        <w:tc>
          <w:tcPr>
            <w:tcW w:w="1843" w:type="dxa"/>
            <w:tcBorders>
              <w:top w:val="single" w:sz="4" w:space="0" w:color="000000"/>
              <w:left w:val="single" w:sz="4" w:space="0" w:color="000000"/>
              <w:bottom w:val="single" w:sz="4" w:space="0" w:color="000000"/>
              <w:right w:val="nil"/>
            </w:tcBorders>
            <w:shd w:val="clear" w:color="auto" w:fill="FFFFFF"/>
            <w:vAlign w:val="center"/>
            <w:hideMark/>
          </w:tcPr>
          <w:p w:rsidR="00E309C7" w:rsidRPr="009D112D" w:rsidRDefault="00E309C7" w:rsidP="00BF55A2">
            <w:pPr>
              <w:suppressAutoHyphens/>
              <w:jc w:val="center"/>
              <w:rPr>
                <w:rFonts w:ascii="Times New Roman" w:eastAsia="Times New Roman" w:hAnsi="Times New Roman"/>
                <w:color w:val="FF0000"/>
                <w:lang w:eastAsia="ar-SA"/>
              </w:rPr>
            </w:pPr>
            <w:r w:rsidRPr="009D112D">
              <w:rPr>
                <w:rFonts w:ascii="Times New Roman" w:eastAsia="Times New Roman" w:hAnsi="Times New Roman"/>
                <w:lang w:val="uk-UA" w:eastAsia="ar-SA"/>
              </w:rPr>
              <w:t>0,5 год*</w:t>
            </w:r>
            <w:r w:rsidR="00BF55A2">
              <w:rPr>
                <w:rFonts w:ascii="Times New Roman" w:eastAsia="Times New Roman" w:hAnsi="Times New Roman"/>
                <w:lang w:val="uk-UA" w:eastAsia="ar-SA"/>
              </w:rPr>
              <w:t>39,12</w:t>
            </w:r>
            <w:r w:rsidRPr="009D112D">
              <w:rPr>
                <w:rFonts w:ascii="Times New Roman" w:eastAsia="Times New Roman" w:hAnsi="Times New Roman"/>
                <w:lang w:val="uk-UA" w:eastAsia="ar-SA"/>
              </w:rPr>
              <w:t xml:space="preserve"> грн= </w:t>
            </w:r>
            <w:r w:rsidR="00BF55A2">
              <w:rPr>
                <w:rFonts w:ascii="Times New Roman" w:eastAsia="Times New Roman" w:hAnsi="Times New Roman"/>
                <w:lang w:val="uk-UA" w:eastAsia="ar-SA"/>
              </w:rPr>
              <w:t>19,56</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E309C7" w:rsidRPr="009D112D" w:rsidRDefault="00E309C7" w:rsidP="00E309C7">
            <w:pPr>
              <w:suppressAutoHyphens/>
              <w:jc w:val="center"/>
              <w:rPr>
                <w:rFonts w:ascii="Times New Roman" w:eastAsia="Times New Roman" w:hAnsi="Times New Roman"/>
                <w:lang w:eastAsia="ar-SA"/>
              </w:rPr>
            </w:pPr>
            <w:r w:rsidRPr="009D112D">
              <w:rPr>
                <w:rFonts w:ascii="Times New Roman" w:eastAsia="Times New Roman" w:hAnsi="Times New Roman"/>
                <w:lang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309C7" w:rsidRPr="009D112D" w:rsidRDefault="00E309C7" w:rsidP="00E309C7">
            <w:pPr>
              <w:suppressAutoHyphens/>
              <w:ind w:left="640"/>
              <w:jc w:val="center"/>
              <w:rPr>
                <w:rFonts w:ascii="Times New Roman" w:eastAsia="Times New Roman" w:hAnsi="Times New Roman"/>
                <w:lang w:eastAsia="ar-SA"/>
              </w:rPr>
            </w:pPr>
            <w:r w:rsidRPr="009D112D">
              <w:rPr>
                <w:rFonts w:ascii="Times New Roman" w:eastAsia="Times New Roman" w:hAnsi="Times New Roman"/>
                <w:lang w:eastAsia="ar-SA"/>
              </w:rPr>
              <w:t>0</w:t>
            </w:r>
          </w:p>
        </w:tc>
      </w:tr>
      <w:tr w:rsidR="00E309C7" w:rsidRPr="009D112D" w:rsidTr="00E309C7">
        <w:trPr>
          <w:trHeight w:val="23"/>
        </w:trPr>
        <w:tc>
          <w:tcPr>
            <w:tcW w:w="710" w:type="dxa"/>
            <w:tcBorders>
              <w:top w:val="single" w:sz="4" w:space="0" w:color="000000"/>
              <w:left w:val="single" w:sz="4" w:space="0" w:color="000000"/>
              <w:bottom w:val="single" w:sz="4" w:space="0" w:color="000000"/>
              <w:right w:val="nil"/>
            </w:tcBorders>
            <w:shd w:val="clear" w:color="auto" w:fill="FFFFFF"/>
            <w:hideMark/>
          </w:tcPr>
          <w:p w:rsidR="00E309C7" w:rsidRPr="009D112D" w:rsidRDefault="00E309C7" w:rsidP="00E309C7">
            <w:pPr>
              <w:suppressAutoHyphens/>
              <w:ind w:left="40"/>
              <w:rPr>
                <w:rFonts w:ascii="Times New Roman" w:eastAsia="Times New Roman" w:hAnsi="Times New Roman"/>
                <w:lang w:eastAsia="ar-SA"/>
              </w:rPr>
            </w:pPr>
            <w:r w:rsidRPr="009D112D">
              <w:rPr>
                <w:rFonts w:ascii="Times New Roman" w:eastAsia="Times New Roman" w:hAnsi="Times New Roman"/>
                <w:lang w:eastAsia="ar-SA"/>
              </w:rPr>
              <w:t>11</w:t>
            </w:r>
          </w:p>
        </w:tc>
        <w:tc>
          <w:tcPr>
            <w:tcW w:w="4961" w:type="dxa"/>
            <w:tcBorders>
              <w:top w:val="single" w:sz="4" w:space="0" w:color="000000"/>
              <w:left w:val="single" w:sz="4" w:space="0" w:color="000000"/>
              <w:bottom w:val="single" w:sz="4" w:space="0" w:color="000000"/>
              <w:right w:val="nil"/>
            </w:tcBorders>
            <w:shd w:val="clear" w:color="auto" w:fill="FFFFFF"/>
            <w:hideMark/>
          </w:tcPr>
          <w:p w:rsidR="00E309C7" w:rsidRPr="009D112D" w:rsidRDefault="00E309C7" w:rsidP="00E309C7">
            <w:pPr>
              <w:suppressAutoHyphens/>
              <w:spacing w:line="322" w:lineRule="exact"/>
              <w:ind w:left="40"/>
              <w:rPr>
                <w:rFonts w:ascii="Times New Roman" w:eastAsia="Times New Roman" w:hAnsi="Times New Roman"/>
                <w:lang w:val="uk-UA" w:eastAsia="ar-SA"/>
              </w:rPr>
            </w:pPr>
            <w:r w:rsidRPr="009D112D">
              <w:rPr>
                <w:rFonts w:ascii="Times New Roman" w:eastAsia="Times New Roman" w:hAnsi="Times New Roman"/>
                <w:lang w:val="uk-UA" w:eastAsia="ar-SA"/>
              </w:rPr>
              <w:t>Процедури офіційного звітування</w:t>
            </w:r>
          </w:p>
        </w:tc>
        <w:tc>
          <w:tcPr>
            <w:tcW w:w="1843" w:type="dxa"/>
            <w:tcBorders>
              <w:top w:val="single" w:sz="4" w:space="0" w:color="000000"/>
              <w:left w:val="single" w:sz="4" w:space="0" w:color="000000"/>
              <w:bottom w:val="single" w:sz="4" w:space="0" w:color="000000"/>
              <w:right w:val="nil"/>
            </w:tcBorders>
            <w:shd w:val="clear" w:color="auto" w:fill="FFFFFF"/>
            <w:vAlign w:val="center"/>
            <w:hideMark/>
          </w:tcPr>
          <w:p w:rsidR="00E309C7" w:rsidRPr="009D112D" w:rsidRDefault="00E309C7" w:rsidP="00E309C7">
            <w:pPr>
              <w:suppressAutoHyphens/>
              <w:jc w:val="center"/>
              <w:rPr>
                <w:rFonts w:ascii="Times New Roman" w:eastAsia="Times New Roman" w:hAnsi="Times New Roman"/>
                <w:lang w:eastAsia="ar-SA"/>
              </w:rPr>
            </w:pPr>
            <w:r w:rsidRPr="009D112D">
              <w:rPr>
                <w:rFonts w:ascii="Times New Roman" w:eastAsia="Times New Roman" w:hAnsi="Times New Roman"/>
                <w:lang w:eastAsia="ar-SA"/>
              </w:rPr>
              <w:t>0</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E309C7" w:rsidRPr="009D112D" w:rsidRDefault="00E309C7" w:rsidP="00E309C7">
            <w:pPr>
              <w:suppressAutoHyphens/>
              <w:jc w:val="center"/>
              <w:rPr>
                <w:rFonts w:ascii="Times New Roman" w:eastAsia="Times New Roman" w:hAnsi="Times New Roman"/>
                <w:lang w:eastAsia="ar-SA"/>
              </w:rPr>
            </w:pPr>
            <w:r w:rsidRPr="009D112D">
              <w:rPr>
                <w:rFonts w:ascii="Times New Roman" w:eastAsia="Times New Roman" w:hAnsi="Times New Roman"/>
                <w:lang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309C7" w:rsidRPr="009D112D" w:rsidRDefault="00E309C7" w:rsidP="00E309C7">
            <w:pPr>
              <w:suppressAutoHyphens/>
              <w:ind w:left="640"/>
              <w:jc w:val="center"/>
              <w:rPr>
                <w:rFonts w:ascii="Times New Roman" w:eastAsia="Times New Roman" w:hAnsi="Times New Roman"/>
                <w:lang w:eastAsia="ar-SA"/>
              </w:rPr>
            </w:pPr>
            <w:r w:rsidRPr="009D112D">
              <w:rPr>
                <w:rFonts w:ascii="Times New Roman" w:eastAsia="Times New Roman" w:hAnsi="Times New Roman"/>
                <w:lang w:eastAsia="ar-SA"/>
              </w:rPr>
              <w:t>0</w:t>
            </w:r>
          </w:p>
        </w:tc>
      </w:tr>
      <w:tr w:rsidR="00E309C7" w:rsidRPr="009D112D" w:rsidTr="00E309C7">
        <w:trPr>
          <w:trHeight w:val="23"/>
        </w:trPr>
        <w:tc>
          <w:tcPr>
            <w:tcW w:w="710" w:type="dxa"/>
            <w:tcBorders>
              <w:top w:val="single" w:sz="4" w:space="0" w:color="000000"/>
              <w:left w:val="single" w:sz="4" w:space="0" w:color="000000"/>
              <w:bottom w:val="single" w:sz="4" w:space="0" w:color="000000"/>
              <w:right w:val="nil"/>
            </w:tcBorders>
            <w:shd w:val="clear" w:color="auto" w:fill="FFFFFF"/>
            <w:hideMark/>
          </w:tcPr>
          <w:p w:rsidR="00E309C7" w:rsidRPr="009D112D" w:rsidRDefault="00E309C7" w:rsidP="00E309C7">
            <w:pPr>
              <w:suppressAutoHyphens/>
              <w:ind w:left="40"/>
              <w:rPr>
                <w:rFonts w:ascii="Times New Roman" w:eastAsia="Times New Roman" w:hAnsi="Times New Roman"/>
                <w:lang w:eastAsia="ar-SA"/>
              </w:rPr>
            </w:pPr>
            <w:r w:rsidRPr="009D112D">
              <w:rPr>
                <w:rFonts w:ascii="Times New Roman" w:eastAsia="Times New Roman" w:hAnsi="Times New Roman"/>
                <w:lang w:eastAsia="ar-SA"/>
              </w:rPr>
              <w:lastRenderedPageBreak/>
              <w:t>12</w:t>
            </w:r>
          </w:p>
        </w:tc>
        <w:tc>
          <w:tcPr>
            <w:tcW w:w="4961" w:type="dxa"/>
            <w:tcBorders>
              <w:top w:val="single" w:sz="4" w:space="0" w:color="000000"/>
              <w:left w:val="single" w:sz="4" w:space="0" w:color="000000"/>
              <w:bottom w:val="single" w:sz="4" w:space="0" w:color="000000"/>
              <w:right w:val="nil"/>
            </w:tcBorders>
            <w:shd w:val="clear" w:color="auto" w:fill="FFFFFF"/>
            <w:hideMark/>
          </w:tcPr>
          <w:p w:rsidR="00E309C7" w:rsidRPr="009D112D" w:rsidRDefault="00E309C7" w:rsidP="00E309C7">
            <w:pPr>
              <w:suppressAutoHyphens/>
              <w:spacing w:line="322" w:lineRule="exact"/>
              <w:ind w:left="40"/>
              <w:rPr>
                <w:rFonts w:ascii="Times New Roman" w:eastAsia="Times New Roman" w:hAnsi="Times New Roman"/>
                <w:lang w:val="uk-UA" w:eastAsia="ar-SA"/>
              </w:rPr>
            </w:pPr>
            <w:r w:rsidRPr="009D112D">
              <w:rPr>
                <w:rFonts w:ascii="Times New Roman" w:eastAsia="Times New Roman" w:hAnsi="Times New Roman"/>
                <w:lang w:val="uk-UA" w:eastAsia="ar-SA"/>
              </w:rPr>
              <w:t>Процедури щодо забезпечення процесу перевірок</w:t>
            </w:r>
          </w:p>
        </w:tc>
        <w:tc>
          <w:tcPr>
            <w:tcW w:w="1843" w:type="dxa"/>
            <w:tcBorders>
              <w:top w:val="single" w:sz="4" w:space="0" w:color="000000"/>
              <w:left w:val="single" w:sz="4" w:space="0" w:color="000000"/>
              <w:bottom w:val="single" w:sz="4" w:space="0" w:color="000000"/>
              <w:right w:val="nil"/>
            </w:tcBorders>
            <w:shd w:val="clear" w:color="auto" w:fill="FFFFFF"/>
            <w:vAlign w:val="center"/>
            <w:hideMark/>
          </w:tcPr>
          <w:p w:rsidR="00E309C7" w:rsidRPr="009D112D" w:rsidRDefault="00E309C7" w:rsidP="00E309C7">
            <w:pPr>
              <w:suppressAutoHyphens/>
              <w:jc w:val="center"/>
              <w:rPr>
                <w:rFonts w:ascii="Times New Roman" w:eastAsia="Times New Roman" w:hAnsi="Times New Roman"/>
                <w:lang w:eastAsia="ar-SA"/>
              </w:rPr>
            </w:pPr>
            <w:r w:rsidRPr="009D112D">
              <w:rPr>
                <w:rFonts w:ascii="Times New Roman" w:eastAsia="Times New Roman" w:hAnsi="Times New Roman"/>
                <w:lang w:eastAsia="ar-SA"/>
              </w:rPr>
              <w:t>0</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E309C7" w:rsidRPr="009D112D" w:rsidRDefault="00E309C7" w:rsidP="00E309C7">
            <w:pPr>
              <w:suppressAutoHyphens/>
              <w:jc w:val="center"/>
              <w:rPr>
                <w:rFonts w:ascii="Times New Roman" w:eastAsia="Times New Roman" w:hAnsi="Times New Roman"/>
                <w:lang w:eastAsia="ar-SA"/>
              </w:rPr>
            </w:pPr>
            <w:r w:rsidRPr="009D112D">
              <w:rPr>
                <w:rFonts w:ascii="Times New Roman" w:eastAsia="Times New Roman" w:hAnsi="Times New Roman"/>
                <w:lang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309C7" w:rsidRPr="009D112D" w:rsidRDefault="00E309C7" w:rsidP="00E309C7">
            <w:pPr>
              <w:suppressAutoHyphens/>
              <w:ind w:left="640"/>
              <w:jc w:val="center"/>
              <w:rPr>
                <w:rFonts w:ascii="Times New Roman" w:eastAsia="Times New Roman" w:hAnsi="Times New Roman"/>
                <w:lang w:eastAsia="ar-SA"/>
              </w:rPr>
            </w:pPr>
            <w:r w:rsidRPr="009D112D">
              <w:rPr>
                <w:rFonts w:ascii="Times New Roman" w:eastAsia="Times New Roman" w:hAnsi="Times New Roman"/>
                <w:lang w:eastAsia="ar-SA"/>
              </w:rPr>
              <w:t>0</w:t>
            </w:r>
          </w:p>
        </w:tc>
      </w:tr>
      <w:tr w:rsidR="00E309C7" w:rsidRPr="009D112D" w:rsidTr="00E309C7">
        <w:trPr>
          <w:trHeight w:val="23"/>
        </w:trPr>
        <w:tc>
          <w:tcPr>
            <w:tcW w:w="710" w:type="dxa"/>
            <w:tcBorders>
              <w:top w:val="single" w:sz="4" w:space="0" w:color="000000"/>
              <w:left w:val="single" w:sz="4" w:space="0" w:color="000000"/>
              <w:bottom w:val="single" w:sz="4" w:space="0" w:color="000000"/>
              <w:right w:val="nil"/>
            </w:tcBorders>
            <w:shd w:val="clear" w:color="auto" w:fill="FFFFFF"/>
            <w:hideMark/>
          </w:tcPr>
          <w:p w:rsidR="00E309C7" w:rsidRPr="009D112D" w:rsidRDefault="00E309C7" w:rsidP="00E309C7">
            <w:pPr>
              <w:suppressAutoHyphens/>
              <w:ind w:left="40"/>
              <w:rPr>
                <w:rFonts w:ascii="Times New Roman" w:eastAsia="Times New Roman" w:hAnsi="Times New Roman"/>
                <w:lang w:eastAsia="ar-SA"/>
              </w:rPr>
            </w:pPr>
            <w:r w:rsidRPr="009D112D">
              <w:rPr>
                <w:rFonts w:ascii="Times New Roman" w:eastAsia="Times New Roman" w:hAnsi="Times New Roman"/>
                <w:lang w:eastAsia="ar-SA"/>
              </w:rPr>
              <w:t>13</w:t>
            </w:r>
          </w:p>
        </w:tc>
        <w:tc>
          <w:tcPr>
            <w:tcW w:w="4961" w:type="dxa"/>
            <w:tcBorders>
              <w:top w:val="single" w:sz="4" w:space="0" w:color="000000"/>
              <w:left w:val="single" w:sz="4" w:space="0" w:color="000000"/>
              <w:bottom w:val="single" w:sz="4" w:space="0" w:color="000000"/>
              <w:right w:val="nil"/>
            </w:tcBorders>
            <w:shd w:val="clear" w:color="auto" w:fill="FFFFFF"/>
            <w:hideMark/>
          </w:tcPr>
          <w:p w:rsidR="00E309C7" w:rsidRPr="009D112D" w:rsidRDefault="00E309C7" w:rsidP="00E309C7">
            <w:pPr>
              <w:suppressAutoHyphens/>
              <w:spacing w:line="322" w:lineRule="exact"/>
              <w:ind w:left="40"/>
              <w:rPr>
                <w:rFonts w:ascii="Times New Roman" w:eastAsia="Times New Roman" w:hAnsi="Times New Roman"/>
                <w:lang w:val="uk-UA" w:eastAsia="ar-SA"/>
              </w:rPr>
            </w:pPr>
            <w:r w:rsidRPr="009D112D">
              <w:rPr>
                <w:rFonts w:ascii="Times New Roman" w:eastAsia="Times New Roman" w:hAnsi="Times New Roman"/>
                <w:lang w:val="uk-UA" w:eastAsia="ar-SA"/>
              </w:rPr>
              <w:t>Інші процедури</w:t>
            </w:r>
          </w:p>
        </w:tc>
        <w:tc>
          <w:tcPr>
            <w:tcW w:w="1843" w:type="dxa"/>
            <w:tcBorders>
              <w:top w:val="single" w:sz="4" w:space="0" w:color="000000"/>
              <w:left w:val="single" w:sz="4" w:space="0" w:color="000000"/>
              <w:bottom w:val="single" w:sz="4" w:space="0" w:color="000000"/>
              <w:right w:val="nil"/>
            </w:tcBorders>
            <w:shd w:val="clear" w:color="auto" w:fill="FFFFFF"/>
            <w:vAlign w:val="center"/>
            <w:hideMark/>
          </w:tcPr>
          <w:p w:rsidR="00E309C7" w:rsidRPr="009D112D" w:rsidRDefault="00E309C7" w:rsidP="00E309C7">
            <w:pPr>
              <w:suppressAutoHyphens/>
              <w:jc w:val="center"/>
              <w:rPr>
                <w:rFonts w:ascii="Times New Roman" w:eastAsia="Times New Roman" w:hAnsi="Times New Roman"/>
                <w:lang w:eastAsia="ar-SA"/>
              </w:rPr>
            </w:pPr>
            <w:r w:rsidRPr="009D112D">
              <w:rPr>
                <w:rFonts w:ascii="Times New Roman" w:eastAsia="Times New Roman" w:hAnsi="Times New Roman"/>
                <w:lang w:eastAsia="ar-SA"/>
              </w:rPr>
              <w:t>Х</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E309C7" w:rsidRPr="009D112D" w:rsidRDefault="00E309C7" w:rsidP="00E309C7">
            <w:pPr>
              <w:suppressAutoHyphens/>
              <w:jc w:val="center"/>
              <w:rPr>
                <w:rFonts w:ascii="Times New Roman" w:eastAsia="Times New Roman" w:hAnsi="Times New Roman"/>
                <w:lang w:eastAsia="ar-SA"/>
              </w:rPr>
            </w:pPr>
            <w:r w:rsidRPr="009D112D">
              <w:rPr>
                <w:rFonts w:ascii="Times New Roman" w:eastAsia="Times New Roman" w:hAnsi="Times New Roman"/>
                <w:lang w:eastAsia="ar-SA"/>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309C7" w:rsidRPr="009D112D" w:rsidRDefault="00E309C7" w:rsidP="00E309C7">
            <w:pPr>
              <w:suppressAutoHyphens/>
              <w:ind w:left="640"/>
              <w:jc w:val="center"/>
              <w:rPr>
                <w:rFonts w:ascii="Times New Roman" w:eastAsia="Times New Roman" w:hAnsi="Times New Roman"/>
                <w:lang w:eastAsia="ar-SA"/>
              </w:rPr>
            </w:pPr>
            <w:r w:rsidRPr="009D112D">
              <w:rPr>
                <w:rFonts w:ascii="Times New Roman" w:eastAsia="Times New Roman" w:hAnsi="Times New Roman"/>
                <w:lang w:eastAsia="ar-SA"/>
              </w:rPr>
              <w:t>Х</w:t>
            </w:r>
          </w:p>
        </w:tc>
      </w:tr>
      <w:tr w:rsidR="00E309C7" w:rsidRPr="009D112D" w:rsidTr="00E309C7">
        <w:trPr>
          <w:trHeight w:val="23"/>
        </w:trPr>
        <w:tc>
          <w:tcPr>
            <w:tcW w:w="710" w:type="dxa"/>
            <w:tcBorders>
              <w:top w:val="single" w:sz="4" w:space="0" w:color="000000"/>
              <w:left w:val="single" w:sz="4" w:space="0" w:color="000000"/>
              <w:bottom w:val="single" w:sz="4" w:space="0" w:color="000000"/>
              <w:right w:val="nil"/>
            </w:tcBorders>
            <w:shd w:val="clear" w:color="auto" w:fill="FFFFFF"/>
            <w:hideMark/>
          </w:tcPr>
          <w:p w:rsidR="00E309C7" w:rsidRPr="009D112D" w:rsidRDefault="00E309C7" w:rsidP="00E309C7">
            <w:pPr>
              <w:suppressAutoHyphens/>
              <w:ind w:left="40"/>
              <w:rPr>
                <w:rFonts w:ascii="Times New Roman" w:eastAsia="Times New Roman" w:hAnsi="Times New Roman"/>
                <w:lang w:eastAsia="ar-SA"/>
              </w:rPr>
            </w:pPr>
            <w:r w:rsidRPr="009D112D">
              <w:rPr>
                <w:rFonts w:ascii="Times New Roman" w:eastAsia="Times New Roman" w:hAnsi="Times New Roman"/>
                <w:lang w:eastAsia="ar-SA"/>
              </w:rPr>
              <w:t>14</w:t>
            </w:r>
          </w:p>
        </w:tc>
        <w:tc>
          <w:tcPr>
            <w:tcW w:w="4961" w:type="dxa"/>
            <w:tcBorders>
              <w:top w:val="single" w:sz="4" w:space="0" w:color="000000"/>
              <w:left w:val="single" w:sz="4" w:space="0" w:color="000000"/>
              <w:bottom w:val="single" w:sz="4" w:space="0" w:color="000000"/>
              <w:right w:val="nil"/>
            </w:tcBorders>
            <w:shd w:val="clear" w:color="auto" w:fill="FFFFFF"/>
            <w:hideMark/>
          </w:tcPr>
          <w:p w:rsidR="00E309C7" w:rsidRPr="009D112D" w:rsidRDefault="00E309C7" w:rsidP="00E309C7">
            <w:pPr>
              <w:suppressAutoHyphens/>
              <w:spacing w:line="322" w:lineRule="exact"/>
              <w:ind w:left="40"/>
              <w:rPr>
                <w:rFonts w:ascii="Times New Roman" w:eastAsia="Times New Roman" w:hAnsi="Times New Roman"/>
                <w:lang w:val="uk-UA" w:eastAsia="ar-SA"/>
              </w:rPr>
            </w:pPr>
            <w:r w:rsidRPr="009D112D">
              <w:rPr>
                <w:rFonts w:ascii="Times New Roman" w:eastAsia="Times New Roman" w:hAnsi="Times New Roman"/>
                <w:lang w:val="uk-UA" w:eastAsia="ar-SA"/>
              </w:rPr>
              <w:t>Разом, гривень</w:t>
            </w:r>
          </w:p>
        </w:tc>
        <w:tc>
          <w:tcPr>
            <w:tcW w:w="1843" w:type="dxa"/>
            <w:tcBorders>
              <w:top w:val="single" w:sz="4" w:space="0" w:color="000000"/>
              <w:left w:val="single" w:sz="4" w:space="0" w:color="000000"/>
              <w:bottom w:val="single" w:sz="4" w:space="0" w:color="000000"/>
              <w:right w:val="nil"/>
            </w:tcBorders>
            <w:shd w:val="clear" w:color="auto" w:fill="FFFFFF"/>
            <w:vAlign w:val="center"/>
            <w:hideMark/>
          </w:tcPr>
          <w:p w:rsidR="00E309C7" w:rsidRPr="00BB29B8" w:rsidRDefault="00BB29B8" w:rsidP="00E309C7">
            <w:pPr>
              <w:suppressAutoHyphens/>
              <w:jc w:val="center"/>
              <w:rPr>
                <w:rFonts w:ascii="Times New Roman" w:eastAsia="Times New Roman" w:hAnsi="Times New Roman"/>
                <w:lang w:val="uk-UA" w:eastAsia="ar-SA"/>
              </w:rPr>
            </w:pPr>
            <w:r>
              <w:rPr>
                <w:rFonts w:ascii="Times New Roman" w:eastAsia="Times New Roman" w:hAnsi="Times New Roman"/>
                <w:lang w:val="uk-UA" w:eastAsia="ar-SA"/>
              </w:rPr>
              <w:t>62,03</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E309C7" w:rsidRPr="009D112D" w:rsidRDefault="00E309C7" w:rsidP="00E309C7">
            <w:pPr>
              <w:suppressAutoHyphens/>
              <w:jc w:val="center"/>
              <w:rPr>
                <w:rFonts w:ascii="Times New Roman" w:eastAsia="Times New Roman" w:hAnsi="Times New Roman"/>
                <w:lang w:eastAsia="ar-SA"/>
              </w:rPr>
            </w:pPr>
            <w:r w:rsidRPr="009D112D">
              <w:rPr>
                <w:rFonts w:ascii="Times New Roman" w:eastAsia="Times New Roman" w:hAnsi="Times New Roman"/>
                <w:lang w:eastAsia="ar-SA"/>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309C7" w:rsidRPr="009D112D" w:rsidRDefault="00E309C7" w:rsidP="00E309C7">
            <w:pPr>
              <w:suppressAutoHyphens/>
              <w:ind w:left="640"/>
              <w:jc w:val="center"/>
              <w:rPr>
                <w:rFonts w:ascii="Times New Roman" w:eastAsia="Times New Roman" w:hAnsi="Times New Roman"/>
                <w:lang w:eastAsia="ar-SA"/>
              </w:rPr>
            </w:pPr>
            <w:r w:rsidRPr="009D112D">
              <w:rPr>
                <w:rFonts w:ascii="Times New Roman" w:eastAsia="Times New Roman" w:hAnsi="Times New Roman"/>
                <w:lang w:eastAsia="ar-SA"/>
              </w:rPr>
              <w:t>0</w:t>
            </w:r>
          </w:p>
        </w:tc>
      </w:tr>
      <w:tr w:rsidR="00E309C7" w:rsidRPr="009D112D" w:rsidTr="00E309C7">
        <w:trPr>
          <w:trHeight w:val="23"/>
        </w:trPr>
        <w:tc>
          <w:tcPr>
            <w:tcW w:w="710" w:type="dxa"/>
            <w:tcBorders>
              <w:top w:val="single" w:sz="4" w:space="0" w:color="000000"/>
              <w:left w:val="single" w:sz="4" w:space="0" w:color="000000"/>
              <w:bottom w:val="single" w:sz="4" w:space="0" w:color="000000"/>
              <w:right w:val="nil"/>
            </w:tcBorders>
            <w:shd w:val="clear" w:color="auto" w:fill="FFFFFF"/>
            <w:hideMark/>
          </w:tcPr>
          <w:p w:rsidR="00E309C7" w:rsidRPr="009D112D" w:rsidRDefault="00E309C7" w:rsidP="00E309C7">
            <w:pPr>
              <w:suppressAutoHyphens/>
              <w:ind w:left="40"/>
              <w:rPr>
                <w:rFonts w:ascii="Times New Roman" w:eastAsia="Times New Roman" w:hAnsi="Times New Roman"/>
                <w:lang w:eastAsia="ar-SA"/>
              </w:rPr>
            </w:pPr>
            <w:r w:rsidRPr="009D112D">
              <w:rPr>
                <w:rFonts w:ascii="Times New Roman" w:eastAsia="Times New Roman" w:hAnsi="Times New Roman"/>
                <w:lang w:eastAsia="ar-SA"/>
              </w:rPr>
              <w:t>15</w:t>
            </w:r>
          </w:p>
        </w:tc>
        <w:tc>
          <w:tcPr>
            <w:tcW w:w="4961" w:type="dxa"/>
            <w:tcBorders>
              <w:top w:val="single" w:sz="4" w:space="0" w:color="000000"/>
              <w:left w:val="single" w:sz="4" w:space="0" w:color="000000"/>
              <w:bottom w:val="single" w:sz="4" w:space="0" w:color="000000"/>
              <w:right w:val="nil"/>
            </w:tcBorders>
            <w:shd w:val="clear" w:color="auto" w:fill="FFFFFF"/>
            <w:hideMark/>
          </w:tcPr>
          <w:p w:rsidR="00E309C7" w:rsidRPr="009D112D" w:rsidRDefault="00E309C7" w:rsidP="00E309C7">
            <w:pPr>
              <w:suppressAutoHyphens/>
              <w:spacing w:line="322" w:lineRule="exact"/>
              <w:ind w:left="40"/>
              <w:rPr>
                <w:rFonts w:ascii="Times New Roman" w:eastAsia="Times New Roman" w:hAnsi="Times New Roman"/>
                <w:lang w:val="uk-UA" w:eastAsia="ar-SA"/>
              </w:rPr>
            </w:pPr>
            <w:r w:rsidRPr="009D112D">
              <w:rPr>
                <w:rFonts w:ascii="Times New Roman" w:eastAsia="Times New Roman" w:hAnsi="Times New Roman"/>
                <w:lang w:val="uk-UA" w:eastAsia="ar-SA"/>
              </w:rPr>
              <w:t>Кількість суб’єктів малого підприємництва, що повинні виконати вимоги регулювання, одиниць</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309C7" w:rsidRPr="00C85078" w:rsidRDefault="00E309C7" w:rsidP="00E309C7">
            <w:pPr>
              <w:suppressAutoHyphens/>
              <w:ind w:left="640"/>
              <w:jc w:val="center"/>
              <w:rPr>
                <w:rFonts w:ascii="Times New Roman" w:eastAsia="Times New Roman" w:hAnsi="Times New Roman"/>
                <w:lang w:val="uk-UA" w:eastAsia="ar-SA"/>
              </w:rPr>
            </w:pPr>
            <w:r>
              <w:rPr>
                <w:rFonts w:ascii="Times New Roman" w:eastAsia="Times New Roman" w:hAnsi="Times New Roman"/>
                <w:lang w:val="uk-UA" w:eastAsia="ar-SA"/>
              </w:rPr>
              <w:t>68</w:t>
            </w:r>
          </w:p>
        </w:tc>
      </w:tr>
      <w:tr w:rsidR="00E309C7" w:rsidRPr="009D112D" w:rsidTr="00E309C7">
        <w:trPr>
          <w:trHeight w:val="23"/>
        </w:trPr>
        <w:tc>
          <w:tcPr>
            <w:tcW w:w="710" w:type="dxa"/>
            <w:tcBorders>
              <w:top w:val="single" w:sz="4" w:space="0" w:color="000000"/>
              <w:left w:val="single" w:sz="4" w:space="0" w:color="000000"/>
              <w:bottom w:val="single" w:sz="4" w:space="0" w:color="000000"/>
              <w:right w:val="nil"/>
            </w:tcBorders>
            <w:shd w:val="clear" w:color="auto" w:fill="FFFFFF"/>
            <w:hideMark/>
          </w:tcPr>
          <w:p w:rsidR="00E309C7" w:rsidRPr="009D112D" w:rsidRDefault="00E309C7" w:rsidP="00E309C7">
            <w:pPr>
              <w:suppressAutoHyphens/>
              <w:ind w:left="40"/>
              <w:rPr>
                <w:rFonts w:ascii="Times New Roman" w:eastAsia="Times New Roman" w:hAnsi="Times New Roman"/>
                <w:lang w:eastAsia="ar-SA"/>
              </w:rPr>
            </w:pPr>
            <w:r w:rsidRPr="009D112D">
              <w:rPr>
                <w:rFonts w:ascii="Times New Roman" w:eastAsia="Times New Roman" w:hAnsi="Times New Roman"/>
                <w:lang w:eastAsia="ar-SA"/>
              </w:rPr>
              <w:t>16</w:t>
            </w:r>
          </w:p>
        </w:tc>
        <w:tc>
          <w:tcPr>
            <w:tcW w:w="4961" w:type="dxa"/>
            <w:tcBorders>
              <w:top w:val="single" w:sz="4" w:space="0" w:color="000000"/>
              <w:left w:val="single" w:sz="4" w:space="0" w:color="000000"/>
              <w:bottom w:val="single" w:sz="4" w:space="0" w:color="000000"/>
              <w:right w:val="nil"/>
            </w:tcBorders>
            <w:shd w:val="clear" w:color="auto" w:fill="FFFFFF"/>
            <w:hideMark/>
          </w:tcPr>
          <w:p w:rsidR="00E309C7" w:rsidRPr="009D112D" w:rsidRDefault="00E309C7" w:rsidP="00E309C7">
            <w:pPr>
              <w:suppressAutoHyphens/>
              <w:spacing w:line="322" w:lineRule="exact"/>
              <w:ind w:left="40"/>
              <w:rPr>
                <w:rFonts w:ascii="Times New Roman" w:eastAsia="Times New Roman" w:hAnsi="Times New Roman"/>
                <w:lang w:val="uk-UA" w:eastAsia="ar-SA"/>
              </w:rPr>
            </w:pPr>
            <w:r w:rsidRPr="009D112D">
              <w:rPr>
                <w:rFonts w:ascii="Times New Roman" w:eastAsia="Times New Roman" w:hAnsi="Times New Roman"/>
                <w:lang w:val="uk-UA" w:eastAsia="ar-SA"/>
              </w:rPr>
              <w:t>Сумарно, гривень</w:t>
            </w:r>
          </w:p>
        </w:tc>
        <w:tc>
          <w:tcPr>
            <w:tcW w:w="1843" w:type="dxa"/>
            <w:tcBorders>
              <w:top w:val="single" w:sz="4" w:space="0" w:color="000000"/>
              <w:left w:val="single" w:sz="4" w:space="0" w:color="000000"/>
              <w:bottom w:val="single" w:sz="4" w:space="0" w:color="000000"/>
              <w:right w:val="nil"/>
            </w:tcBorders>
            <w:shd w:val="clear" w:color="auto" w:fill="FFFFFF"/>
            <w:vAlign w:val="center"/>
            <w:hideMark/>
          </w:tcPr>
          <w:p w:rsidR="00E309C7" w:rsidRPr="00C85078" w:rsidRDefault="00BB29B8" w:rsidP="00E309C7">
            <w:pPr>
              <w:suppressAutoHyphens/>
              <w:jc w:val="center"/>
              <w:rPr>
                <w:rFonts w:ascii="Times New Roman" w:eastAsia="Times New Roman" w:hAnsi="Times New Roman"/>
                <w:lang w:val="uk-UA" w:eastAsia="ar-SA"/>
              </w:rPr>
            </w:pPr>
            <w:r>
              <w:rPr>
                <w:rFonts w:ascii="Times New Roman" w:eastAsia="Times New Roman" w:hAnsi="Times New Roman"/>
                <w:lang w:val="uk-UA" w:eastAsia="ar-SA"/>
              </w:rPr>
              <w:t>4218,04</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E309C7" w:rsidRPr="009D112D" w:rsidRDefault="00E309C7" w:rsidP="00E309C7">
            <w:pPr>
              <w:suppressAutoHyphens/>
              <w:jc w:val="center"/>
              <w:rPr>
                <w:rFonts w:ascii="Times New Roman" w:eastAsia="Times New Roman" w:hAnsi="Times New Roman"/>
                <w:lang w:eastAsia="ar-SA"/>
              </w:rPr>
            </w:pPr>
            <w:r w:rsidRPr="009D112D">
              <w:rPr>
                <w:rFonts w:ascii="Times New Roman" w:eastAsia="Times New Roman" w:hAnsi="Times New Roman"/>
                <w:lang w:eastAsia="ar-SA"/>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309C7" w:rsidRPr="009D112D" w:rsidRDefault="00E309C7" w:rsidP="00E309C7">
            <w:pPr>
              <w:suppressAutoHyphens/>
              <w:ind w:left="640"/>
              <w:jc w:val="center"/>
              <w:rPr>
                <w:rFonts w:ascii="Times New Roman" w:eastAsia="Times New Roman" w:hAnsi="Times New Roman"/>
                <w:lang w:eastAsia="ar-SA"/>
              </w:rPr>
            </w:pPr>
            <w:r w:rsidRPr="009D112D">
              <w:rPr>
                <w:rFonts w:ascii="Times New Roman" w:eastAsia="Times New Roman" w:hAnsi="Times New Roman"/>
                <w:lang w:eastAsia="ar-SA"/>
              </w:rPr>
              <w:t>0</w:t>
            </w:r>
          </w:p>
        </w:tc>
      </w:tr>
    </w:tbl>
    <w:p w:rsidR="00E309C7" w:rsidRPr="009D112D" w:rsidRDefault="00E309C7" w:rsidP="00E309C7">
      <w:pPr>
        <w:suppressAutoHyphens/>
        <w:ind w:left="40"/>
        <w:rPr>
          <w:rFonts w:ascii="Times New Roman" w:eastAsia="Times New Roman" w:hAnsi="Times New Roman"/>
          <w:b/>
          <w:lang w:val="uk-UA" w:eastAsia="ar-SA"/>
        </w:rPr>
      </w:pPr>
    </w:p>
    <w:p w:rsidR="00E309C7" w:rsidRPr="009D112D" w:rsidRDefault="00E309C7" w:rsidP="00E309C7">
      <w:pPr>
        <w:suppressAutoHyphens/>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БЮДЖЕТНІ ВИТРАТИ</w:t>
      </w:r>
    </w:p>
    <w:p w:rsidR="00E309C7" w:rsidRPr="009D112D" w:rsidRDefault="00E309C7" w:rsidP="00E309C7">
      <w:pPr>
        <w:suppressAutoHyphens/>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 xml:space="preserve"> на адміністрування регулювання для суб’єктів малого і мікропідприємництва</w:t>
      </w:r>
    </w:p>
    <w:p w:rsidR="00E309C7" w:rsidRPr="009D112D" w:rsidRDefault="00E309C7" w:rsidP="00E309C7">
      <w:pPr>
        <w:suppressAutoHyphens/>
        <w:jc w:val="center"/>
        <w:rPr>
          <w:rFonts w:ascii="Times New Roman" w:eastAsia="Times New Roman" w:hAnsi="Times New Roman"/>
          <w:b/>
          <w:lang w:val="uk-UA" w:eastAsia="ar-SA"/>
        </w:rPr>
      </w:pPr>
    </w:p>
    <w:p w:rsidR="00E309C7" w:rsidRPr="00247654" w:rsidRDefault="00E309C7" w:rsidP="00E309C7">
      <w:pPr>
        <w:suppressAutoHyphens/>
        <w:ind w:firstLine="567"/>
        <w:jc w:val="both"/>
        <w:rPr>
          <w:rFonts w:ascii="Times New Roman" w:eastAsia="Times New Roman" w:hAnsi="Times New Roman"/>
          <w:lang w:val="ru-RU" w:eastAsia="ar-SA"/>
        </w:rPr>
      </w:pPr>
      <w:r w:rsidRPr="009D112D">
        <w:rPr>
          <w:rFonts w:ascii="Times New Roman" w:eastAsia="Times New Roman" w:hAnsi="Times New Roman"/>
          <w:lang w:val="uk-UA" w:eastAsia="ar-SA"/>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rsidR="00E309C7" w:rsidRPr="00247654" w:rsidRDefault="00E309C7" w:rsidP="00E309C7">
      <w:pPr>
        <w:suppressAutoHyphens/>
        <w:ind w:firstLine="567"/>
        <w:jc w:val="both"/>
        <w:rPr>
          <w:rFonts w:ascii="Times New Roman" w:eastAsia="Times New Roman" w:hAnsi="Times New Roman"/>
          <w:lang w:val="ru-RU" w:eastAsia="ar-SA"/>
        </w:rPr>
      </w:pPr>
    </w:p>
    <w:p w:rsidR="00E309C7" w:rsidRPr="009D112D" w:rsidRDefault="00E309C7" w:rsidP="00E309C7">
      <w:pPr>
        <w:suppressAutoHyphens/>
        <w:ind w:firstLine="567"/>
        <w:jc w:val="both"/>
        <w:rPr>
          <w:rFonts w:ascii="Times New Roman" w:eastAsia="Times New Roman" w:hAnsi="Times New Roman"/>
          <w:b/>
          <w:lang w:val="uk-UA" w:eastAsia="ar-SA"/>
        </w:rPr>
      </w:pPr>
      <w:r w:rsidRPr="009D112D">
        <w:rPr>
          <w:rFonts w:ascii="Times New Roman" w:eastAsia="Times New Roman" w:hAnsi="Times New Roman"/>
          <w:b/>
          <w:lang w:val="uk-UA" w:eastAsia="ar-SA"/>
        </w:rPr>
        <w:t>4. Розрахунок сумарних витрат суб’єктів малого підприємництва, що виникають на виконання вимог регулювання</w:t>
      </w:r>
    </w:p>
    <w:p w:rsidR="00E309C7" w:rsidRPr="009D112D" w:rsidRDefault="00E309C7" w:rsidP="00E309C7">
      <w:pPr>
        <w:suppressAutoHyphens/>
        <w:jc w:val="center"/>
        <w:rPr>
          <w:rFonts w:ascii="Times New Roman" w:eastAsia="Times New Roman" w:hAnsi="Times New Roman"/>
          <w:b/>
          <w:lang w:val="uk-UA" w:eastAsia="ar-SA"/>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531"/>
        <w:gridCol w:w="2127"/>
        <w:gridCol w:w="1702"/>
      </w:tblGrid>
      <w:tr w:rsidR="00E309C7" w:rsidRPr="009D112D" w:rsidTr="00E309C7">
        <w:tc>
          <w:tcPr>
            <w:tcW w:w="675" w:type="dxa"/>
            <w:tcBorders>
              <w:top w:val="single" w:sz="4" w:space="0" w:color="auto"/>
              <w:left w:val="single" w:sz="4" w:space="0" w:color="auto"/>
              <w:bottom w:val="single" w:sz="4" w:space="0" w:color="auto"/>
              <w:right w:val="single" w:sz="4" w:space="0" w:color="auto"/>
            </w:tcBorders>
            <w:hideMark/>
          </w:tcPr>
          <w:p w:rsidR="00E309C7" w:rsidRPr="009D112D" w:rsidRDefault="00E309C7" w:rsidP="00E309C7">
            <w:pPr>
              <w:suppressAutoHyphens/>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w:t>
            </w:r>
          </w:p>
        </w:tc>
        <w:tc>
          <w:tcPr>
            <w:tcW w:w="5529" w:type="dxa"/>
            <w:tcBorders>
              <w:top w:val="single" w:sz="4" w:space="0" w:color="auto"/>
              <w:left w:val="single" w:sz="4" w:space="0" w:color="auto"/>
              <w:bottom w:val="single" w:sz="4" w:space="0" w:color="auto"/>
              <w:right w:val="single" w:sz="4" w:space="0" w:color="auto"/>
            </w:tcBorders>
            <w:hideMark/>
          </w:tcPr>
          <w:p w:rsidR="00E309C7" w:rsidRPr="009D112D" w:rsidRDefault="00E309C7" w:rsidP="00E309C7">
            <w:pPr>
              <w:suppressAutoHyphens/>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Показник</w:t>
            </w:r>
          </w:p>
        </w:tc>
        <w:tc>
          <w:tcPr>
            <w:tcW w:w="2126" w:type="dxa"/>
            <w:tcBorders>
              <w:top w:val="single" w:sz="4" w:space="0" w:color="auto"/>
              <w:left w:val="single" w:sz="4" w:space="0" w:color="auto"/>
              <w:bottom w:val="single" w:sz="4" w:space="0" w:color="auto"/>
              <w:right w:val="single" w:sz="4" w:space="0" w:color="auto"/>
            </w:tcBorders>
            <w:hideMark/>
          </w:tcPr>
          <w:p w:rsidR="00E309C7" w:rsidRPr="009D112D" w:rsidRDefault="00E309C7" w:rsidP="00E309C7">
            <w:pPr>
              <w:suppressAutoHyphens/>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Перший рік регулювання (стартовий), гривень</w:t>
            </w:r>
          </w:p>
        </w:tc>
        <w:tc>
          <w:tcPr>
            <w:tcW w:w="1701" w:type="dxa"/>
            <w:tcBorders>
              <w:top w:val="single" w:sz="4" w:space="0" w:color="auto"/>
              <w:left w:val="single" w:sz="4" w:space="0" w:color="auto"/>
              <w:bottom w:val="single" w:sz="4" w:space="0" w:color="auto"/>
              <w:right w:val="single" w:sz="4" w:space="0" w:color="auto"/>
            </w:tcBorders>
            <w:hideMark/>
          </w:tcPr>
          <w:p w:rsidR="00E309C7" w:rsidRPr="009D112D" w:rsidRDefault="00E309C7" w:rsidP="00E309C7">
            <w:pPr>
              <w:suppressAutoHyphens/>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За п’ять років, гривень</w:t>
            </w:r>
          </w:p>
        </w:tc>
      </w:tr>
      <w:tr w:rsidR="00E309C7" w:rsidRPr="009D112D" w:rsidTr="00E309C7">
        <w:tc>
          <w:tcPr>
            <w:tcW w:w="675" w:type="dxa"/>
            <w:tcBorders>
              <w:top w:val="single" w:sz="4" w:space="0" w:color="auto"/>
              <w:left w:val="single" w:sz="4" w:space="0" w:color="auto"/>
              <w:bottom w:val="single" w:sz="4" w:space="0" w:color="auto"/>
              <w:right w:val="single" w:sz="4" w:space="0" w:color="auto"/>
            </w:tcBorders>
            <w:hideMark/>
          </w:tcPr>
          <w:p w:rsidR="00E309C7" w:rsidRPr="009D112D" w:rsidRDefault="00E309C7" w:rsidP="00E309C7">
            <w:pPr>
              <w:suppressAutoHyphens/>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1</w:t>
            </w:r>
          </w:p>
        </w:tc>
        <w:tc>
          <w:tcPr>
            <w:tcW w:w="5529" w:type="dxa"/>
            <w:tcBorders>
              <w:top w:val="single" w:sz="4" w:space="0" w:color="auto"/>
              <w:left w:val="single" w:sz="4" w:space="0" w:color="auto"/>
              <w:bottom w:val="single" w:sz="4" w:space="0" w:color="auto"/>
              <w:right w:val="single" w:sz="4" w:space="0" w:color="auto"/>
            </w:tcBorders>
            <w:hideMark/>
          </w:tcPr>
          <w:p w:rsidR="00E309C7" w:rsidRPr="009D112D" w:rsidRDefault="00E309C7" w:rsidP="00E309C7">
            <w:pPr>
              <w:suppressAutoHyphens/>
              <w:rPr>
                <w:rFonts w:ascii="Times New Roman" w:eastAsia="Times New Roman" w:hAnsi="Times New Roman"/>
                <w:b/>
                <w:lang w:val="uk-UA" w:eastAsia="ar-SA"/>
              </w:rPr>
            </w:pPr>
            <w:r w:rsidRPr="009D112D">
              <w:rPr>
                <w:rFonts w:ascii="Times New Roman" w:eastAsia="Times New Roman" w:hAnsi="Times New Roman"/>
                <w:lang w:val="uk-UA" w:eastAsia="ar-SA"/>
              </w:rPr>
              <w:t>Оцінка “прямих” витрат суб’єктів малого підприємництва на виконання регулювання</w:t>
            </w:r>
          </w:p>
        </w:tc>
        <w:tc>
          <w:tcPr>
            <w:tcW w:w="2126" w:type="dxa"/>
            <w:tcBorders>
              <w:top w:val="single" w:sz="4" w:space="0" w:color="auto"/>
              <w:left w:val="single" w:sz="4" w:space="0" w:color="auto"/>
              <w:bottom w:val="single" w:sz="4" w:space="0" w:color="auto"/>
              <w:right w:val="single" w:sz="4" w:space="0" w:color="auto"/>
            </w:tcBorders>
            <w:hideMark/>
          </w:tcPr>
          <w:p w:rsidR="00E309C7" w:rsidRPr="00313411" w:rsidRDefault="00E309C7" w:rsidP="00E309C7">
            <w:pPr>
              <w:suppressAutoHyphens/>
              <w:jc w:val="center"/>
              <w:rPr>
                <w:rFonts w:ascii="Times New Roman" w:eastAsia="Times New Roman" w:hAnsi="Times New Roman"/>
                <w:lang w:val="uk-UA" w:eastAsia="ar-SA"/>
              </w:rPr>
            </w:pPr>
            <w:r>
              <w:rPr>
                <w:rFonts w:ascii="Times New Roman" w:eastAsia="Times New Roman" w:hAnsi="Times New Roman"/>
                <w:lang w:val="uk-UA" w:eastAsia="ar-SA"/>
              </w:rPr>
              <w:t>1609000</w:t>
            </w:r>
          </w:p>
        </w:tc>
        <w:tc>
          <w:tcPr>
            <w:tcW w:w="1701" w:type="dxa"/>
            <w:tcBorders>
              <w:top w:val="single" w:sz="4" w:space="0" w:color="auto"/>
              <w:left w:val="single" w:sz="4" w:space="0" w:color="auto"/>
              <w:bottom w:val="single" w:sz="4" w:space="0" w:color="auto"/>
              <w:right w:val="single" w:sz="4" w:space="0" w:color="auto"/>
            </w:tcBorders>
            <w:hideMark/>
          </w:tcPr>
          <w:p w:rsidR="00E309C7" w:rsidRPr="009D112D" w:rsidRDefault="00E309C7" w:rsidP="00E309C7">
            <w:pPr>
              <w:suppressAutoHyphens/>
              <w:jc w:val="center"/>
              <w:rPr>
                <w:rFonts w:ascii="Times New Roman" w:eastAsia="Times New Roman" w:hAnsi="Times New Roman"/>
                <w:lang w:val="uk-UA" w:eastAsia="ar-SA"/>
              </w:rPr>
            </w:pPr>
            <w:r w:rsidRPr="009D112D">
              <w:rPr>
                <w:rFonts w:ascii="Times New Roman" w:eastAsia="Times New Roman" w:hAnsi="Times New Roman"/>
                <w:lang w:val="uk-UA" w:eastAsia="ar-SA"/>
              </w:rPr>
              <w:t>0</w:t>
            </w:r>
          </w:p>
        </w:tc>
      </w:tr>
      <w:tr w:rsidR="00E309C7" w:rsidRPr="009D112D" w:rsidTr="00E309C7">
        <w:tc>
          <w:tcPr>
            <w:tcW w:w="675" w:type="dxa"/>
            <w:tcBorders>
              <w:top w:val="single" w:sz="4" w:space="0" w:color="auto"/>
              <w:left w:val="single" w:sz="4" w:space="0" w:color="auto"/>
              <w:bottom w:val="single" w:sz="4" w:space="0" w:color="auto"/>
              <w:right w:val="single" w:sz="4" w:space="0" w:color="auto"/>
            </w:tcBorders>
            <w:hideMark/>
          </w:tcPr>
          <w:p w:rsidR="00E309C7" w:rsidRPr="009D112D" w:rsidRDefault="00E309C7" w:rsidP="00E309C7">
            <w:pPr>
              <w:suppressAutoHyphens/>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2</w:t>
            </w:r>
          </w:p>
        </w:tc>
        <w:tc>
          <w:tcPr>
            <w:tcW w:w="5529" w:type="dxa"/>
            <w:tcBorders>
              <w:top w:val="single" w:sz="4" w:space="0" w:color="auto"/>
              <w:left w:val="single" w:sz="4" w:space="0" w:color="auto"/>
              <w:bottom w:val="single" w:sz="4" w:space="0" w:color="auto"/>
              <w:right w:val="single" w:sz="4" w:space="0" w:color="auto"/>
            </w:tcBorders>
            <w:hideMark/>
          </w:tcPr>
          <w:p w:rsidR="00E309C7" w:rsidRPr="009D112D" w:rsidRDefault="00E309C7" w:rsidP="00E309C7">
            <w:pPr>
              <w:suppressAutoHyphens/>
              <w:rPr>
                <w:rFonts w:ascii="Times New Roman" w:eastAsia="Times New Roman" w:hAnsi="Times New Roman"/>
                <w:b/>
                <w:lang w:val="uk-UA" w:eastAsia="ar-SA"/>
              </w:rPr>
            </w:pPr>
            <w:r w:rsidRPr="009D112D">
              <w:rPr>
                <w:rFonts w:ascii="Times New Roman" w:eastAsia="Times New Roman" w:hAnsi="Times New Roman"/>
                <w:lang w:val="uk-UA" w:eastAsia="ar-SA"/>
              </w:rPr>
              <w:t>Оцінка вартості адміністративних процедур для суб’єктів малого підприємництва щодо виконання регулювання та звітування</w:t>
            </w:r>
          </w:p>
        </w:tc>
        <w:tc>
          <w:tcPr>
            <w:tcW w:w="2126" w:type="dxa"/>
            <w:tcBorders>
              <w:top w:val="single" w:sz="4" w:space="0" w:color="auto"/>
              <w:left w:val="single" w:sz="4" w:space="0" w:color="auto"/>
              <w:bottom w:val="single" w:sz="4" w:space="0" w:color="auto"/>
              <w:right w:val="single" w:sz="4" w:space="0" w:color="auto"/>
            </w:tcBorders>
            <w:hideMark/>
          </w:tcPr>
          <w:p w:rsidR="00E309C7" w:rsidRPr="00313411" w:rsidRDefault="00BB29B8" w:rsidP="00E309C7">
            <w:pPr>
              <w:suppressAutoHyphens/>
              <w:jc w:val="center"/>
              <w:rPr>
                <w:rFonts w:ascii="Times New Roman" w:eastAsia="Times New Roman" w:hAnsi="Times New Roman"/>
                <w:lang w:val="uk-UA" w:eastAsia="ar-SA"/>
              </w:rPr>
            </w:pPr>
            <w:r>
              <w:rPr>
                <w:rFonts w:ascii="Times New Roman" w:eastAsia="Times New Roman" w:hAnsi="Times New Roman"/>
                <w:lang w:val="uk-UA" w:eastAsia="ar-SA"/>
              </w:rPr>
              <w:t>4218,04</w:t>
            </w:r>
          </w:p>
        </w:tc>
        <w:tc>
          <w:tcPr>
            <w:tcW w:w="1701" w:type="dxa"/>
            <w:tcBorders>
              <w:top w:val="single" w:sz="4" w:space="0" w:color="auto"/>
              <w:left w:val="single" w:sz="4" w:space="0" w:color="auto"/>
              <w:bottom w:val="single" w:sz="4" w:space="0" w:color="auto"/>
              <w:right w:val="single" w:sz="4" w:space="0" w:color="auto"/>
            </w:tcBorders>
            <w:hideMark/>
          </w:tcPr>
          <w:p w:rsidR="00E309C7" w:rsidRPr="009D112D" w:rsidRDefault="00E309C7" w:rsidP="00E309C7">
            <w:pPr>
              <w:suppressAutoHyphens/>
              <w:jc w:val="center"/>
              <w:rPr>
                <w:rFonts w:ascii="Times New Roman" w:eastAsia="Times New Roman" w:hAnsi="Times New Roman"/>
                <w:lang w:val="uk-UA" w:eastAsia="ar-SA"/>
              </w:rPr>
            </w:pPr>
            <w:r w:rsidRPr="009D112D">
              <w:rPr>
                <w:rFonts w:ascii="Times New Roman" w:eastAsia="Times New Roman" w:hAnsi="Times New Roman"/>
                <w:lang w:val="uk-UA" w:eastAsia="ar-SA"/>
              </w:rPr>
              <w:t>0</w:t>
            </w:r>
          </w:p>
        </w:tc>
      </w:tr>
      <w:tr w:rsidR="00E309C7" w:rsidRPr="009D112D" w:rsidTr="00E309C7">
        <w:tc>
          <w:tcPr>
            <w:tcW w:w="675" w:type="dxa"/>
            <w:tcBorders>
              <w:top w:val="single" w:sz="4" w:space="0" w:color="auto"/>
              <w:left w:val="single" w:sz="4" w:space="0" w:color="auto"/>
              <w:bottom w:val="single" w:sz="4" w:space="0" w:color="auto"/>
              <w:right w:val="single" w:sz="4" w:space="0" w:color="auto"/>
            </w:tcBorders>
            <w:hideMark/>
          </w:tcPr>
          <w:p w:rsidR="00E309C7" w:rsidRPr="009D112D" w:rsidRDefault="00E309C7" w:rsidP="00E309C7">
            <w:pPr>
              <w:suppressAutoHyphens/>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3</w:t>
            </w:r>
          </w:p>
        </w:tc>
        <w:tc>
          <w:tcPr>
            <w:tcW w:w="5529" w:type="dxa"/>
            <w:tcBorders>
              <w:top w:val="single" w:sz="4" w:space="0" w:color="auto"/>
              <w:left w:val="single" w:sz="4" w:space="0" w:color="auto"/>
              <w:bottom w:val="single" w:sz="4" w:space="0" w:color="auto"/>
              <w:right w:val="single" w:sz="4" w:space="0" w:color="auto"/>
            </w:tcBorders>
            <w:hideMark/>
          </w:tcPr>
          <w:p w:rsidR="00E309C7" w:rsidRPr="009D112D" w:rsidRDefault="00E309C7" w:rsidP="00E309C7">
            <w:pPr>
              <w:suppressAutoHyphens/>
              <w:rPr>
                <w:rFonts w:ascii="Times New Roman" w:eastAsia="Times New Roman" w:hAnsi="Times New Roman"/>
                <w:b/>
                <w:lang w:val="uk-UA" w:eastAsia="ar-SA"/>
              </w:rPr>
            </w:pPr>
            <w:r w:rsidRPr="009D112D">
              <w:rPr>
                <w:rFonts w:ascii="Times New Roman" w:eastAsia="Times New Roman" w:hAnsi="Times New Roman"/>
                <w:lang w:val="uk-UA" w:eastAsia="ar-SA"/>
              </w:rPr>
              <w:t>Сумарні витрати малого підприємництва на виконання запланованого регулювання</w:t>
            </w:r>
          </w:p>
        </w:tc>
        <w:tc>
          <w:tcPr>
            <w:tcW w:w="2126" w:type="dxa"/>
            <w:tcBorders>
              <w:top w:val="single" w:sz="4" w:space="0" w:color="auto"/>
              <w:left w:val="single" w:sz="4" w:space="0" w:color="auto"/>
              <w:bottom w:val="single" w:sz="4" w:space="0" w:color="auto"/>
              <w:right w:val="single" w:sz="4" w:space="0" w:color="auto"/>
            </w:tcBorders>
            <w:hideMark/>
          </w:tcPr>
          <w:p w:rsidR="00E309C7" w:rsidRPr="00BC32E8" w:rsidRDefault="00E309C7" w:rsidP="00E309C7">
            <w:pPr>
              <w:suppressAutoHyphens/>
              <w:jc w:val="center"/>
              <w:rPr>
                <w:rFonts w:ascii="Times New Roman" w:eastAsia="Times New Roman" w:hAnsi="Times New Roman"/>
                <w:lang w:val="uk-UA" w:eastAsia="ar-SA"/>
              </w:rPr>
            </w:pPr>
            <w:r>
              <w:rPr>
                <w:rFonts w:ascii="Times New Roman" w:eastAsia="Times New Roman" w:hAnsi="Times New Roman"/>
                <w:lang w:val="uk-UA" w:eastAsia="ar-SA"/>
              </w:rPr>
              <w:t>1612850,16</w:t>
            </w:r>
          </w:p>
        </w:tc>
        <w:tc>
          <w:tcPr>
            <w:tcW w:w="1701" w:type="dxa"/>
            <w:tcBorders>
              <w:top w:val="single" w:sz="4" w:space="0" w:color="auto"/>
              <w:left w:val="single" w:sz="4" w:space="0" w:color="auto"/>
              <w:bottom w:val="single" w:sz="4" w:space="0" w:color="auto"/>
              <w:right w:val="single" w:sz="4" w:space="0" w:color="auto"/>
            </w:tcBorders>
            <w:hideMark/>
          </w:tcPr>
          <w:p w:rsidR="00E309C7" w:rsidRPr="009D112D" w:rsidRDefault="00E309C7" w:rsidP="00E309C7">
            <w:pPr>
              <w:suppressAutoHyphens/>
              <w:jc w:val="center"/>
              <w:rPr>
                <w:rFonts w:ascii="Times New Roman" w:eastAsia="Times New Roman" w:hAnsi="Times New Roman"/>
                <w:lang w:val="uk-UA" w:eastAsia="ar-SA"/>
              </w:rPr>
            </w:pPr>
            <w:r w:rsidRPr="009D112D">
              <w:rPr>
                <w:rFonts w:ascii="Times New Roman" w:eastAsia="Times New Roman" w:hAnsi="Times New Roman"/>
                <w:lang w:val="uk-UA" w:eastAsia="ar-SA"/>
              </w:rPr>
              <w:t>0</w:t>
            </w:r>
          </w:p>
        </w:tc>
      </w:tr>
      <w:tr w:rsidR="00E309C7" w:rsidRPr="009D112D" w:rsidTr="00E309C7">
        <w:tc>
          <w:tcPr>
            <w:tcW w:w="675" w:type="dxa"/>
            <w:tcBorders>
              <w:top w:val="single" w:sz="4" w:space="0" w:color="auto"/>
              <w:left w:val="single" w:sz="4" w:space="0" w:color="auto"/>
              <w:bottom w:val="single" w:sz="4" w:space="0" w:color="auto"/>
              <w:right w:val="single" w:sz="4" w:space="0" w:color="auto"/>
            </w:tcBorders>
            <w:hideMark/>
          </w:tcPr>
          <w:p w:rsidR="00E309C7" w:rsidRPr="009D112D" w:rsidRDefault="00E309C7" w:rsidP="00E309C7">
            <w:pPr>
              <w:suppressAutoHyphens/>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4</w:t>
            </w:r>
          </w:p>
        </w:tc>
        <w:tc>
          <w:tcPr>
            <w:tcW w:w="5529" w:type="dxa"/>
            <w:tcBorders>
              <w:top w:val="single" w:sz="4" w:space="0" w:color="auto"/>
              <w:left w:val="single" w:sz="4" w:space="0" w:color="auto"/>
              <w:bottom w:val="single" w:sz="4" w:space="0" w:color="auto"/>
              <w:right w:val="single" w:sz="4" w:space="0" w:color="auto"/>
            </w:tcBorders>
            <w:hideMark/>
          </w:tcPr>
          <w:p w:rsidR="00E309C7" w:rsidRPr="009D112D" w:rsidRDefault="00E309C7" w:rsidP="00E309C7">
            <w:pPr>
              <w:suppressAutoHyphens/>
              <w:rPr>
                <w:rFonts w:ascii="Times New Roman" w:eastAsia="Times New Roman" w:hAnsi="Times New Roman"/>
                <w:b/>
                <w:lang w:val="uk-UA" w:eastAsia="ar-SA"/>
              </w:rPr>
            </w:pPr>
            <w:r w:rsidRPr="009D112D">
              <w:rPr>
                <w:rFonts w:ascii="Times New Roman" w:eastAsia="Times New Roman" w:hAnsi="Times New Roman"/>
                <w:lang w:val="uk-UA" w:eastAsia="ar-SA"/>
              </w:rPr>
              <w:t>Бюджетні витрати на адміністрування регулювання суб’єктів малого підприємництва</w:t>
            </w:r>
          </w:p>
        </w:tc>
        <w:tc>
          <w:tcPr>
            <w:tcW w:w="2126" w:type="dxa"/>
            <w:tcBorders>
              <w:top w:val="single" w:sz="4" w:space="0" w:color="auto"/>
              <w:left w:val="single" w:sz="4" w:space="0" w:color="auto"/>
              <w:bottom w:val="single" w:sz="4" w:space="0" w:color="auto"/>
              <w:right w:val="single" w:sz="4" w:space="0" w:color="auto"/>
            </w:tcBorders>
            <w:hideMark/>
          </w:tcPr>
          <w:p w:rsidR="00E309C7" w:rsidRPr="009D112D" w:rsidRDefault="00E309C7" w:rsidP="00E309C7">
            <w:pPr>
              <w:suppressAutoHyphens/>
              <w:jc w:val="center"/>
              <w:rPr>
                <w:rFonts w:ascii="Times New Roman" w:eastAsia="Times New Roman" w:hAnsi="Times New Roman"/>
                <w:lang w:val="uk-UA" w:eastAsia="ar-SA"/>
              </w:rPr>
            </w:pPr>
            <w:r w:rsidRPr="009D112D">
              <w:rPr>
                <w:rFonts w:ascii="Times New Roman" w:eastAsia="Times New Roman" w:hAnsi="Times New Roman"/>
                <w:lang w:val="uk-UA" w:eastAsia="ar-SA"/>
              </w:rPr>
              <w:t>0</w:t>
            </w:r>
          </w:p>
        </w:tc>
        <w:tc>
          <w:tcPr>
            <w:tcW w:w="1701" w:type="dxa"/>
            <w:tcBorders>
              <w:top w:val="single" w:sz="4" w:space="0" w:color="auto"/>
              <w:left w:val="single" w:sz="4" w:space="0" w:color="auto"/>
              <w:bottom w:val="single" w:sz="4" w:space="0" w:color="auto"/>
              <w:right w:val="single" w:sz="4" w:space="0" w:color="auto"/>
            </w:tcBorders>
            <w:hideMark/>
          </w:tcPr>
          <w:p w:rsidR="00E309C7" w:rsidRPr="009D112D" w:rsidRDefault="00E309C7" w:rsidP="00E309C7">
            <w:pPr>
              <w:suppressAutoHyphens/>
              <w:jc w:val="center"/>
              <w:rPr>
                <w:rFonts w:ascii="Times New Roman" w:eastAsia="Times New Roman" w:hAnsi="Times New Roman"/>
                <w:lang w:val="uk-UA" w:eastAsia="ar-SA"/>
              </w:rPr>
            </w:pPr>
            <w:r w:rsidRPr="009D112D">
              <w:rPr>
                <w:rFonts w:ascii="Times New Roman" w:eastAsia="Times New Roman" w:hAnsi="Times New Roman"/>
                <w:lang w:val="uk-UA" w:eastAsia="ar-SA"/>
              </w:rPr>
              <w:t>0</w:t>
            </w:r>
          </w:p>
        </w:tc>
      </w:tr>
      <w:tr w:rsidR="00E309C7" w:rsidRPr="009D112D" w:rsidTr="00E309C7">
        <w:tc>
          <w:tcPr>
            <w:tcW w:w="675" w:type="dxa"/>
            <w:tcBorders>
              <w:top w:val="single" w:sz="4" w:space="0" w:color="auto"/>
              <w:left w:val="single" w:sz="4" w:space="0" w:color="auto"/>
              <w:bottom w:val="single" w:sz="4" w:space="0" w:color="auto"/>
              <w:right w:val="single" w:sz="4" w:space="0" w:color="auto"/>
            </w:tcBorders>
            <w:hideMark/>
          </w:tcPr>
          <w:p w:rsidR="00E309C7" w:rsidRPr="009D112D" w:rsidRDefault="00E309C7" w:rsidP="00E309C7">
            <w:pPr>
              <w:suppressAutoHyphens/>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5</w:t>
            </w:r>
          </w:p>
        </w:tc>
        <w:tc>
          <w:tcPr>
            <w:tcW w:w="5529" w:type="dxa"/>
            <w:tcBorders>
              <w:top w:val="single" w:sz="4" w:space="0" w:color="auto"/>
              <w:left w:val="single" w:sz="4" w:space="0" w:color="auto"/>
              <w:bottom w:val="single" w:sz="4" w:space="0" w:color="auto"/>
              <w:right w:val="single" w:sz="4" w:space="0" w:color="auto"/>
            </w:tcBorders>
            <w:hideMark/>
          </w:tcPr>
          <w:p w:rsidR="00E309C7" w:rsidRPr="009D112D" w:rsidRDefault="00E309C7" w:rsidP="00E309C7">
            <w:pPr>
              <w:suppressAutoHyphens/>
              <w:rPr>
                <w:rFonts w:ascii="Times New Roman" w:eastAsia="Times New Roman" w:hAnsi="Times New Roman"/>
                <w:b/>
                <w:lang w:val="uk-UA" w:eastAsia="ar-SA"/>
              </w:rPr>
            </w:pPr>
            <w:r w:rsidRPr="009D112D">
              <w:rPr>
                <w:rFonts w:ascii="Times New Roman" w:eastAsia="Times New Roman" w:hAnsi="Times New Roman"/>
                <w:lang w:val="uk-UA" w:eastAsia="ar-SA"/>
              </w:rPr>
              <w:t>Сумарні витрати на виконання запланованого регулювання</w:t>
            </w:r>
          </w:p>
        </w:tc>
        <w:tc>
          <w:tcPr>
            <w:tcW w:w="2126" w:type="dxa"/>
            <w:tcBorders>
              <w:top w:val="single" w:sz="4" w:space="0" w:color="auto"/>
              <w:left w:val="single" w:sz="4" w:space="0" w:color="auto"/>
              <w:bottom w:val="single" w:sz="4" w:space="0" w:color="auto"/>
              <w:right w:val="single" w:sz="4" w:space="0" w:color="auto"/>
            </w:tcBorders>
            <w:hideMark/>
          </w:tcPr>
          <w:p w:rsidR="00E309C7" w:rsidRPr="009D112D" w:rsidRDefault="00E309C7" w:rsidP="00E309C7">
            <w:pPr>
              <w:suppressAutoHyphens/>
              <w:jc w:val="center"/>
              <w:rPr>
                <w:rFonts w:ascii="Times New Roman" w:eastAsia="Times New Roman" w:hAnsi="Times New Roman"/>
                <w:lang w:val="uk-UA" w:eastAsia="ar-SA"/>
              </w:rPr>
            </w:pPr>
            <w:r>
              <w:rPr>
                <w:rFonts w:ascii="Times New Roman" w:eastAsia="Times New Roman" w:hAnsi="Times New Roman"/>
                <w:lang w:val="uk-UA" w:eastAsia="ar-SA"/>
              </w:rPr>
              <w:t>1612850</w:t>
            </w:r>
            <w:r w:rsidRPr="009D112D">
              <w:rPr>
                <w:rFonts w:ascii="Times New Roman" w:eastAsia="Times New Roman" w:hAnsi="Times New Roman"/>
                <w:lang w:eastAsia="ar-SA"/>
              </w:rPr>
              <w:t>,</w:t>
            </w:r>
            <w:r>
              <w:rPr>
                <w:rFonts w:ascii="Times New Roman" w:eastAsia="Times New Roman" w:hAnsi="Times New Roman"/>
                <w:lang w:val="uk-UA" w:eastAsia="ar-SA"/>
              </w:rPr>
              <w:t>16</w:t>
            </w:r>
          </w:p>
        </w:tc>
        <w:tc>
          <w:tcPr>
            <w:tcW w:w="1701" w:type="dxa"/>
            <w:tcBorders>
              <w:top w:val="single" w:sz="4" w:space="0" w:color="auto"/>
              <w:left w:val="single" w:sz="4" w:space="0" w:color="auto"/>
              <w:bottom w:val="single" w:sz="4" w:space="0" w:color="auto"/>
              <w:right w:val="single" w:sz="4" w:space="0" w:color="auto"/>
            </w:tcBorders>
            <w:hideMark/>
          </w:tcPr>
          <w:p w:rsidR="00E309C7" w:rsidRPr="009D112D" w:rsidRDefault="00E309C7" w:rsidP="00E309C7">
            <w:pPr>
              <w:suppressAutoHyphens/>
              <w:jc w:val="center"/>
              <w:rPr>
                <w:rFonts w:ascii="Times New Roman" w:eastAsia="Times New Roman" w:hAnsi="Times New Roman"/>
                <w:lang w:val="uk-UA" w:eastAsia="ar-SA"/>
              </w:rPr>
            </w:pPr>
            <w:r w:rsidRPr="009D112D">
              <w:rPr>
                <w:rFonts w:ascii="Times New Roman" w:eastAsia="Times New Roman" w:hAnsi="Times New Roman"/>
                <w:lang w:val="uk-UA" w:eastAsia="ar-SA"/>
              </w:rPr>
              <w:t>0</w:t>
            </w:r>
          </w:p>
        </w:tc>
      </w:tr>
    </w:tbl>
    <w:p w:rsidR="00E309C7" w:rsidRPr="009D112D" w:rsidRDefault="00E309C7" w:rsidP="00E309C7">
      <w:pPr>
        <w:suppressAutoHyphens/>
        <w:jc w:val="center"/>
        <w:rPr>
          <w:rFonts w:ascii="Times New Roman" w:eastAsia="Times New Roman" w:hAnsi="Times New Roman"/>
          <w:b/>
          <w:lang w:val="uk-UA" w:eastAsia="ar-SA"/>
        </w:rPr>
      </w:pPr>
    </w:p>
    <w:p w:rsidR="00E309C7" w:rsidRDefault="00E309C7" w:rsidP="00E309C7">
      <w:pPr>
        <w:suppressAutoHyphens/>
        <w:jc w:val="center"/>
        <w:rPr>
          <w:rFonts w:ascii="Times New Roman" w:eastAsia="Times New Roman" w:hAnsi="Times New Roman"/>
          <w:b/>
          <w:lang w:val="uk-UA" w:eastAsia="ar-SA"/>
        </w:rPr>
      </w:pPr>
    </w:p>
    <w:p w:rsidR="00E309C7" w:rsidRPr="009D112D" w:rsidRDefault="00E309C7" w:rsidP="00E309C7">
      <w:pPr>
        <w:suppressAutoHyphens/>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 xml:space="preserve">5. Розроблення корегуючих (пом’якшувальних) заходів для малого підприємництва щодо запропонованого регулювання </w:t>
      </w:r>
    </w:p>
    <w:p w:rsidR="00E309C7" w:rsidRPr="009D112D" w:rsidRDefault="00E309C7" w:rsidP="00E309C7">
      <w:pPr>
        <w:suppressAutoHyphens/>
        <w:jc w:val="both"/>
        <w:rPr>
          <w:rFonts w:ascii="Times New Roman" w:eastAsia="Times New Roman" w:hAnsi="Times New Roman"/>
          <w:lang w:val="uk-UA" w:eastAsia="ar-SA"/>
        </w:rPr>
      </w:pPr>
      <w:r w:rsidRPr="009D112D">
        <w:rPr>
          <w:rFonts w:ascii="Times New Roman" w:eastAsia="Times New Roman" w:hAnsi="Times New Roman"/>
          <w:lang w:val="uk-UA" w:eastAsia="ar-SA"/>
        </w:rPr>
        <w:t>На основі аналізу статистичних даних що наданні відділом фінансів та економічного розви</w:t>
      </w:r>
      <w:r>
        <w:rPr>
          <w:rFonts w:ascii="Times New Roman" w:eastAsia="Times New Roman" w:hAnsi="Times New Roman"/>
          <w:lang w:val="uk-UA" w:eastAsia="ar-SA"/>
        </w:rPr>
        <w:t xml:space="preserve">тку виконавчого комітетуБабчинецької </w:t>
      </w:r>
      <w:r w:rsidRPr="009D112D">
        <w:rPr>
          <w:rFonts w:ascii="Times New Roman" w:eastAsia="Times New Roman" w:hAnsi="Times New Roman"/>
          <w:lang w:val="uk-UA" w:eastAsia="ar-SA"/>
        </w:rPr>
        <w:t xml:space="preserve"> сільської ради та під час консультацій, проведених із суб’єктами підприємництва, визначено, що зазначені ставки податків є прийнятними для суб’єктів малого підприємництва і впровадження </w:t>
      </w:r>
      <w:r w:rsidR="00544EC3">
        <w:rPr>
          <w:rFonts w:ascii="Times New Roman" w:eastAsia="Times New Roman" w:hAnsi="Times New Roman"/>
          <w:lang w:val="uk-UA" w:eastAsia="ar-SA"/>
        </w:rPr>
        <w:t>компенсаторних (пом’якшувальних</w:t>
      </w:r>
      <w:r w:rsidRPr="009D112D">
        <w:rPr>
          <w:rFonts w:ascii="Times New Roman" w:eastAsia="Times New Roman" w:hAnsi="Times New Roman"/>
          <w:lang w:val="uk-UA" w:eastAsia="ar-SA"/>
        </w:rPr>
        <w:t>) процедур не потрібно.</w:t>
      </w:r>
    </w:p>
    <w:p w:rsidR="00E309C7" w:rsidRPr="009D112D" w:rsidRDefault="00E309C7" w:rsidP="00E309C7">
      <w:pPr>
        <w:suppressAutoHyphens/>
        <w:jc w:val="both"/>
        <w:rPr>
          <w:rFonts w:ascii="Times New Roman" w:eastAsia="Times New Roman" w:hAnsi="Times New Roman"/>
          <w:lang w:val="uk-UA" w:eastAsia="ar-SA"/>
        </w:rPr>
      </w:pPr>
    </w:p>
    <w:p w:rsidR="00E309C7" w:rsidRDefault="00E309C7" w:rsidP="00E309C7">
      <w:pPr>
        <w:suppressAutoHyphens/>
        <w:jc w:val="both"/>
        <w:rPr>
          <w:rFonts w:ascii="Times New Roman" w:eastAsia="Times New Roman" w:hAnsi="Times New Roman"/>
          <w:lang w:val="uk-UA" w:eastAsia="ar-SA"/>
        </w:rPr>
      </w:pPr>
    </w:p>
    <w:p w:rsidR="00E309C7" w:rsidRDefault="00E309C7" w:rsidP="00E309C7">
      <w:pPr>
        <w:suppressAutoHyphens/>
        <w:jc w:val="both"/>
        <w:rPr>
          <w:rFonts w:ascii="Times New Roman" w:eastAsia="Times New Roman" w:hAnsi="Times New Roman"/>
          <w:lang w:val="uk-UA" w:eastAsia="ar-SA"/>
        </w:rPr>
      </w:pPr>
    </w:p>
    <w:p w:rsidR="00E309C7" w:rsidRDefault="00E309C7" w:rsidP="00E309C7">
      <w:pPr>
        <w:suppressAutoHyphens/>
        <w:jc w:val="both"/>
        <w:rPr>
          <w:rFonts w:ascii="Times New Roman" w:eastAsia="Times New Roman" w:hAnsi="Times New Roman"/>
          <w:lang w:val="uk-UA" w:eastAsia="ar-SA"/>
        </w:rPr>
      </w:pPr>
      <w:r>
        <w:rPr>
          <w:rFonts w:ascii="Times New Roman" w:eastAsia="Times New Roman" w:hAnsi="Times New Roman"/>
          <w:lang w:val="uk-UA" w:eastAsia="ar-SA"/>
        </w:rPr>
        <w:t xml:space="preserve">Бабчинецький   сільський  голова                                               </w:t>
      </w:r>
      <w:r w:rsidR="00544EC3">
        <w:rPr>
          <w:rFonts w:ascii="Times New Roman" w:eastAsia="Times New Roman" w:hAnsi="Times New Roman"/>
          <w:lang w:val="uk-UA" w:eastAsia="ar-SA"/>
        </w:rPr>
        <w:t xml:space="preserve">                                </w:t>
      </w:r>
      <w:r>
        <w:rPr>
          <w:rFonts w:ascii="Times New Roman" w:eastAsia="Times New Roman" w:hAnsi="Times New Roman"/>
          <w:lang w:val="uk-UA" w:eastAsia="ar-SA"/>
        </w:rPr>
        <w:t xml:space="preserve">      Н.П.Зварич                                                                       </w:t>
      </w:r>
    </w:p>
    <w:p w:rsidR="00E309C7" w:rsidRDefault="00E309C7" w:rsidP="00E309C7">
      <w:pPr>
        <w:suppressAutoHyphens/>
        <w:jc w:val="both"/>
        <w:rPr>
          <w:rFonts w:ascii="Times New Roman" w:eastAsia="Times New Roman" w:hAnsi="Times New Roman"/>
          <w:lang w:val="uk-UA" w:eastAsia="ar-SA"/>
        </w:rPr>
      </w:pPr>
    </w:p>
    <w:p w:rsidR="00E309C7" w:rsidRDefault="00E309C7" w:rsidP="00E309C7">
      <w:pPr>
        <w:suppressAutoHyphens/>
        <w:jc w:val="both"/>
        <w:rPr>
          <w:rFonts w:ascii="Times New Roman" w:eastAsia="Times New Roman" w:hAnsi="Times New Roman"/>
          <w:lang w:val="uk-UA" w:eastAsia="ar-SA"/>
        </w:rPr>
      </w:pPr>
    </w:p>
    <w:p w:rsidR="00E309C7" w:rsidRDefault="00E309C7" w:rsidP="00E309C7">
      <w:pPr>
        <w:suppressAutoHyphens/>
        <w:jc w:val="both"/>
        <w:rPr>
          <w:rFonts w:ascii="Times New Roman" w:eastAsia="Times New Roman" w:hAnsi="Times New Roman"/>
          <w:lang w:val="uk-UA" w:eastAsia="ar-SA"/>
        </w:rPr>
      </w:pPr>
    </w:p>
    <w:p w:rsidR="00E309C7" w:rsidRDefault="00E309C7" w:rsidP="00E309C7">
      <w:pPr>
        <w:suppressAutoHyphens/>
        <w:jc w:val="both"/>
        <w:rPr>
          <w:rFonts w:ascii="Times New Roman" w:eastAsia="Times New Roman" w:hAnsi="Times New Roman"/>
          <w:lang w:val="uk-UA" w:eastAsia="ar-SA"/>
        </w:rPr>
      </w:pPr>
    </w:p>
    <w:p w:rsidR="00754027" w:rsidRPr="00754027" w:rsidRDefault="00754027" w:rsidP="00754027">
      <w:pPr>
        <w:tabs>
          <w:tab w:val="left" w:pos="-2410"/>
          <w:tab w:val="left" w:pos="-1985"/>
          <w:tab w:val="left" w:pos="-1843"/>
          <w:tab w:val="left" w:pos="2880"/>
        </w:tabs>
        <w:jc w:val="center"/>
        <w:rPr>
          <w:rFonts w:ascii="Times New Roman" w:hAnsi="Times New Roman"/>
          <w:lang w:val="ru-RU"/>
        </w:rPr>
      </w:pPr>
      <w:r w:rsidRPr="00754027">
        <w:rPr>
          <w:rFonts w:ascii="Times New Roman" w:hAnsi="Times New Roman"/>
        </w:rPr>
        <w:object w:dxaOrig="831" w:dyaOrig="1135">
          <v:shape id="_x0000_i1026" type="#_x0000_t75" style="width:45pt;height:53pt" o:ole="" fillcolor="window">
            <v:imagedata r:id="rId6" o:title=""/>
          </v:shape>
          <o:OLEObject Type="Embed" ProgID="Word.Picture.8" ShapeID="_x0000_i1026" DrawAspect="Content" ObjectID="_1682950671" r:id="rId12"/>
        </w:object>
      </w:r>
    </w:p>
    <w:p w:rsidR="00754027" w:rsidRPr="00754027" w:rsidRDefault="00754027" w:rsidP="00754027">
      <w:pPr>
        <w:jc w:val="center"/>
        <w:rPr>
          <w:rFonts w:ascii="Times New Roman" w:hAnsi="Times New Roman"/>
          <w:lang w:val="ru-RU"/>
        </w:rPr>
      </w:pPr>
    </w:p>
    <w:p w:rsidR="00754027" w:rsidRPr="00754027" w:rsidRDefault="00754027" w:rsidP="00A80618">
      <w:pPr>
        <w:jc w:val="center"/>
        <w:rPr>
          <w:rFonts w:ascii="Times New Roman" w:hAnsi="Times New Roman"/>
          <w:lang w:val="ru-RU"/>
        </w:rPr>
      </w:pPr>
      <w:r w:rsidRPr="00754027">
        <w:rPr>
          <w:rFonts w:ascii="Times New Roman" w:hAnsi="Times New Roman"/>
          <w:lang w:val="ru-RU"/>
        </w:rPr>
        <w:t>УКРАЇНА</w:t>
      </w:r>
    </w:p>
    <w:p w:rsidR="00754027" w:rsidRPr="00754027" w:rsidRDefault="00754027" w:rsidP="00A80618">
      <w:pPr>
        <w:tabs>
          <w:tab w:val="left" w:pos="1425"/>
          <w:tab w:val="center" w:pos="4677"/>
        </w:tabs>
        <w:jc w:val="center"/>
        <w:rPr>
          <w:rFonts w:ascii="Times New Roman" w:hAnsi="Times New Roman"/>
          <w:caps/>
          <w:lang w:val="ru-RU"/>
        </w:rPr>
      </w:pPr>
      <w:r w:rsidRPr="00754027">
        <w:rPr>
          <w:rFonts w:ascii="Times New Roman" w:hAnsi="Times New Roman"/>
          <w:caps/>
          <w:lang w:val="ru-RU"/>
        </w:rPr>
        <w:t>БабчинецькА  сільська    рада</w:t>
      </w:r>
    </w:p>
    <w:p w:rsidR="00754027" w:rsidRPr="00754027" w:rsidRDefault="00754027" w:rsidP="00A80618">
      <w:pPr>
        <w:pStyle w:val="1"/>
        <w:spacing w:before="0"/>
        <w:jc w:val="center"/>
        <w:rPr>
          <w:rFonts w:ascii="Times New Roman" w:hAnsi="Times New Roman"/>
          <w:b w:val="0"/>
          <w:bCs w:val="0"/>
          <w:sz w:val="24"/>
          <w:szCs w:val="24"/>
          <w:lang w:val="uk-UA"/>
        </w:rPr>
      </w:pPr>
      <w:r w:rsidRPr="00754027">
        <w:rPr>
          <w:rFonts w:ascii="Times New Roman" w:hAnsi="Times New Roman"/>
          <w:b w:val="0"/>
          <w:bCs w:val="0"/>
          <w:sz w:val="24"/>
          <w:szCs w:val="24"/>
          <w:lang w:val="uk-UA"/>
        </w:rPr>
        <w:t>ЧЕРНІВЕЦЬКОГО РАЙОНУ ВІННИЦЬКОЇ ОБЛАСТІ</w:t>
      </w:r>
    </w:p>
    <w:p w:rsidR="004E3B63" w:rsidRDefault="004E3B63" w:rsidP="00A80618">
      <w:pPr>
        <w:pStyle w:val="af"/>
        <w:ind w:left="0"/>
        <w:jc w:val="center"/>
        <w:rPr>
          <w:lang w:val="uk-UA"/>
        </w:rPr>
      </w:pPr>
    </w:p>
    <w:p w:rsidR="00E309C7" w:rsidRDefault="00E309C7" w:rsidP="00A80618">
      <w:pPr>
        <w:pStyle w:val="af"/>
        <w:jc w:val="center"/>
        <w:rPr>
          <w:rFonts w:ascii="Times New Roman" w:hAnsi="Times New Roman"/>
          <w:lang w:val="uk-UA"/>
        </w:rPr>
      </w:pPr>
      <w:r w:rsidRPr="00B07C07">
        <w:rPr>
          <w:rFonts w:ascii="Times New Roman" w:hAnsi="Times New Roman"/>
          <w:lang w:val="uk-UA"/>
        </w:rPr>
        <w:t>Р І Ш Е Н Н Я</w:t>
      </w:r>
    </w:p>
    <w:p w:rsidR="00E309C7" w:rsidRPr="00B07C07" w:rsidRDefault="00E309C7" w:rsidP="00E309C7">
      <w:pPr>
        <w:pStyle w:val="af"/>
        <w:rPr>
          <w:rFonts w:ascii="Times New Roman" w:hAnsi="Times New Roman"/>
          <w:lang w:val="uk-UA"/>
        </w:rPr>
      </w:pPr>
      <w:r w:rsidRPr="00B07C07">
        <w:rPr>
          <w:rFonts w:ascii="Times New Roman" w:hAnsi="Times New Roman"/>
          <w:lang w:val="uk-UA"/>
        </w:rPr>
        <w:t xml:space="preserve">                       </w:t>
      </w:r>
    </w:p>
    <w:p w:rsidR="00F02792" w:rsidRDefault="00754027" w:rsidP="00E309C7">
      <w:pPr>
        <w:jc w:val="both"/>
        <w:rPr>
          <w:rFonts w:ascii="Times New Roman" w:hAnsi="Times New Roman"/>
          <w:lang w:val="uk-UA"/>
        </w:rPr>
      </w:pPr>
      <w:r>
        <w:rPr>
          <w:rFonts w:ascii="Times New Roman" w:hAnsi="Times New Roman"/>
          <w:lang w:val="uk-UA"/>
        </w:rPr>
        <w:t xml:space="preserve">  </w:t>
      </w:r>
      <w:r w:rsidR="00E309C7" w:rsidRPr="00B07C07">
        <w:rPr>
          <w:rFonts w:ascii="Times New Roman" w:hAnsi="Times New Roman"/>
          <w:lang w:val="uk-UA"/>
        </w:rPr>
        <w:t xml:space="preserve"> </w:t>
      </w:r>
      <w:r w:rsidR="00A80618">
        <w:rPr>
          <w:rFonts w:ascii="Times New Roman" w:hAnsi="Times New Roman"/>
          <w:lang w:val="uk-UA"/>
        </w:rPr>
        <w:t>___  ______</w:t>
      </w:r>
      <w:r w:rsidR="00F02792">
        <w:rPr>
          <w:rFonts w:ascii="Times New Roman" w:hAnsi="Times New Roman"/>
          <w:lang w:val="uk-UA"/>
        </w:rPr>
        <w:t xml:space="preserve">  </w:t>
      </w:r>
      <w:r w:rsidR="00A80618">
        <w:rPr>
          <w:rFonts w:ascii="Times New Roman" w:hAnsi="Times New Roman"/>
          <w:lang w:val="uk-UA"/>
        </w:rPr>
        <w:t xml:space="preserve"> 2021 року </w:t>
      </w:r>
      <w:r w:rsidR="00A80618">
        <w:rPr>
          <w:rFonts w:ascii="Times New Roman" w:hAnsi="Times New Roman"/>
          <w:lang w:val="uk-UA"/>
        </w:rPr>
        <w:tab/>
      </w:r>
      <w:r w:rsidR="00A80618">
        <w:rPr>
          <w:rFonts w:ascii="Times New Roman" w:hAnsi="Times New Roman"/>
          <w:lang w:val="uk-UA"/>
        </w:rPr>
        <w:tab/>
        <w:t xml:space="preserve">             </w:t>
      </w:r>
      <w:r w:rsidR="008228B2">
        <w:rPr>
          <w:rFonts w:ascii="Times New Roman" w:hAnsi="Times New Roman"/>
          <w:lang w:val="uk-UA"/>
        </w:rPr>
        <w:t xml:space="preserve"> </w:t>
      </w:r>
      <w:r w:rsidR="00E309C7" w:rsidRPr="00B07C07">
        <w:rPr>
          <w:rFonts w:ascii="Times New Roman" w:hAnsi="Times New Roman"/>
          <w:lang w:val="uk-UA"/>
        </w:rPr>
        <w:t xml:space="preserve">  с.Бабчинці                    </w:t>
      </w:r>
      <w:r w:rsidR="00A80618">
        <w:rPr>
          <w:rFonts w:ascii="Times New Roman" w:hAnsi="Times New Roman"/>
          <w:lang w:val="uk-UA"/>
        </w:rPr>
        <w:t xml:space="preserve">     </w:t>
      </w:r>
      <w:r w:rsidR="008228B2">
        <w:rPr>
          <w:rFonts w:ascii="Times New Roman" w:hAnsi="Times New Roman"/>
          <w:lang w:val="uk-UA"/>
        </w:rPr>
        <w:t xml:space="preserve">     </w:t>
      </w:r>
      <w:r w:rsidR="00A80618">
        <w:rPr>
          <w:rFonts w:ascii="Times New Roman" w:hAnsi="Times New Roman"/>
          <w:lang w:val="uk-UA"/>
        </w:rPr>
        <w:t xml:space="preserve">     ____</w:t>
      </w:r>
      <w:r w:rsidR="00F02792">
        <w:rPr>
          <w:rFonts w:ascii="Times New Roman" w:hAnsi="Times New Roman"/>
          <w:lang w:val="uk-UA"/>
        </w:rPr>
        <w:t xml:space="preserve"> </w:t>
      </w:r>
      <w:r w:rsidR="00E309C7" w:rsidRPr="00B07C07">
        <w:rPr>
          <w:rFonts w:ascii="Times New Roman" w:hAnsi="Times New Roman"/>
          <w:lang w:val="uk-UA"/>
        </w:rPr>
        <w:t xml:space="preserve">  сесія     </w:t>
      </w:r>
    </w:p>
    <w:p w:rsidR="00E309C7" w:rsidRPr="00EB6A88" w:rsidRDefault="00F02792" w:rsidP="00E309C7">
      <w:pPr>
        <w:jc w:val="both"/>
        <w:rPr>
          <w:rFonts w:ascii="Times New Roman" w:hAnsi="Times New Roman"/>
          <w:lang w:val="uk-UA"/>
        </w:rPr>
      </w:pPr>
      <w:r>
        <w:rPr>
          <w:rFonts w:ascii="Times New Roman" w:hAnsi="Times New Roman"/>
          <w:lang w:val="uk-UA"/>
        </w:rPr>
        <w:t xml:space="preserve">                                                                                                                        </w:t>
      </w:r>
      <w:r w:rsidR="00E309C7" w:rsidRPr="00B07C07">
        <w:rPr>
          <w:rFonts w:ascii="Times New Roman" w:hAnsi="Times New Roman"/>
        </w:rPr>
        <w:t>VIII</w:t>
      </w:r>
      <w:r w:rsidR="00E309C7" w:rsidRPr="00B07C07">
        <w:rPr>
          <w:rFonts w:ascii="Times New Roman" w:hAnsi="Times New Roman"/>
          <w:lang w:val="uk-UA"/>
        </w:rPr>
        <w:t xml:space="preserve">     скликання                         </w:t>
      </w:r>
    </w:p>
    <w:p w:rsidR="00E309C7" w:rsidRPr="00247654" w:rsidRDefault="00E309C7" w:rsidP="00E309C7">
      <w:pPr>
        <w:suppressAutoHyphens/>
        <w:jc w:val="both"/>
        <w:rPr>
          <w:rFonts w:ascii="Times New Roman" w:eastAsia="Times New Roman" w:hAnsi="Times New Roman"/>
          <w:b/>
          <w:iCs/>
          <w:lang w:val="uk-UA" w:eastAsia="ar-SA"/>
        </w:rPr>
      </w:pPr>
      <w:r w:rsidRPr="00B71585">
        <w:rPr>
          <w:rFonts w:ascii="Times New Roman" w:eastAsia="Times New Roman" w:hAnsi="Times New Roman"/>
          <w:b/>
          <w:i/>
          <w:iCs/>
          <w:lang w:val="uk-UA" w:eastAsia="ar-SA"/>
        </w:rPr>
        <w:t xml:space="preserve">   </w:t>
      </w:r>
      <w:r w:rsidRPr="00247654">
        <w:rPr>
          <w:rFonts w:ascii="Times New Roman" w:eastAsia="Times New Roman" w:hAnsi="Times New Roman"/>
          <w:b/>
          <w:iCs/>
          <w:lang w:val="uk-UA" w:eastAsia="ar-SA"/>
        </w:rPr>
        <w:t xml:space="preserve">Про  встановлення  місцевих  </w:t>
      </w:r>
    </w:p>
    <w:p w:rsidR="00E309C7" w:rsidRPr="00247654" w:rsidRDefault="00E309C7" w:rsidP="00E309C7">
      <w:pPr>
        <w:suppressAutoHyphens/>
        <w:jc w:val="both"/>
        <w:rPr>
          <w:rFonts w:ascii="Times New Roman" w:eastAsia="Times New Roman" w:hAnsi="Times New Roman"/>
          <w:b/>
          <w:iCs/>
          <w:lang w:val="uk-UA" w:eastAsia="ar-SA"/>
        </w:rPr>
      </w:pPr>
      <w:r w:rsidRPr="00247654">
        <w:rPr>
          <w:rFonts w:ascii="Times New Roman" w:eastAsia="Times New Roman" w:hAnsi="Times New Roman"/>
          <w:b/>
          <w:iCs/>
          <w:lang w:val="uk-UA" w:eastAsia="ar-SA"/>
        </w:rPr>
        <w:t xml:space="preserve">   податків  та  зборів   на  20</w:t>
      </w:r>
      <w:r>
        <w:rPr>
          <w:rFonts w:ascii="Times New Roman" w:eastAsia="Times New Roman" w:hAnsi="Times New Roman"/>
          <w:b/>
          <w:iCs/>
          <w:lang w:val="uk-UA" w:eastAsia="ar-SA"/>
        </w:rPr>
        <w:t>2</w:t>
      </w:r>
      <w:r w:rsidR="00A80618">
        <w:rPr>
          <w:rFonts w:ascii="Times New Roman" w:eastAsia="Times New Roman" w:hAnsi="Times New Roman"/>
          <w:b/>
          <w:iCs/>
          <w:lang w:val="uk-UA" w:eastAsia="ar-SA"/>
        </w:rPr>
        <w:t>2</w:t>
      </w:r>
      <w:r w:rsidRPr="00247654">
        <w:rPr>
          <w:rFonts w:ascii="Times New Roman" w:eastAsia="Times New Roman" w:hAnsi="Times New Roman"/>
          <w:b/>
          <w:iCs/>
          <w:lang w:val="uk-UA" w:eastAsia="ar-SA"/>
        </w:rPr>
        <w:t xml:space="preserve">  рік </w:t>
      </w:r>
    </w:p>
    <w:p w:rsidR="00E309C7" w:rsidRPr="00B71585" w:rsidRDefault="00E309C7" w:rsidP="00E309C7">
      <w:pPr>
        <w:suppressAutoHyphens/>
        <w:jc w:val="both"/>
        <w:rPr>
          <w:rFonts w:ascii="Times New Roman" w:eastAsia="Times New Roman" w:hAnsi="Times New Roman"/>
          <w:b/>
          <w:iCs/>
          <w:lang w:val="uk-UA" w:eastAsia="ar-SA"/>
        </w:rPr>
      </w:pPr>
    </w:p>
    <w:p w:rsidR="00E309C7" w:rsidRPr="00B71585" w:rsidRDefault="00E309C7" w:rsidP="00E309C7">
      <w:pPr>
        <w:suppressAutoHyphens/>
        <w:jc w:val="both"/>
        <w:rPr>
          <w:rFonts w:ascii="Times New Roman" w:eastAsia="Times New Roman" w:hAnsi="Times New Roman"/>
          <w:color w:val="000000"/>
          <w:lang w:val="uk-UA" w:eastAsia="ar-SA"/>
        </w:rPr>
      </w:pPr>
      <w:r w:rsidRPr="00247654">
        <w:rPr>
          <w:rFonts w:ascii="Times New Roman" w:eastAsia="Times New Roman" w:hAnsi="Times New Roman"/>
          <w:lang w:val="uk-UA" w:eastAsia="ar-SA"/>
        </w:rPr>
        <w:tab/>
      </w:r>
      <w:r w:rsidRPr="00247654">
        <w:rPr>
          <w:rFonts w:ascii="Times New Roman" w:hAnsi="Times New Roman"/>
          <w:lang w:val="uk-UA"/>
        </w:rPr>
        <w:t xml:space="preserve">Відповідно до Податкового Кодексу України від 02.12.2010 №2755-УІ із внесеними до нього змінами, Бюджетного кодексу України від 08.07.2010 №2456- </w:t>
      </w:r>
      <w:r w:rsidRPr="00B71585">
        <w:rPr>
          <w:rFonts w:ascii="Times New Roman" w:hAnsi="Times New Roman"/>
        </w:rPr>
        <w:t>VI</w:t>
      </w:r>
      <w:r w:rsidRPr="00247654">
        <w:rPr>
          <w:rFonts w:ascii="Times New Roman" w:hAnsi="Times New Roman"/>
          <w:lang w:val="uk-UA"/>
        </w:rPr>
        <w:t xml:space="preserve"> із внесеними до нього змінами, керуючись статтями 26, 59, 73 </w:t>
      </w:r>
      <w:r w:rsidRPr="00247654">
        <w:rPr>
          <w:rFonts w:ascii="Times New Roman" w:eastAsia="Times New Roman" w:hAnsi="Times New Roman"/>
          <w:bCs/>
          <w:color w:val="00000A"/>
          <w:lang w:val="uk-UA" w:eastAsia="ar-SA"/>
        </w:rPr>
        <w:t>Закону України «Про місцеве самоврядування в Україні»,</w:t>
      </w:r>
      <w:r w:rsidRPr="00B71585">
        <w:rPr>
          <w:rFonts w:ascii="Times New Roman" w:eastAsia="Times New Roman" w:hAnsi="Times New Roman"/>
          <w:bCs/>
          <w:color w:val="00000A"/>
          <w:lang w:val="uk-UA" w:eastAsia="ar-SA"/>
        </w:rPr>
        <w:t xml:space="preserve"> </w:t>
      </w:r>
      <w:r w:rsidRPr="00B71585">
        <w:rPr>
          <w:rFonts w:ascii="Times New Roman" w:hAnsi="Times New Roman"/>
          <w:lang w:val="uk-UA"/>
        </w:rPr>
        <w:t>постановою Кабінету Міністрів України від 24.05.2017р.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сільська рада</w:t>
      </w:r>
    </w:p>
    <w:p w:rsidR="00E309C7" w:rsidRPr="00B71585" w:rsidRDefault="00E309C7" w:rsidP="00E309C7">
      <w:pPr>
        <w:suppressAutoHyphens/>
        <w:jc w:val="both"/>
        <w:rPr>
          <w:rFonts w:ascii="Times New Roman" w:eastAsia="Times New Roman" w:hAnsi="Times New Roman"/>
          <w:lang w:val="uk-UA" w:eastAsia="ar-SA"/>
        </w:rPr>
      </w:pPr>
      <w:r w:rsidRPr="00247654">
        <w:rPr>
          <w:rFonts w:ascii="Times New Roman" w:eastAsia="Times New Roman" w:hAnsi="Times New Roman"/>
          <w:lang w:val="ru-RU" w:eastAsia="ar-SA"/>
        </w:rPr>
        <w:t xml:space="preserve">ВИРІШИЛА: </w:t>
      </w:r>
    </w:p>
    <w:p w:rsidR="00E309C7" w:rsidRPr="00247654" w:rsidRDefault="00E309C7" w:rsidP="00E309C7">
      <w:pPr>
        <w:widowControl w:val="0"/>
        <w:jc w:val="both"/>
        <w:rPr>
          <w:rFonts w:ascii="Times New Roman" w:eastAsia="Courier New" w:hAnsi="Times New Roman"/>
          <w:color w:val="000000"/>
          <w:lang w:val="ru-RU"/>
        </w:rPr>
      </w:pPr>
      <w:r w:rsidRPr="00247654">
        <w:rPr>
          <w:rFonts w:ascii="Times New Roman" w:eastAsia="Courier New" w:hAnsi="Times New Roman"/>
          <w:color w:val="000000"/>
          <w:lang w:val="ru-RU"/>
        </w:rPr>
        <w:tab/>
        <w:t>1.</w:t>
      </w:r>
      <w:r w:rsidRPr="00B71585">
        <w:rPr>
          <w:rFonts w:ascii="Times New Roman" w:eastAsia="Courier New" w:hAnsi="Times New Roman"/>
          <w:color w:val="000000"/>
        </w:rPr>
        <w:t> </w:t>
      </w:r>
      <w:r w:rsidRPr="00247654">
        <w:rPr>
          <w:rFonts w:ascii="Times New Roman" w:eastAsia="Courier New" w:hAnsi="Times New Roman"/>
          <w:color w:val="000000"/>
          <w:lang w:val="ru-RU"/>
        </w:rPr>
        <w:t xml:space="preserve">Встановити на </w:t>
      </w:r>
      <w:r>
        <w:rPr>
          <w:rFonts w:ascii="Times New Roman" w:eastAsia="Courier New" w:hAnsi="Times New Roman"/>
          <w:color w:val="000000"/>
          <w:lang w:val="uk-UA"/>
        </w:rPr>
        <w:t xml:space="preserve"> </w:t>
      </w:r>
      <w:r w:rsidRPr="00247654">
        <w:rPr>
          <w:rFonts w:ascii="Times New Roman" w:eastAsia="Courier New" w:hAnsi="Times New Roman"/>
          <w:color w:val="000000"/>
          <w:lang w:val="ru-RU"/>
        </w:rPr>
        <w:t>20</w:t>
      </w:r>
      <w:r>
        <w:rPr>
          <w:rFonts w:ascii="Times New Roman" w:eastAsia="Courier New" w:hAnsi="Times New Roman"/>
          <w:color w:val="000000"/>
          <w:lang w:val="uk-UA"/>
        </w:rPr>
        <w:t>2</w:t>
      </w:r>
      <w:r w:rsidR="00A80618">
        <w:rPr>
          <w:rFonts w:ascii="Times New Roman" w:eastAsia="Courier New" w:hAnsi="Times New Roman"/>
          <w:color w:val="000000"/>
          <w:lang w:val="uk-UA"/>
        </w:rPr>
        <w:t>2</w:t>
      </w:r>
      <w:r w:rsidRPr="00B71585">
        <w:rPr>
          <w:rFonts w:ascii="Times New Roman" w:eastAsia="Courier New" w:hAnsi="Times New Roman"/>
          <w:color w:val="000000"/>
          <w:lang w:val="uk-UA"/>
        </w:rPr>
        <w:t xml:space="preserve"> </w:t>
      </w:r>
      <w:r w:rsidRPr="00247654">
        <w:rPr>
          <w:rFonts w:ascii="Times New Roman" w:eastAsia="Courier New" w:hAnsi="Times New Roman"/>
          <w:color w:val="000000"/>
          <w:lang w:val="ru-RU"/>
        </w:rPr>
        <w:t xml:space="preserve"> </w:t>
      </w:r>
      <w:proofErr w:type="gramStart"/>
      <w:r w:rsidRPr="00247654">
        <w:rPr>
          <w:rFonts w:ascii="Times New Roman" w:eastAsia="Courier New" w:hAnsi="Times New Roman"/>
          <w:color w:val="000000"/>
          <w:lang w:val="ru-RU"/>
        </w:rPr>
        <w:t>р</w:t>
      </w:r>
      <w:proofErr w:type="gramEnd"/>
      <w:r w:rsidRPr="00247654">
        <w:rPr>
          <w:rFonts w:ascii="Times New Roman" w:eastAsia="Courier New" w:hAnsi="Times New Roman"/>
          <w:color w:val="000000"/>
          <w:lang w:val="ru-RU"/>
        </w:rPr>
        <w:t xml:space="preserve">ік на території    Бабчинецької  сільської ради </w:t>
      </w:r>
      <w:r w:rsidRPr="00B71585">
        <w:rPr>
          <w:rFonts w:ascii="Times New Roman" w:eastAsia="Courier New" w:hAnsi="Times New Roman"/>
          <w:color w:val="000000"/>
        </w:rPr>
        <w:t> </w:t>
      </w:r>
      <w:r w:rsidRPr="00247654">
        <w:rPr>
          <w:rFonts w:ascii="Times New Roman" w:eastAsia="Courier New" w:hAnsi="Times New Roman"/>
          <w:color w:val="000000"/>
          <w:lang w:val="ru-RU"/>
        </w:rPr>
        <w:t>такі місцеві податки і збори:</w:t>
      </w:r>
    </w:p>
    <w:p w:rsidR="00E309C7" w:rsidRPr="00B71585" w:rsidRDefault="00E309C7" w:rsidP="00E158E3">
      <w:pPr>
        <w:pStyle w:val="22"/>
        <w:numPr>
          <w:ilvl w:val="0"/>
          <w:numId w:val="8"/>
        </w:numPr>
        <w:shd w:val="clear" w:color="auto" w:fill="auto"/>
        <w:tabs>
          <w:tab w:val="left" w:pos="0"/>
        </w:tabs>
        <w:spacing w:before="0"/>
        <w:rPr>
          <w:sz w:val="24"/>
          <w:szCs w:val="24"/>
        </w:rPr>
      </w:pPr>
      <w:r w:rsidRPr="00B71585">
        <w:rPr>
          <w:sz w:val="24"/>
          <w:szCs w:val="24"/>
        </w:rPr>
        <w:t>Земельний податок</w:t>
      </w:r>
      <w:r w:rsidRPr="00B71585">
        <w:rPr>
          <w:sz w:val="24"/>
          <w:szCs w:val="24"/>
          <w:lang w:val="uk-UA"/>
        </w:rPr>
        <w:t xml:space="preserve"> </w:t>
      </w:r>
      <w:r w:rsidRPr="00B71585">
        <w:rPr>
          <w:sz w:val="24"/>
          <w:szCs w:val="24"/>
        </w:rPr>
        <w:t>:</w:t>
      </w:r>
    </w:p>
    <w:p w:rsidR="00E309C7" w:rsidRPr="00247654" w:rsidRDefault="00E309C7" w:rsidP="00E309C7">
      <w:pPr>
        <w:pStyle w:val="22"/>
        <w:shd w:val="clear" w:color="auto" w:fill="auto"/>
        <w:tabs>
          <w:tab w:val="left" w:pos="0"/>
        </w:tabs>
        <w:spacing w:before="0"/>
        <w:rPr>
          <w:sz w:val="24"/>
          <w:szCs w:val="24"/>
          <w:lang w:val="ru-RU"/>
        </w:rPr>
      </w:pPr>
      <w:r w:rsidRPr="00B71585">
        <w:rPr>
          <w:sz w:val="24"/>
          <w:szCs w:val="24"/>
          <w:lang w:val="uk-UA"/>
        </w:rPr>
        <w:t xml:space="preserve">-  </w:t>
      </w:r>
      <w:r w:rsidRPr="00247654">
        <w:rPr>
          <w:sz w:val="24"/>
          <w:szCs w:val="24"/>
          <w:lang w:val="ru-RU"/>
        </w:rPr>
        <w:t xml:space="preserve">ставки </w:t>
      </w:r>
      <w:r w:rsidRPr="00B71585">
        <w:rPr>
          <w:sz w:val="24"/>
          <w:szCs w:val="24"/>
          <w:lang w:val="uk-UA"/>
        </w:rPr>
        <w:t xml:space="preserve">  </w:t>
      </w:r>
      <w:r w:rsidRPr="00247654">
        <w:rPr>
          <w:sz w:val="24"/>
          <w:szCs w:val="24"/>
          <w:lang w:val="ru-RU"/>
        </w:rPr>
        <w:t xml:space="preserve">земельного </w:t>
      </w:r>
      <w:r w:rsidRPr="00B71585">
        <w:rPr>
          <w:sz w:val="24"/>
          <w:szCs w:val="24"/>
          <w:lang w:val="uk-UA"/>
        </w:rPr>
        <w:t xml:space="preserve">  </w:t>
      </w:r>
      <w:r w:rsidRPr="00247654">
        <w:rPr>
          <w:sz w:val="24"/>
          <w:szCs w:val="24"/>
          <w:lang w:val="ru-RU"/>
        </w:rPr>
        <w:t xml:space="preserve">податку </w:t>
      </w:r>
      <w:r w:rsidRPr="00B71585">
        <w:rPr>
          <w:sz w:val="24"/>
          <w:szCs w:val="24"/>
          <w:lang w:val="uk-UA"/>
        </w:rPr>
        <w:t xml:space="preserve">  </w:t>
      </w:r>
      <w:r w:rsidRPr="00247654">
        <w:rPr>
          <w:sz w:val="24"/>
          <w:szCs w:val="24"/>
          <w:lang w:val="ru-RU"/>
        </w:rPr>
        <w:t>згідно</w:t>
      </w:r>
      <w:r w:rsidRPr="00B71585">
        <w:rPr>
          <w:sz w:val="24"/>
          <w:szCs w:val="24"/>
          <w:lang w:val="uk-UA"/>
        </w:rPr>
        <w:t xml:space="preserve">  </w:t>
      </w:r>
      <w:r w:rsidRPr="00247654">
        <w:rPr>
          <w:sz w:val="24"/>
          <w:szCs w:val="24"/>
          <w:lang w:val="ru-RU"/>
        </w:rPr>
        <w:t xml:space="preserve"> з додатком 1;</w:t>
      </w:r>
    </w:p>
    <w:p w:rsidR="00E309C7" w:rsidRPr="00247654" w:rsidRDefault="00E309C7" w:rsidP="00E309C7">
      <w:pPr>
        <w:pStyle w:val="22"/>
        <w:shd w:val="clear" w:color="auto" w:fill="auto"/>
        <w:tabs>
          <w:tab w:val="left" w:pos="1459"/>
        </w:tabs>
        <w:spacing w:before="0"/>
        <w:rPr>
          <w:sz w:val="24"/>
          <w:szCs w:val="24"/>
          <w:lang w:val="ru-RU"/>
        </w:rPr>
      </w:pPr>
      <w:r w:rsidRPr="00247654">
        <w:rPr>
          <w:sz w:val="24"/>
          <w:szCs w:val="24"/>
          <w:lang w:val="ru-RU"/>
        </w:rPr>
        <w:t xml:space="preserve">- пільги для юридичних осіб, надані відповідно до пункту 284.1 статті 284 Податкового </w:t>
      </w:r>
      <w:r w:rsidRPr="00B71585">
        <w:rPr>
          <w:sz w:val="24"/>
          <w:szCs w:val="24"/>
          <w:lang w:val="uk-UA"/>
        </w:rPr>
        <w:t xml:space="preserve">  </w:t>
      </w:r>
      <w:r w:rsidRPr="00247654">
        <w:rPr>
          <w:sz w:val="24"/>
          <w:szCs w:val="24"/>
          <w:lang w:val="ru-RU"/>
        </w:rPr>
        <w:t xml:space="preserve">кодексу України, за </w:t>
      </w:r>
      <w:r w:rsidRPr="00B71585">
        <w:rPr>
          <w:sz w:val="24"/>
          <w:szCs w:val="24"/>
          <w:lang w:val="uk-UA"/>
        </w:rPr>
        <w:t xml:space="preserve">  </w:t>
      </w:r>
      <w:r w:rsidRPr="00247654">
        <w:rPr>
          <w:sz w:val="24"/>
          <w:szCs w:val="24"/>
          <w:lang w:val="ru-RU"/>
        </w:rPr>
        <w:t xml:space="preserve">переліком </w:t>
      </w:r>
      <w:r w:rsidRPr="00B71585">
        <w:rPr>
          <w:sz w:val="24"/>
          <w:szCs w:val="24"/>
          <w:lang w:val="uk-UA"/>
        </w:rPr>
        <w:t xml:space="preserve">   </w:t>
      </w:r>
      <w:r w:rsidRPr="00247654">
        <w:rPr>
          <w:sz w:val="24"/>
          <w:szCs w:val="24"/>
          <w:lang w:val="ru-RU"/>
        </w:rPr>
        <w:t>згідно з додатком 2;</w:t>
      </w:r>
    </w:p>
    <w:p w:rsidR="00E309C7" w:rsidRPr="00247654" w:rsidRDefault="00E309C7" w:rsidP="00E309C7">
      <w:pPr>
        <w:pStyle w:val="22"/>
        <w:shd w:val="clear" w:color="auto" w:fill="auto"/>
        <w:tabs>
          <w:tab w:val="left" w:pos="1459"/>
        </w:tabs>
        <w:spacing w:before="0"/>
        <w:rPr>
          <w:sz w:val="24"/>
          <w:szCs w:val="24"/>
          <w:lang w:val="ru-RU"/>
        </w:rPr>
      </w:pPr>
      <w:r w:rsidRPr="00247654">
        <w:rPr>
          <w:sz w:val="24"/>
          <w:szCs w:val="24"/>
          <w:lang w:val="ru-RU"/>
        </w:rPr>
        <w:t>-  елементи плати за землю згідно з додатком 3.</w:t>
      </w:r>
    </w:p>
    <w:p w:rsidR="00E309C7" w:rsidRPr="00247654" w:rsidRDefault="00E309C7" w:rsidP="00E158E3">
      <w:pPr>
        <w:pStyle w:val="22"/>
        <w:numPr>
          <w:ilvl w:val="1"/>
          <w:numId w:val="10"/>
        </w:numPr>
        <w:shd w:val="clear" w:color="auto" w:fill="auto"/>
        <w:spacing w:before="0"/>
        <w:rPr>
          <w:sz w:val="24"/>
          <w:szCs w:val="24"/>
          <w:lang w:val="ru-RU"/>
        </w:rPr>
      </w:pPr>
      <w:r>
        <w:rPr>
          <w:sz w:val="24"/>
          <w:szCs w:val="24"/>
          <w:lang w:val="uk-UA"/>
        </w:rPr>
        <w:t xml:space="preserve">. </w:t>
      </w:r>
      <w:r w:rsidRPr="00247654">
        <w:rPr>
          <w:sz w:val="24"/>
          <w:szCs w:val="24"/>
          <w:lang w:val="ru-RU"/>
        </w:rPr>
        <w:t>Податок на нерухоме майно, відмінне від земельної ділянки:</w:t>
      </w:r>
    </w:p>
    <w:p w:rsidR="00E309C7" w:rsidRPr="00247654" w:rsidRDefault="00E309C7" w:rsidP="00E309C7">
      <w:pPr>
        <w:pStyle w:val="22"/>
        <w:shd w:val="clear" w:color="auto" w:fill="auto"/>
        <w:tabs>
          <w:tab w:val="left" w:pos="1459"/>
        </w:tabs>
        <w:spacing w:before="0"/>
        <w:rPr>
          <w:sz w:val="24"/>
          <w:szCs w:val="24"/>
          <w:lang w:val="ru-RU"/>
        </w:rPr>
      </w:pPr>
      <w:r w:rsidRPr="00247654">
        <w:rPr>
          <w:sz w:val="24"/>
          <w:szCs w:val="24"/>
          <w:lang w:val="ru-RU"/>
        </w:rPr>
        <w:t>- ставки податку на нерухоме майно, відмінне від земельної ділянки, згідно з додатком 4;</w:t>
      </w:r>
    </w:p>
    <w:p w:rsidR="00E309C7" w:rsidRPr="00247654" w:rsidRDefault="00E309C7" w:rsidP="00E309C7">
      <w:pPr>
        <w:pStyle w:val="22"/>
        <w:shd w:val="clear" w:color="auto" w:fill="auto"/>
        <w:tabs>
          <w:tab w:val="left" w:pos="1459"/>
        </w:tabs>
        <w:spacing w:before="0"/>
        <w:rPr>
          <w:sz w:val="24"/>
          <w:szCs w:val="24"/>
          <w:lang w:val="ru-RU"/>
        </w:rPr>
      </w:pPr>
      <w:r w:rsidRPr="00247654">
        <w:rPr>
          <w:sz w:val="24"/>
          <w:szCs w:val="24"/>
          <w:lang w:val="ru-RU"/>
        </w:rPr>
        <w:t>-  пільги для фізичних осіб, надані відповідно до підпункту 266.4.2 пункту 266.4 статі 266 Податкового кодексу України, за переліком згідно з додатком 5;</w:t>
      </w:r>
    </w:p>
    <w:p w:rsidR="00E309C7" w:rsidRPr="00247654" w:rsidRDefault="00E309C7" w:rsidP="00E309C7">
      <w:pPr>
        <w:pStyle w:val="22"/>
        <w:shd w:val="clear" w:color="auto" w:fill="auto"/>
        <w:tabs>
          <w:tab w:val="left" w:pos="1459"/>
        </w:tabs>
        <w:spacing w:before="0"/>
        <w:rPr>
          <w:sz w:val="24"/>
          <w:szCs w:val="24"/>
          <w:lang w:val="ru-RU"/>
        </w:rPr>
      </w:pPr>
      <w:r w:rsidRPr="00247654">
        <w:rPr>
          <w:sz w:val="24"/>
          <w:szCs w:val="24"/>
          <w:lang w:val="ru-RU"/>
        </w:rPr>
        <w:t>- елементи податку на нерухоме майно, відмінне від земельної ділянки, згідно додатком 6.</w:t>
      </w:r>
    </w:p>
    <w:p w:rsidR="00E309C7" w:rsidRDefault="00E309C7" w:rsidP="00E309C7">
      <w:pPr>
        <w:pStyle w:val="22"/>
        <w:shd w:val="clear" w:color="auto" w:fill="auto"/>
        <w:spacing w:before="0" w:line="240" w:lineRule="auto"/>
        <w:rPr>
          <w:sz w:val="24"/>
          <w:szCs w:val="24"/>
          <w:lang w:val="ru-RU"/>
        </w:rPr>
      </w:pPr>
      <w:r>
        <w:rPr>
          <w:sz w:val="24"/>
          <w:szCs w:val="24"/>
          <w:lang w:val="uk-UA"/>
        </w:rPr>
        <w:t xml:space="preserve">1.3. </w:t>
      </w:r>
      <w:r w:rsidRPr="00247654">
        <w:rPr>
          <w:sz w:val="24"/>
          <w:szCs w:val="24"/>
          <w:lang w:val="ru-RU"/>
        </w:rPr>
        <w:t>Транспортний податок та його елементи згідно з додатком 7.</w:t>
      </w:r>
    </w:p>
    <w:p w:rsidR="008228B2" w:rsidRPr="00247654" w:rsidRDefault="008228B2" w:rsidP="00E309C7">
      <w:pPr>
        <w:pStyle w:val="22"/>
        <w:shd w:val="clear" w:color="auto" w:fill="auto"/>
        <w:spacing w:before="0" w:line="240" w:lineRule="auto"/>
        <w:rPr>
          <w:sz w:val="24"/>
          <w:szCs w:val="24"/>
          <w:lang w:val="ru-RU"/>
        </w:rPr>
      </w:pPr>
      <w:r>
        <w:rPr>
          <w:sz w:val="24"/>
          <w:szCs w:val="24"/>
          <w:lang w:val="ru-RU"/>
        </w:rPr>
        <w:t>1.4.Туристичний збі</w:t>
      </w:r>
      <w:proofErr w:type="gramStart"/>
      <w:r>
        <w:rPr>
          <w:sz w:val="24"/>
          <w:szCs w:val="24"/>
          <w:lang w:val="ru-RU"/>
        </w:rPr>
        <w:t>р</w:t>
      </w:r>
      <w:proofErr w:type="gramEnd"/>
      <w:r>
        <w:rPr>
          <w:sz w:val="24"/>
          <w:szCs w:val="24"/>
          <w:lang w:val="ru-RU"/>
        </w:rPr>
        <w:t xml:space="preserve"> згідно з додатком 8.</w:t>
      </w:r>
    </w:p>
    <w:p w:rsidR="00E309C7" w:rsidRPr="00B71585" w:rsidRDefault="00E309C7" w:rsidP="00E309C7">
      <w:pPr>
        <w:pStyle w:val="22"/>
        <w:shd w:val="clear" w:color="auto" w:fill="auto"/>
        <w:tabs>
          <w:tab w:val="left" w:pos="0"/>
        </w:tabs>
        <w:spacing w:before="0" w:line="240" w:lineRule="auto"/>
        <w:rPr>
          <w:sz w:val="24"/>
          <w:szCs w:val="24"/>
          <w:lang w:val="uk-UA"/>
        </w:rPr>
      </w:pPr>
      <w:r>
        <w:rPr>
          <w:sz w:val="24"/>
          <w:szCs w:val="24"/>
          <w:lang w:val="uk-UA"/>
        </w:rPr>
        <w:t>1.</w:t>
      </w:r>
      <w:r w:rsidR="008228B2">
        <w:rPr>
          <w:sz w:val="24"/>
          <w:szCs w:val="24"/>
          <w:lang w:val="uk-UA"/>
        </w:rPr>
        <w:t>5</w:t>
      </w:r>
      <w:r>
        <w:rPr>
          <w:sz w:val="24"/>
          <w:szCs w:val="24"/>
          <w:lang w:val="uk-UA"/>
        </w:rPr>
        <w:t xml:space="preserve">. </w:t>
      </w:r>
      <w:r w:rsidRPr="00B71585">
        <w:rPr>
          <w:sz w:val="24"/>
          <w:szCs w:val="24"/>
          <w:lang w:val="uk-UA"/>
        </w:rPr>
        <w:t>Єдиний податок для суб’єктів господарювання, які застосовують спрощену систему оподаткування, обліку та звітності і віднесені до першої та другої групи платників єдиного податку, визначених у підпунктах 1, 2 пункту 293.2 статті 293 Податкового кодексу України та й</w:t>
      </w:r>
      <w:r>
        <w:rPr>
          <w:sz w:val="24"/>
          <w:szCs w:val="24"/>
          <w:lang w:val="uk-UA"/>
        </w:rPr>
        <w:t>ого елементи згідно з додатком  8.</w:t>
      </w:r>
    </w:p>
    <w:p w:rsidR="00E309C7" w:rsidRDefault="008228B2" w:rsidP="008228B2">
      <w:pPr>
        <w:pStyle w:val="22"/>
        <w:shd w:val="clear" w:color="auto" w:fill="auto"/>
        <w:tabs>
          <w:tab w:val="left" w:pos="0"/>
        </w:tabs>
        <w:spacing w:before="0"/>
        <w:rPr>
          <w:sz w:val="24"/>
          <w:szCs w:val="24"/>
          <w:lang w:val="uk-UA"/>
        </w:rPr>
      </w:pPr>
      <w:r>
        <w:rPr>
          <w:sz w:val="24"/>
          <w:szCs w:val="24"/>
          <w:lang w:val="uk-UA"/>
        </w:rPr>
        <w:t>1.6</w:t>
      </w:r>
      <w:r w:rsidR="00E309C7" w:rsidRPr="00B71585">
        <w:rPr>
          <w:sz w:val="24"/>
          <w:szCs w:val="24"/>
          <w:lang w:val="uk-UA"/>
        </w:rPr>
        <w:t>.</w:t>
      </w:r>
      <w:r w:rsidR="00E309C7">
        <w:rPr>
          <w:sz w:val="24"/>
          <w:szCs w:val="24"/>
          <w:lang w:val="uk-UA"/>
        </w:rPr>
        <w:t xml:space="preserve"> </w:t>
      </w:r>
      <w:r w:rsidR="00E309C7" w:rsidRPr="00B71585">
        <w:rPr>
          <w:sz w:val="24"/>
          <w:szCs w:val="24"/>
          <w:lang w:val="uk-UA"/>
        </w:rPr>
        <w:t>Встановити, що місцеві податки та збори, встановлені цим рішенням,</w:t>
      </w:r>
      <w:r w:rsidR="00E309C7">
        <w:rPr>
          <w:sz w:val="24"/>
          <w:szCs w:val="24"/>
          <w:lang w:val="uk-UA"/>
        </w:rPr>
        <w:t xml:space="preserve"> вводяться в дію з 01 січня 202</w:t>
      </w:r>
      <w:r>
        <w:rPr>
          <w:sz w:val="24"/>
          <w:szCs w:val="24"/>
          <w:lang w:val="uk-UA"/>
        </w:rPr>
        <w:t>2</w:t>
      </w:r>
      <w:r w:rsidR="00E309C7" w:rsidRPr="00B71585">
        <w:rPr>
          <w:sz w:val="24"/>
          <w:szCs w:val="24"/>
          <w:lang w:val="uk-UA"/>
        </w:rPr>
        <w:t xml:space="preserve"> року.</w:t>
      </w:r>
    </w:p>
    <w:p w:rsidR="00E309C7" w:rsidRPr="00B71585" w:rsidRDefault="008228B2" w:rsidP="008228B2">
      <w:pPr>
        <w:pStyle w:val="22"/>
        <w:shd w:val="clear" w:color="auto" w:fill="auto"/>
        <w:tabs>
          <w:tab w:val="left" w:pos="0"/>
        </w:tabs>
        <w:spacing w:before="0"/>
        <w:rPr>
          <w:sz w:val="24"/>
          <w:szCs w:val="24"/>
          <w:lang w:val="uk-UA"/>
        </w:rPr>
      </w:pPr>
      <w:r>
        <w:rPr>
          <w:sz w:val="24"/>
          <w:szCs w:val="24"/>
          <w:lang w:val="uk-UA"/>
        </w:rPr>
        <w:t>1.6</w:t>
      </w:r>
      <w:r w:rsidR="00E309C7">
        <w:rPr>
          <w:sz w:val="24"/>
          <w:szCs w:val="24"/>
          <w:lang w:val="uk-UA"/>
        </w:rPr>
        <w:t>.</w:t>
      </w:r>
      <w:r w:rsidR="00E309C7" w:rsidRPr="00B71585">
        <w:rPr>
          <w:sz w:val="24"/>
          <w:szCs w:val="24"/>
          <w:lang w:val="uk-UA"/>
        </w:rPr>
        <w:t>Оприлюднити це рішення в засобах масової інформації та на офіційному веб-сайті  Бабчинецької   сільської ради.</w:t>
      </w:r>
    </w:p>
    <w:p w:rsidR="00E309C7" w:rsidRPr="00EB6A88" w:rsidRDefault="008228B2" w:rsidP="008228B2">
      <w:pPr>
        <w:pStyle w:val="22"/>
        <w:shd w:val="clear" w:color="auto" w:fill="auto"/>
        <w:tabs>
          <w:tab w:val="left" w:pos="0"/>
        </w:tabs>
        <w:spacing w:before="0"/>
        <w:rPr>
          <w:sz w:val="24"/>
          <w:szCs w:val="24"/>
          <w:lang w:val="uk-UA"/>
        </w:rPr>
      </w:pPr>
      <w:r>
        <w:rPr>
          <w:sz w:val="24"/>
          <w:szCs w:val="24"/>
          <w:lang w:val="uk-UA"/>
        </w:rPr>
        <w:t>1.7</w:t>
      </w:r>
      <w:r w:rsidR="00E309C7">
        <w:rPr>
          <w:sz w:val="24"/>
          <w:szCs w:val="24"/>
          <w:lang w:val="uk-UA"/>
        </w:rPr>
        <w:t>.</w:t>
      </w:r>
      <w:r w:rsidR="00E309C7" w:rsidRPr="00B71585">
        <w:rPr>
          <w:sz w:val="24"/>
          <w:szCs w:val="24"/>
          <w:lang w:val="uk-UA"/>
        </w:rPr>
        <w:t xml:space="preserve">Контроль за виконанням рішення покласти на постійну комісію сільської ради з питань планування фінансів, бюджету та соціально-економічного розвитку </w:t>
      </w:r>
      <w:r w:rsidR="00E309C7">
        <w:rPr>
          <w:rFonts w:eastAsia="Courier New"/>
          <w:color w:val="000000"/>
          <w:sz w:val="24"/>
          <w:szCs w:val="24"/>
          <w:lang w:val="uk-UA"/>
        </w:rPr>
        <w:t xml:space="preserve"> (</w:t>
      </w:r>
      <w:r w:rsidR="00E309C7" w:rsidRPr="00B71585">
        <w:rPr>
          <w:rFonts w:eastAsia="Courier New"/>
          <w:color w:val="000000"/>
          <w:sz w:val="24"/>
          <w:szCs w:val="24"/>
          <w:lang w:val="uk-UA"/>
        </w:rPr>
        <w:t>голова  комісії  Крива   О.Г.).</w:t>
      </w:r>
    </w:p>
    <w:p w:rsidR="00BA6F64" w:rsidRDefault="00BA6F64" w:rsidP="00E309C7">
      <w:pPr>
        <w:widowControl w:val="0"/>
        <w:jc w:val="both"/>
        <w:rPr>
          <w:rFonts w:ascii="Times New Roman" w:eastAsia="Courier New" w:hAnsi="Times New Roman"/>
          <w:color w:val="000000"/>
          <w:lang w:val="uk-UA"/>
        </w:rPr>
      </w:pPr>
    </w:p>
    <w:p w:rsidR="00E309C7" w:rsidRPr="00B71585" w:rsidRDefault="00E309C7" w:rsidP="00E309C7">
      <w:pPr>
        <w:widowControl w:val="0"/>
        <w:jc w:val="both"/>
        <w:rPr>
          <w:rFonts w:ascii="Times New Roman" w:eastAsia="Courier New" w:hAnsi="Times New Roman"/>
          <w:color w:val="000000"/>
          <w:lang w:val="uk-UA"/>
        </w:rPr>
      </w:pPr>
      <w:r w:rsidRPr="00B71585">
        <w:rPr>
          <w:rFonts w:ascii="Times New Roman" w:eastAsia="Courier New" w:hAnsi="Times New Roman"/>
          <w:color w:val="000000"/>
          <w:lang w:val="uk-UA"/>
        </w:rPr>
        <w:t xml:space="preserve">Сільський  голова                                                                  </w:t>
      </w:r>
      <w:r w:rsidR="008228B2">
        <w:rPr>
          <w:rFonts w:ascii="Times New Roman" w:eastAsia="Courier New" w:hAnsi="Times New Roman"/>
          <w:color w:val="000000"/>
          <w:lang w:val="uk-UA"/>
        </w:rPr>
        <w:t xml:space="preserve">                                      </w:t>
      </w:r>
      <w:r w:rsidRPr="00B71585">
        <w:rPr>
          <w:rFonts w:ascii="Times New Roman" w:eastAsia="Courier New" w:hAnsi="Times New Roman"/>
          <w:color w:val="000000"/>
          <w:lang w:val="uk-UA"/>
        </w:rPr>
        <w:t xml:space="preserve">  Зварич  Н.П.</w:t>
      </w:r>
    </w:p>
    <w:p w:rsidR="00E309C7" w:rsidRPr="00B71585" w:rsidRDefault="00E309C7" w:rsidP="00E309C7">
      <w:pPr>
        <w:widowControl w:val="0"/>
        <w:jc w:val="both"/>
        <w:rPr>
          <w:rFonts w:ascii="Times New Roman" w:eastAsia="Courier New" w:hAnsi="Times New Roman"/>
          <w:color w:val="000000"/>
          <w:lang w:val="uk-UA"/>
        </w:rPr>
      </w:pPr>
    </w:p>
    <w:p w:rsidR="00E309C7" w:rsidRDefault="00E309C7" w:rsidP="00E309C7">
      <w:pPr>
        <w:suppressAutoHyphens/>
        <w:rPr>
          <w:rFonts w:ascii="Times New Roman" w:hAnsi="Times New Roman"/>
          <w:noProof/>
          <w:lang w:val="uk-UA"/>
        </w:rPr>
      </w:pPr>
      <w:r>
        <w:rPr>
          <w:rFonts w:ascii="Times New Roman" w:hAnsi="Times New Roman"/>
          <w:noProof/>
          <w:lang w:val="uk-UA"/>
        </w:rPr>
        <w:t xml:space="preserve">                                                                                                                    </w:t>
      </w:r>
      <w:r w:rsidRPr="009E0125">
        <w:rPr>
          <w:rFonts w:ascii="Times New Roman" w:hAnsi="Times New Roman"/>
          <w:noProof/>
          <w:lang w:val="uk-UA"/>
        </w:rPr>
        <w:t>Додаток 1</w:t>
      </w:r>
      <w:r w:rsidRPr="009E0125">
        <w:rPr>
          <w:rFonts w:ascii="Times New Roman" w:hAnsi="Times New Roman"/>
          <w:noProof/>
          <w:lang w:val="uk-UA"/>
        </w:rPr>
        <w:br/>
      </w:r>
      <w:r>
        <w:rPr>
          <w:rFonts w:ascii="Times New Roman" w:hAnsi="Times New Roman"/>
          <w:noProof/>
          <w:lang w:val="uk-UA"/>
        </w:rPr>
        <w:t xml:space="preserve">                                                                                        </w:t>
      </w:r>
      <w:r w:rsidR="008228B2">
        <w:rPr>
          <w:rFonts w:ascii="Times New Roman" w:hAnsi="Times New Roman"/>
          <w:noProof/>
          <w:lang w:val="uk-UA"/>
        </w:rPr>
        <w:t xml:space="preserve"> </w:t>
      </w:r>
      <w:r>
        <w:rPr>
          <w:rFonts w:ascii="Times New Roman" w:hAnsi="Times New Roman"/>
          <w:noProof/>
          <w:lang w:val="uk-UA"/>
        </w:rPr>
        <w:t xml:space="preserve">до рішення   </w:t>
      </w:r>
      <w:r w:rsidR="008228B2">
        <w:rPr>
          <w:rFonts w:ascii="Times New Roman" w:hAnsi="Times New Roman"/>
          <w:noProof/>
          <w:lang w:val="uk-UA"/>
        </w:rPr>
        <w:t>_____</w:t>
      </w:r>
      <w:r>
        <w:rPr>
          <w:rFonts w:ascii="Times New Roman" w:hAnsi="Times New Roman"/>
          <w:noProof/>
          <w:lang w:val="uk-UA"/>
        </w:rPr>
        <w:t xml:space="preserve">  </w:t>
      </w:r>
      <w:r w:rsidRPr="009E0125">
        <w:rPr>
          <w:rFonts w:ascii="Times New Roman" w:hAnsi="Times New Roman"/>
          <w:noProof/>
          <w:lang w:val="uk-UA"/>
        </w:rPr>
        <w:t xml:space="preserve"> сесії </w:t>
      </w:r>
      <w:r>
        <w:rPr>
          <w:rFonts w:ascii="Times New Roman" w:hAnsi="Times New Roman"/>
          <w:noProof/>
        </w:rPr>
        <w:t>V</w:t>
      </w:r>
      <w:r w:rsidRPr="009E0125">
        <w:rPr>
          <w:rFonts w:ascii="Times New Roman" w:hAnsi="Times New Roman"/>
          <w:noProof/>
          <w:lang w:val="uk-UA"/>
        </w:rPr>
        <w:t xml:space="preserve">ІІІ </w:t>
      </w:r>
      <w:r>
        <w:rPr>
          <w:rFonts w:ascii="Times New Roman" w:hAnsi="Times New Roman"/>
          <w:noProof/>
          <w:lang w:val="uk-UA"/>
        </w:rPr>
        <w:t xml:space="preserve">  </w:t>
      </w:r>
    </w:p>
    <w:p w:rsidR="00E309C7" w:rsidRDefault="00E309C7" w:rsidP="00E309C7">
      <w:pPr>
        <w:suppressAutoHyphens/>
        <w:rPr>
          <w:rFonts w:ascii="Times New Roman" w:hAnsi="Times New Roman"/>
          <w:noProof/>
          <w:lang w:val="uk-UA"/>
        </w:rPr>
      </w:pPr>
      <w:r>
        <w:rPr>
          <w:rFonts w:ascii="Times New Roman" w:hAnsi="Times New Roman"/>
          <w:noProof/>
          <w:lang w:val="uk-UA"/>
        </w:rPr>
        <w:t xml:space="preserve">                                                                                         </w:t>
      </w:r>
      <w:r w:rsidRPr="009E0125">
        <w:rPr>
          <w:rFonts w:ascii="Times New Roman" w:hAnsi="Times New Roman"/>
          <w:noProof/>
          <w:lang w:val="uk-UA"/>
        </w:rPr>
        <w:t xml:space="preserve">скликання </w:t>
      </w:r>
    </w:p>
    <w:p w:rsidR="00E309C7" w:rsidRDefault="00E309C7" w:rsidP="00E309C7">
      <w:pPr>
        <w:suppressAutoHyphens/>
        <w:rPr>
          <w:rFonts w:ascii="Times New Roman" w:eastAsia="Times New Roman" w:hAnsi="Times New Roman"/>
          <w:iCs/>
          <w:lang w:val="uk-UA" w:eastAsia="ar-SA"/>
        </w:rPr>
      </w:pPr>
      <w:r>
        <w:rPr>
          <w:rFonts w:ascii="Times New Roman" w:hAnsi="Times New Roman"/>
          <w:noProof/>
          <w:lang w:val="uk-UA"/>
        </w:rPr>
        <w:t xml:space="preserve">                                                                                         </w:t>
      </w:r>
      <w:r w:rsidRPr="009E0125">
        <w:rPr>
          <w:rFonts w:ascii="Times New Roman" w:hAnsi="Times New Roman"/>
          <w:noProof/>
          <w:lang w:val="uk-UA"/>
        </w:rPr>
        <w:t>Бабчинецької сільської ради «</w:t>
      </w:r>
      <w:r w:rsidRPr="002C1244">
        <w:rPr>
          <w:rFonts w:ascii="Times New Roman" w:eastAsia="Times New Roman" w:hAnsi="Times New Roman"/>
          <w:b/>
          <w:i/>
          <w:iCs/>
          <w:sz w:val="28"/>
          <w:szCs w:val="28"/>
          <w:lang w:val="uk-UA" w:eastAsia="ar-SA"/>
        </w:rPr>
        <w:t xml:space="preserve">  </w:t>
      </w:r>
      <w:r w:rsidRPr="009E0125">
        <w:rPr>
          <w:rFonts w:ascii="Times New Roman" w:eastAsia="Times New Roman" w:hAnsi="Times New Roman"/>
          <w:iCs/>
          <w:lang w:val="uk-UA" w:eastAsia="ar-SA"/>
        </w:rPr>
        <w:t xml:space="preserve">Про  </w:t>
      </w:r>
      <w:r>
        <w:rPr>
          <w:rFonts w:ascii="Times New Roman" w:eastAsia="Times New Roman" w:hAnsi="Times New Roman"/>
          <w:iCs/>
          <w:lang w:val="uk-UA" w:eastAsia="ar-SA"/>
        </w:rPr>
        <w:t xml:space="preserve">        </w:t>
      </w:r>
    </w:p>
    <w:p w:rsidR="00E309C7" w:rsidRPr="009E0125" w:rsidRDefault="00E309C7" w:rsidP="00E309C7">
      <w:pPr>
        <w:suppressAutoHyphens/>
        <w:rPr>
          <w:rFonts w:ascii="Times New Roman" w:eastAsia="Times New Roman" w:hAnsi="Times New Roman"/>
          <w:iCs/>
          <w:lang w:val="uk-UA" w:eastAsia="ar-SA"/>
        </w:rPr>
      </w:pP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встановлення  місцевих  </w:t>
      </w:r>
    </w:p>
    <w:p w:rsidR="00E309C7" w:rsidRDefault="00E309C7" w:rsidP="00E309C7">
      <w:pPr>
        <w:suppressAutoHyphens/>
        <w:rPr>
          <w:rFonts w:ascii="Times New Roman" w:hAnsi="Times New Roman"/>
          <w:noProof/>
          <w:lang w:val="uk-UA"/>
        </w:rPr>
      </w:pPr>
      <w:r w:rsidRPr="009E0125">
        <w:rPr>
          <w:rFonts w:ascii="Times New Roman" w:eastAsia="Times New Roman" w:hAnsi="Times New Roman"/>
          <w:iCs/>
          <w:lang w:val="uk-UA" w:eastAsia="ar-SA"/>
        </w:rPr>
        <w:t xml:space="preserve">  </w:t>
      </w: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 </w:t>
      </w:r>
      <w:r w:rsidRPr="00247654">
        <w:rPr>
          <w:rFonts w:ascii="Times New Roman" w:eastAsia="Times New Roman" w:hAnsi="Times New Roman"/>
          <w:iCs/>
          <w:lang w:val="ru-RU" w:eastAsia="ar-SA"/>
        </w:rPr>
        <w:t>податків  та  зборів   на  20</w:t>
      </w:r>
      <w:r>
        <w:rPr>
          <w:rFonts w:ascii="Times New Roman" w:eastAsia="Times New Roman" w:hAnsi="Times New Roman"/>
          <w:iCs/>
          <w:lang w:val="uk-UA" w:eastAsia="ar-SA"/>
        </w:rPr>
        <w:t>2</w:t>
      </w:r>
      <w:r w:rsidR="008228B2">
        <w:rPr>
          <w:rFonts w:ascii="Times New Roman" w:eastAsia="Times New Roman" w:hAnsi="Times New Roman"/>
          <w:iCs/>
          <w:lang w:val="uk-UA" w:eastAsia="ar-SA"/>
        </w:rPr>
        <w:t>2</w:t>
      </w:r>
      <w:r w:rsidRPr="00247654">
        <w:rPr>
          <w:rFonts w:ascii="Times New Roman" w:eastAsia="Times New Roman" w:hAnsi="Times New Roman"/>
          <w:iCs/>
          <w:lang w:val="ru-RU" w:eastAsia="ar-SA"/>
        </w:rPr>
        <w:t xml:space="preserve">  </w:t>
      </w:r>
      <w:proofErr w:type="gramStart"/>
      <w:r w:rsidRPr="00247654">
        <w:rPr>
          <w:rFonts w:ascii="Times New Roman" w:eastAsia="Times New Roman" w:hAnsi="Times New Roman"/>
          <w:iCs/>
          <w:lang w:val="ru-RU" w:eastAsia="ar-SA"/>
        </w:rPr>
        <w:t>р</w:t>
      </w:r>
      <w:proofErr w:type="gramEnd"/>
      <w:r w:rsidRPr="00247654">
        <w:rPr>
          <w:rFonts w:ascii="Times New Roman" w:eastAsia="Times New Roman" w:hAnsi="Times New Roman"/>
          <w:iCs/>
          <w:lang w:val="ru-RU" w:eastAsia="ar-SA"/>
        </w:rPr>
        <w:t xml:space="preserve">ік </w:t>
      </w:r>
      <w:r w:rsidRPr="00247654">
        <w:rPr>
          <w:rFonts w:ascii="Times New Roman" w:hAnsi="Times New Roman"/>
          <w:noProof/>
          <w:lang w:val="ru-RU"/>
        </w:rPr>
        <w:t xml:space="preserve">» </w:t>
      </w:r>
      <w:r>
        <w:rPr>
          <w:rFonts w:ascii="Times New Roman" w:hAnsi="Times New Roman"/>
          <w:noProof/>
          <w:lang w:val="uk-UA"/>
        </w:rPr>
        <w:t xml:space="preserve">    </w:t>
      </w:r>
    </w:p>
    <w:p w:rsidR="00E309C7" w:rsidRDefault="00E309C7" w:rsidP="00E309C7">
      <w:pPr>
        <w:suppressAutoHyphens/>
        <w:rPr>
          <w:rFonts w:ascii="Times New Roman" w:hAnsi="Times New Roman"/>
          <w:noProof/>
          <w:lang w:val="uk-UA"/>
        </w:rPr>
      </w:pPr>
      <w:r>
        <w:rPr>
          <w:rFonts w:ascii="Times New Roman" w:hAnsi="Times New Roman"/>
          <w:noProof/>
          <w:lang w:val="uk-UA"/>
        </w:rPr>
        <w:t xml:space="preserve">                                                                                         </w:t>
      </w:r>
      <w:r w:rsidRPr="00247654">
        <w:rPr>
          <w:rFonts w:ascii="Times New Roman" w:hAnsi="Times New Roman"/>
          <w:noProof/>
          <w:lang w:val="ru-RU"/>
        </w:rPr>
        <w:t xml:space="preserve">від </w:t>
      </w:r>
      <w:r>
        <w:rPr>
          <w:rFonts w:ascii="Times New Roman" w:hAnsi="Times New Roman"/>
          <w:noProof/>
          <w:lang w:val="uk-UA"/>
        </w:rPr>
        <w:t xml:space="preserve">  </w:t>
      </w:r>
      <w:r w:rsidR="008228B2">
        <w:rPr>
          <w:rFonts w:ascii="Times New Roman" w:hAnsi="Times New Roman"/>
          <w:noProof/>
          <w:lang w:val="uk-UA"/>
        </w:rPr>
        <w:t>____   _______</w:t>
      </w:r>
      <w:r w:rsidR="00BD241A">
        <w:rPr>
          <w:rFonts w:ascii="Times New Roman" w:hAnsi="Times New Roman"/>
          <w:noProof/>
          <w:lang w:val="uk-UA"/>
        </w:rPr>
        <w:t xml:space="preserve">  202</w:t>
      </w:r>
      <w:r w:rsidR="008228B2">
        <w:rPr>
          <w:rFonts w:ascii="Times New Roman" w:hAnsi="Times New Roman"/>
          <w:noProof/>
          <w:lang w:val="uk-UA"/>
        </w:rPr>
        <w:t>1</w:t>
      </w:r>
      <w:r w:rsidR="00BD241A">
        <w:rPr>
          <w:rFonts w:ascii="Times New Roman" w:hAnsi="Times New Roman"/>
          <w:noProof/>
          <w:lang w:val="uk-UA"/>
        </w:rPr>
        <w:t xml:space="preserve"> року </w:t>
      </w:r>
      <w:r>
        <w:rPr>
          <w:rFonts w:ascii="Times New Roman" w:hAnsi="Times New Roman"/>
          <w:noProof/>
          <w:lang w:val="uk-UA"/>
        </w:rPr>
        <w:t xml:space="preserve">       </w:t>
      </w:r>
    </w:p>
    <w:p w:rsidR="00E309C7" w:rsidRPr="00247654" w:rsidRDefault="00E309C7" w:rsidP="00E309C7">
      <w:pPr>
        <w:suppressAutoHyphens/>
        <w:rPr>
          <w:rFonts w:ascii="Times New Roman" w:eastAsia="Times New Roman" w:hAnsi="Times New Roman"/>
          <w:iCs/>
          <w:lang w:val="ru-RU" w:eastAsia="ar-SA"/>
        </w:rPr>
      </w:pPr>
      <w:r>
        <w:rPr>
          <w:rFonts w:ascii="Times New Roman" w:hAnsi="Times New Roman"/>
          <w:noProof/>
          <w:lang w:val="uk-UA"/>
        </w:rPr>
        <w:t xml:space="preserve">                                                                                    </w:t>
      </w:r>
      <w:r w:rsidR="00BD241A">
        <w:rPr>
          <w:rFonts w:ascii="Times New Roman" w:hAnsi="Times New Roman"/>
          <w:noProof/>
          <w:lang w:val="uk-UA"/>
        </w:rPr>
        <w:t xml:space="preserve">   </w:t>
      </w:r>
    </w:p>
    <w:p w:rsidR="00E309C7" w:rsidRDefault="00E309C7" w:rsidP="00E309C7">
      <w:pPr>
        <w:pStyle w:val="ShapkaDocumentu"/>
        <w:rPr>
          <w:rFonts w:ascii="Times New Roman" w:hAnsi="Times New Roman"/>
          <w:noProof/>
          <w:sz w:val="24"/>
          <w:szCs w:val="24"/>
          <w:lang w:val="ru-RU"/>
        </w:rPr>
      </w:pPr>
    </w:p>
    <w:p w:rsidR="00E309C7" w:rsidRDefault="00E309C7" w:rsidP="00E309C7">
      <w:pPr>
        <w:pStyle w:val="afb"/>
        <w:spacing w:after="120"/>
        <w:rPr>
          <w:rFonts w:ascii="Times New Roman" w:hAnsi="Times New Roman"/>
          <w:noProof/>
          <w:sz w:val="28"/>
          <w:szCs w:val="28"/>
          <w:lang w:val="ru-RU"/>
        </w:rPr>
      </w:pPr>
      <w:r>
        <w:rPr>
          <w:rFonts w:ascii="Times New Roman" w:hAnsi="Times New Roman"/>
          <w:noProof/>
          <w:sz w:val="28"/>
          <w:szCs w:val="28"/>
          <w:lang w:val="ru-RU"/>
        </w:rPr>
        <w:t xml:space="preserve">СТАВКИ </w:t>
      </w:r>
      <w:r>
        <w:rPr>
          <w:rFonts w:ascii="Times New Roman" w:hAnsi="Times New Roman"/>
          <w:noProof/>
          <w:sz w:val="28"/>
          <w:szCs w:val="28"/>
          <w:lang w:val="ru-RU"/>
        </w:rPr>
        <w:br/>
        <w:t>земельного податку</w:t>
      </w:r>
    </w:p>
    <w:p w:rsidR="00E309C7" w:rsidRDefault="00E309C7" w:rsidP="00E309C7">
      <w:pPr>
        <w:pStyle w:val="afc"/>
        <w:jc w:val="both"/>
        <w:rPr>
          <w:rFonts w:ascii="Times New Roman" w:hAnsi="Times New Roman"/>
          <w:noProof/>
          <w:sz w:val="24"/>
          <w:szCs w:val="24"/>
          <w:lang w:val="ru-RU"/>
        </w:rPr>
      </w:pPr>
      <w:r>
        <w:rPr>
          <w:rFonts w:ascii="Times New Roman" w:hAnsi="Times New Roman"/>
          <w:noProof/>
          <w:sz w:val="24"/>
          <w:szCs w:val="24"/>
          <w:lang w:val="ru-RU"/>
        </w:rPr>
        <w:t>Ставки встановлюються на 202</w:t>
      </w:r>
      <w:r w:rsidR="008228B2">
        <w:rPr>
          <w:rFonts w:ascii="Times New Roman" w:hAnsi="Times New Roman"/>
          <w:noProof/>
          <w:sz w:val="24"/>
          <w:szCs w:val="24"/>
          <w:lang w:val="ru-RU"/>
        </w:rPr>
        <w:t>2</w:t>
      </w:r>
      <w:r>
        <w:rPr>
          <w:rFonts w:ascii="Times New Roman" w:hAnsi="Times New Roman"/>
          <w:noProof/>
          <w:sz w:val="24"/>
          <w:szCs w:val="24"/>
          <w:lang w:val="ru-RU"/>
        </w:rPr>
        <w:t xml:space="preserve"> рік та вводяться в дію</w:t>
      </w:r>
      <w:r>
        <w:rPr>
          <w:rFonts w:ascii="Times New Roman" w:hAnsi="Times New Roman"/>
          <w:noProof/>
          <w:sz w:val="24"/>
          <w:szCs w:val="24"/>
          <w:lang w:val="ru-RU"/>
        </w:rPr>
        <w:br/>
        <w:t xml:space="preserve">з </w:t>
      </w:r>
      <w:r w:rsidR="008228B2">
        <w:rPr>
          <w:rFonts w:ascii="Times New Roman" w:hAnsi="Times New Roman"/>
          <w:noProof/>
          <w:sz w:val="24"/>
          <w:szCs w:val="24"/>
          <w:lang w:val="ru-RU"/>
        </w:rPr>
        <w:t xml:space="preserve"> </w:t>
      </w:r>
      <w:r>
        <w:rPr>
          <w:rFonts w:ascii="Times New Roman" w:hAnsi="Times New Roman"/>
          <w:noProof/>
          <w:sz w:val="24"/>
          <w:szCs w:val="24"/>
          <w:lang w:val="ru-RU"/>
        </w:rPr>
        <w:t>01 січня  202</w:t>
      </w:r>
      <w:r w:rsidR="008228B2">
        <w:rPr>
          <w:rFonts w:ascii="Times New Roman" w:hAnsi="Times New Roman"/>
          <w:noProof/>
          <w:sz w:val="24"/>
          <w:szCs w:val="24"/>
          <w:lang w:val="ru-RU"/>
        </w:rPr>
        <w:t>2</w:t>
      </w:r>
      <w:r>
        <w:rPr>
          <w:rFonts w:ascii="Times New Roman" w:hAnsi="Times New Roman"/>
          <w:noProof/>
          <w:sz w:val="24"/>
          <w:szCs w:val="24"/>
          <w:lang w:val="ru-RU"/>
        </w:rPr>
        <w:t xml:space="preserve"> року.</w:t>
      </w:r>
    </w:p>
    <w:p w:rsidR="00E309C7" w:rsidRDefault="00E309C7" w:rsidP="00E309C7">
      <w:pPr>
        <w:pStyle w:val="afc"/>
        <w:spacing w:before="0"/>
        <w:ind w:firstLine="1276"/>
        <w:rPr>
          <w:rFonts w:ascii="Times New Roman" w:hAnsi="Times New Roman"/>
          <w:noProof/>
          <w:sz w:val="24"/>
          <w:szCs w:val="24"/>
          <w:lang w:val="ru-RU"/>
        </w:rPr>
      </w:pPr>
    </w:p>
    <w:p w:rsidR="00E309C7" w:rsidRDefault="00E309C7" w:rsidP="00E309C7">
      <w:pPr>
        <w:pStyle w:val="afc"/>
        <w:jc w:val="both"/>
        <w:rPr>
          <w:rFonts w:ascii="Times New Roman" w:hAnsi="Times New Roman"/>
          <w:noProof/>
          <w:sz w:val="24"/>
          <w:szCs w:val="24"/>
          <w:lang w:val="ru-RU"/>
        </w:rPr>
      </w:pPr>
      <w:r>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E309C7" w:rsidRDefault="00E309C7" w:rsidP="00E309C7">
      <w:pPr>
        <w:pStyle w:val="afc"/>
        <w:ind w:firstLine="0"/>
        <w:jc w:val="both"/>
        <w:rPr>
          <w:rFonts w:ascii="Times New Roman" w:hAnsi="Times New Roman"/>
          <w:noProof/>
          <w:sz w:val="24"/>
          <w:szCs w:val="24"/>
          <w:lang w:val="ru-RU"/>
        </w:rPr>
      </w:pPr>
    </w:p>
    <w:tbl>
      <w:tblPr>
        <w:tblW w:w="5250" w:type="pct"/>
        <w:tblBorders>
          <w:top w:val="single" w:sz="4" w:space="0" w:color="auto"/>
          <w:bottom w:val="single" w:sz="4" w:space="0" w:color="auto"/>
          <w:insideH w:val="single" w:sz="4" w:space="0" w:color="auto"/>
          <w:insideV w:val="single" w:sz="4" w:space="0" w:color="auto"/>
        </w:tblBorders>
        <w:tblLook w:val="01E0"/>
      </w:tblPr>
      <w:tblGrid>
        <w:gridCol w:w="1035"/>
        <w:gridCol w:w="1071"/>
        <w:gridCol w:w="1799"/>
        <w:gridCol w:w="6740"/>
      </w:tblGrid>
      <w:tr w:rsidR="00E309C7" w:rsidRPr="0043526C" w:rsidTr="00E309C7">
        <w:trPr>
          <w:trHeight w:val="1108"/>
        </w:trPr>
        <w:tc>
          <w:tcPr>
            <w:tcW w:w="486" w:type="pct"/>
            <w:tcBorders>
              <w:top w:val="single" w:sz="4" w:space="0" w:color="auto"/>
              <w:left w:val="single" w:sz="4" w:space="0" w:color="auto"/>
              <w:bottom w:val="single" w:sz="4" w:space="0" w:color="auto"/>
              <w:right w:val="single" w:sz="4" w:space="0" w:color="auto"/>
            </w:tcBorders>
            <w:vAlign w:val="center"/>
            <w:hideMark/>
          </w:tcPr>
          <w:p w:rsidR="00E309C7" w:rsidRDefault="00E309C7" w:rsidP="00E309C7">
            <w:pPr>
              <w:pStyle w:val="afc"/>
              <w:ind w:firstLine="0"/>
              <w:jc w:val="center"/>
              <w:rPr>
                <w:rFonts w:ascii="Times New Roman" w:hAnsi="Times New Roman"/>
                <w:noProof/>
                <w:sz w:val="24"/>
                <w:szCs w:val="24"/>
                <w:lang w:val="en-US"/>
              </w:rPr>
            </w:pPr>
            <w:r>
              <w:rPr>
                <w:rFonts w:ascii="Times New Roman" w:hAnsi="Times New Roman"/>
                <w:noProof/>
                <w:sz w:val="24"/>
                <w:szCs w:val="24"/>
                <w:lang w:val="en-US"/>
              </w:rPr>
              <w:t>Код області</w:t>
            </w:r>
          </w:p>
        </w:tc>
        <w:tc>
          <w:tcPr>
            <w:tcW w:w="503" w:type="pct"/>
            <w:tcBorders>
              <w:top w:val="single" w:sz="4" w:space="0" w:color="auto"/>
              <w:left w:val="single" w:sz="4" w:space="0" w:color="auto"/>
              <w:bottom w:val="single" w:sz="4" w:space="0" w:color="auto"/>
              <w:right w:val="single" w:sz="4" w:space="0" w:color="auto"/>
            </w:tcBorders>
            <w:vAlign w:val="center"/>
            <w:hideMark/>
          </w:tcPr>
          <w:p w:rsidR="00E309C7" w:rsidRDefault="00E309C7" w:rsidP="00E309C7">
            <w:pPr>
              <w:pStyle w:val="afc"/>
              <w:ind w:firstLine="0"/>
              <w:jc w:val="center"/>
              <w:rPr>
                <w:rFonts w:ascii="Times New Roman" w:hAnsi="Times New Roman"/>
                <w:noProof/>
                <w:sz w:val="24"/>
                <w:szCs w:val="24"/>
                <w:lang w:val="en-US"/>
              </w:rPr>
            </w:pPr>
            <w:r>
              <w:rPr>
                <w:rFonts w:ascii="Times New Roman" w:hAnsi="Times New Roman"/>
                <w:noProof/>
                <w:sz w:val="24"/>
                <w:szCs w:val="24"/>
                <w:lang w:val="en-US"/>
              </w:rPr>
              <w:t>Код району</w:t>
            </w:r>
          </w:p>
        </w:tc>
        <w:tc>
          <w:tcPr>
            <w:tcW w:w="845" w:type="pct"/>
            <w:tcBorders>
              <w:top w:val="single" w:sz="4" w:space="0" w:color="auto"/>
              <w:left w:val="single" w:sz="4" w:space="0" w:color="auto"/>
              <w:bottom w:val="single" w:sz="4" w:space="0" w:color="auto"/>
              <w:right w:val="single" w:sz="4" w:space="0" w:color="auto"/>
            </w:tcBorders>
            <w:vAlign w:val="center"/>
            <w:hideMark/>
          </w:tcPr>
          <w:p w:rsidR="00E309C7" w:rsidRDefault="00E309C7" w:rsidP="00E309C7">
            <w:pPr>
              <w:pStyle w:val="afc"/>
              <w:ind w:firstLine="0"/>
              <w:jc w:val="center"/>
              <w:rPr>
                <w:rFonts w:ascii="Times New Roman" w:hAnsi="Times New Roman"/>
                <w:noProof/>
                <w:sz w:val="24"/>
                <w:szCs w:val="24"/>
                <w:lang w:val="en-US"/>
              </w:rPr>
            </w:pPr>
            <w:r>
              <w:rPr>
                <w:rFonts w:ascii="Times New Roman" w:hAnsi="Times New Roman"/>
                <w:noProof/>
                <w:sz w:val="24"/>
                <w:szCs w:val="24"/>
                <w:lang w:val="en-US"/>
              </w:rPr>
              <w:t xml:space="preserve">Код </w:t>
            </w:r>
            <w:r>
              <w:rPr>
                <w:rFonts w:ascii="Times New Roman" w:hAnsi="Times New Roman"/>
                <w:noProof/>
                <w:sz w:val="24"/>
                <w:szCs w:val="24"/>
                <w:lang w:val="en-US"/>
              </w:rPr>
              <w:br/>
              <w:t>згідно з КОАТУУ</w:t>
            </w:r>
          </w:p>
        </w:tc>
        <w:tc>
          <w:tcPr>
            <w:tcW w:w="3166" w:type="pct"/>
            <w:tcBorders>
              <w:top w:val="single" w:sz="4" w:space="0" w:color="auto"/>
              <w:left w:val="single" w:sz="4" w:space="0" w:color="auto"/>
              <w:bottom w:val="single" w:sz="4" w:space="0" w:color="auto"/>
              <w:right w:val="single" w:sz="4" w:space="0" w:color="auto"/>
            </w:tcBorders>
            <w:vAlign w:val="center"/>
            <w:hideMark/>
          </w:tcPr>
          <w:p w:rsidR="00E309C7" w:rsidRDefault="00E309C7" w:rsidP="00E309C7">
            <w:pPr>
              <w:pStyle w:val="afc"/>
              <w:ind w:firstLine="0"/>
              <w:jc w:val="center"/>
              <w:rPr>
                <w:rFonts w:ascii="Times New Roman" w:hAnsi="Times New Roman"/>
                <w:noProof/>
                <w:sz w:val="24"/>
                <w:szCs w:val="24"/>
                <w:lang w:val="ru-RU"/>
              </w:rPr>
            </w:pPr>
            <w:r>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r w:rsidR="00E309C7" w:rsidRPr="0043526C" w:rsidTr="00E309C7">
        <w:tblPrEx>
          <w:tblBorders>
            <w:left w:val="single" w:sz="4" w:space="0" w:color="auto"/>
            <w:right w:val="single" w:sz="4" w:space="0" w:color="auto"/>
          </w:tblBorders>
        </w:tblPrEx>
        <w:trPr>
          <w:trHeight w:val="273"/>
        </w:trPr>
        <w:tc>
          <w:tcPr>
            <w:tcW w:w="486" w:type="pct"/>
            <w:tcBorders>
              <w:top w:val="single" w:sz="4" w:space="0" w:color="auto"/>
              <w:left w:val="single" w:sz="4" w:space="0" w:color="auto"/>
              <w:bottom w:val="single" w:sz="4" w:space="0" w:color="auto"/>
              <w:right w:val="single" w:sz="4" w:space="0" w:color="auto"/>
            </w:tcBorders>
            <w:hideMark/>
          </w:tcPr>
          <w:p w:rsidR="00E309C7"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503" w:type="pct"/>
            <w:tcBorders>
              <w:top w:val="single" w:sz="4" w:space="0" w:color="auto"/>
              <w:left w:val="single" w:sz="4" w:space="0" w:color="auto"/>
              <w:bottom w:val="single" w:sz="4" w:space="0" w:color="auto"/>
              <w:right w:val="single" w:sz="4" w:space="0" w:color="auto"/>
            </w:tcBorders>
            <w:hideMark/>
          </w:tcPr>
          <w:p w:rsidR="00E309C7"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845" w:type="pct"/>
            <w:tcBorders>
              <w:top w:val="single" w:sz="4" w:space="0" w:color="auto"/>
              <w:left w:val="single" w:sz="4" w:space="0" w:color="auto"/>
              <w:bottom w:val="single" w:sz="4" w:space="0" w:color="auto"/>
              <w:right w:val="single" w:sz="4" w:space="0" w:color="auto"/>
            </w:tcBorders>
          </w:tcPr>
          <w:p w:rsidR="00E309C7"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0524980300</w:t>
            </w:r>
          </w:p>
        </w:tc>
        <w:tc>
          <w:tcPr>
            <w:tcW w:w="3166" w:type="pct"/>
            <w:tcBorders>
              <w:top w:val="single" w:sz="4" w:space="0" w:color="auto"/>
              <w:left w:val="single" w:sz="4" w:space="0" w:color="auto"/>
              <w:bottom w:val="single" w:sz="4" w:space="0" w:color="auto"/>
              <w:right w:val="single" w:sz="4" w:space="0" w:color="auto"/>
            </w:tcBorders>
            <w:hideMark/>
          </w:tcPr>
          <w:p w:rsidR="00E309C7"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Бабчинецька сільська рада Чернівецького району Вінницької області</w:t>
            </w:r>
          </w:p>
        </w:tc>
      </w:tr>
      <w:tr w:rsidR="00E309C7" w:rsidRPr="00C9161D" w:rsidTr="00E309C7">
        <w:tblPrEx>
          <w:tblBorders>
            <w:left w:val="single" w:sz="4" w:space="0" w:color="auto"/>
            <w:right w:val="single" w:sz="4" w:space="0" w:color="auto"/>
          </w:tblBorders>
        </w:tblPrEx>
        <w:trPr>
          <w:trHeight w:val="273"/>
        </w:trPr>
        <w:tc>
          <w:tcPr>
            <w:tcW w:w="486" w:type="pct"/>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503" w:type="pct"/>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845" w:type="pct"/>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0524980301</w:t>
            </w:r>
          </w:p>
        </w:tc>
        <w:tc>
          <w:tcPr>
            <w:tcW w:w="3166" w:type="pct"/>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с.Бабчинці</w:t>
            </w:r>
          </w:p>
        </w:tc>
      </w:tr>
      <w:tr w:rsidR="00E309C7" w:rsidRPr="00C9161D" w:rsidTr="00E309C7">
        <w:tblPrEx>
          <w:tblBorders>
            <w:left w:val="single" w:sz="4" w:space="0" w:color="auto"/>
            <w:right w:val="single" w:sz="4" w:space="0" w:color="auto"/>
          </w:tblBorders>
        </w:tblPrEx>
        <w:trPr>
          <w:trHeight w:val="273"/>
        </w:trPr>
        <w:tc>
          <w:tcPr>
            <w:tcW w:w="486" w:type="pct"/>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503" w:type="pct"/>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845" w:type="pct"/>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0524980303</w:t>
            </w:r>
          </w:p>
        </w:tc>
        <w:tc>
          <w:tcPr>
            <w:tcW w:w="3166" w:type="pct"/>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sidRPr="00C9161D">
              <w:rPr>
                <w:rFonts w:ascii="Times New Roman" w:eastAsia="Times New Roman" w:hAnsi="Times New Roman"/>
                <w:b/>
                <w:bCs/>
                <w:lang w:val="uk-UA"/>
              </w:rPr>
              <w:t xml:space="preserve">с. </w:t>
            </w:r>
            <w:r>
              <w:rPr>
                <w:rFonts w:ascii="Times New Roman" w:eastAsia="Times New Roman" w:hAnsi="Times New Roman"/>
                <w:b/>
                <w:bCs/>
                <w:lang w:val="uk-UA"/>
              </w:rPr>
              <w:t>Вазлуївка</w:t>
            </w:r>
          </w:p>
        </w:tc>
      </w:tr>
      <w:tr w:rsidR="00E309C7" w:rsidRPr="00C9161D" w:rsidTr="00E309C7">
        <w:tblPrEx>
          <w:tblBorders>
            <w:left w:val="single" w:sz="4" w:space="0" w:color="auto"/>
            <w:right w:val="single" w:sz="4" w:space="0" w:color="auto"/>
          </w:tblBorders>
        </w:tblPrEx>
        <w:trPr>
          <w:trHeight w:val="273"/>
        </w:trPr>
        <w:tc>
          <w:tcPr>
            <w:tcW w:w="486" w:type="pct"/>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503" w:type="pct"/>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845" w:type="pct"/>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0524980305</w:t>
            </w:r>
          </w:p>
        </w:tc>
        <w:tc>
          <w:tcPr>
            <w:tcW w:w="3166" w:type="pct"/>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sidRPr="00C9161D">
              <w:rPr>
                <w:rFonts w:ascii="Times New Roman" w:eastAsia="Times New Roman" w:hAnsi="Times New Roman"/>
                <w:b/>
                <w:bCs/>
                <w:lang w:val="uk-UA"/>
              </w:rPr>
              <w:t xml:space="preserve">с. </w:t>
            </w:r>
            <w:r>
              <w:rPr>
                <w:rFonts w:ascii="Times New Roman" w:eastAsia="Times New Roman" w:hAnsi="Times New Roman"/>
                <w:b/>
                <w:bCs/>
                <w:lang w:val="uk-UA"/>
              </w:rPr>
              <w:t>Гамулівка</w:t>
            </w:r>
          </w:p>
        </w:tc>
      </w:tr>
      <w:tr w:rsidR="00E309C7" w:rsidRPr="00C9161D" w:rsidTr="00E309C7">
        <w:tblPrEx>
          <w:tblBorders>
            <w:left w:val="single" w:sz="4" w:space="0" w:color="auto"/>
            <w:right w:val="single" w:sz="4" w:space="0" w:color="auto"/>
          </w:tblBorders>
        </w:tblPrEx>
        <w:trPr>
          <w:trHeight w:val="273"/>
        </w:trPr>
        <w:tc>
          <w:tcPr>
            <w:tcW w:w="486" w:type="pct"/>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503" w:type="pct"/>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845" w:type="pct"/>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0524980313</w:t>
            </w:r>
          </w:p>
        </w:tc>
        <w:tc>
          <w:tcPr>
            <w:tcW w:w="3166" w:type="pct"/>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sidRPr="00C9161D">
              <w:rPr>
                <w:rFonts w:ascii="Times New Roman" w:eastAsia="Times New Roman" w:hAnsi="Times New Roman"/>
                <w:b/>
                <w:bCs/>
                <w:lang w:val="uk-UA"/>
              </w:rPr>
              <w:t xml:space="preserve">с. </w:t>
            </w:r>
            <w:r>
              <w:rPr>
                <w:rFonts w:ascii="Times New Roman" w:eastAsia="Times New Roman" w:hAnsi="Times New Roman"/>
                <w:b/>
                <w:bCs/>
                <w:lang w:val="uk-UA"/>
              </w:rPr>
              <w:t>Нове Життя</w:t>
            </w:r>
          </w:p>
        </w:tc>
      </w:tr>
      <w:tr w:rsidR="00E309C7" w:rsidRPr="00C9161D" w:rsidTr="00E309C7">
        <w:tblPrEx>
          <w:tblBorders>
            <w:left w:val="single" w:sz="4" w:space="0" w:color="auto"/>
            <w:right w:val="single" w:sz="4" w:space="0" w:color="auto"/>
          </w:tblBorders>
        </w:tblPrEx>
        <w:trPr>
          <w:trHeight w:val="288"/>
        </w:trPr>
        <w:tc>
          <w:tcPr>
            <w:tcW w:w="486" w:type="pct"/>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503" w:type="pct"/>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845" w:type="pct"/>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0524980307</w:t>
            </w:r>
          </w:p>
        </w:tc>
        <w:tc>
          <w:tcPr>
            <w:tcW w:w="3166" w:type="pct"/>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sidRPr="00C9161D">
              <w:rPr>
                <w:rFonts w:ascii="Times New Roman" w:eastAsia="Times New Roman" w:hAnsi="Times New Roman"/>
                <w:b/>
                <w:bCs/>
                <w:lang w:val="uk-UA"/>
              </w:rPr>
              <w:t xml:space="preserve">с. </w:t>
            </w:r>
            <w:r>
              <w:rPr>
                <w:rFonts w:ascii="Times New Roman" w:eastAsia="Times New Roman" w:hAnsi="Times New Roman"/>
                <w:b/>
                <w:bCs/>
                <w:lang w:val="uk-UA"/>
              </w:rPr>
              <w:t>Майорщина</w:t>
            </w:r>
          </w:p>
        </w:tc>
      </w:tr>
      <w:tr w:rsidR="00E309C7" w:rsidRPr="00C9161D" w:rsidTr="00E309C7">
        <w:tblPrEx>
          <w:tblBorders>
            <w:left w:val="single" w:sz="4" w:space="0" w:color="auto"/>
            <w:right w:val="single" w:sz="4" w:space="0" w:color="auto"/>
          </w:tblBorders>
        </w:tblPrEx>
        <w:tc>
          <w:tcPr>
            <w:tcW w:w="486" w:type="pct"/>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503" w:type="pct"/>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845" w:type="pct"/>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0524982001</w:t>
            </w:r>
          </w:p>
        </w:tc>
        <w:tc>
          <w:tcPr>
            <w:tcW w:w="3166" w:type="pct"/>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с.Вила - Ярузькі</w:t>
            </w:r>
          </w:p>
        </w:tc>
      </w:tr>
      <w:tr w:rsidR="00E309C7" w:rsidRPr="00C9161D" w:rsidTr="00E309C7">
        <w:tblPrEx>
          <w:tblBorders>
            <w:left w:val="single" w:sz="4" w:space="0" w:color="auto"/>
            <w:right w:val="single" w:sz="4" w:space="0" w:color="auto"/>
          </w:tblBorders>
        </w:tblPrEx>
        <w:tc>
          <w:tcPr>
            <w:tcW w:w="486" w:type="pct"/>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sidRPr="00C9161D">
              <w:rPr>
                <w:rFonts w:ascii="Times New Roman" w:eastAsia="Times New Roman" w:hAnsi="Times New Roman"/>
                <w:b/>
                <w:bCs/>
                <w:lang w:val="uk-UA"/>
              </w:rPr>
              <w:t>0</w:t>
            </w:r>
            <w:r>
              <w:rPr>
                <w:rFonts w:ascii="Times New Roman" w:eastAsia="Times New Roman" w:hAnsi="Times New Roman"/>
                <w:b/>
                <w:bCs/>
                <w:lang w:val="uk-UA"/>
              </w:rPr>
              <w:t>2</w:t>
            </w:r>
          </w:p>
        </w:tc>
        <w:tc>
          <w:tcPr>
            <w:tcW w:w="503" w:type="pct"/>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845" w:type="pct"/>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0524982003</w:t>
            </w:r>
          </w:p>
        </w:tc>
        <w:tc>
          <w:tcPr>
            <w:tcW w:w="3166" w:type="pct"/>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sidRPr="00C9161D">
              <w:rPr>
                <w:rFonts w:ascii="Times New Roman" w:eastAsia="Times New Roman" w:hAnsi="Times New Roman"/>
                <w:b/>
                <w:bCs/>
                <w:lang w:val="uk-UA"/>
              </w:rPr>
              <w:t xml:space="preserve">с. </w:t>
            </w:r>
            <w:r>
              <w:rPr>
                <w:rFonts w:ascii="Times New Roman" w:eastAsia="Times New Roman" w:hAnsi="Times New Roman"/>
                <w:b/>
                <w:bCs/>
                <w:lang w:val="uk-UA"/>
              </w:rPr>
              <w:t>Букатинка</w:t>
            </w:r>
          </w:p>
        </w:tc>
      </w:tr>
      <w:tr w:rsidR="00E309C7" w:rsidRPr="00C9161D" w:rsidTr="00E309C7">
        <w:tblPrEx>
          <w:tblBorders>
            <w:left w:val="single" w:sz="4" w:space="0" w:color="auto"/>
            <w:right w:val="single" w:sz="4" w:space="0" w:color="auto"/>
          </w:tblBorders>
        </w:tblPrEx>
        <w:tc>
          <w:tcPr>
            <w:tcW w:w="486" w:type="pct"/>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503" w:type="pct"/>
            <w:tcBorders>
              <w:top w:val="single" w:sz="4" w:space="0" w:color="auto"/>
              <w:left w:val="single" w:sz="4" w:space="0" w:color="auto"/>
              <w:bottom w:val="single" w:sz="4" w:space="0" w:color="auto"/>
              <w:right w:val="single" w:sz="4" w:space="0" w:color="auto"/>
            </w:tcBorders>
            <w:hideMark/>
          </w:tcPr>
          <w:p w:rsidR="00E309C7"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845" w:type="pct"/>
            <w:tcBorders>
              <w:top w:val="single" w:sz="4" w:space="0" w:color="auto"/>
              <w:left w:val="single" w:sz="4" w:space="0" w:color="auto"/>
              <w:bottom w:val="single" w:sz="4" w:space="0" w:color="auto"/>
              <w:right w:val="single" w:sz="4" w:space="0" w:color="auto"/>
            </w:tcBorders>
          </w:tcPr>
          <w:p w:rsidR="00E309C7"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0524984800</w:t>
            </w:r>
          </w:p>
        </w:tc>
        <w:tc>
          <w:tcPr>
            <w:tcW w:w="3166" w:type="pct"/>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с.Моївка</w:t>
            </w:r>
          </w:p>
        </w:tc>
      </w:tr>
      <w:tr w:rsidR="00E309C7" w:rsidRPr="00125157" w:rsidTr="00E309C7">
        <w:tblPrEx>
          <w:tblBorders>
            <w:left w:val="single" w:sz="4" w:space="0" w:color="auto"/>
            <w:right w:val="single" w:sz="4" w:space="0" w:color="auto"/>
          </w:tblBorders>
        </w:tblPrEx>
        <w:tc>
          <w:tcPr>
            <w:tcW w:w="486" w:type="pct"/>
            <w:tcBorders>
              <w:top w:val="single" w:sz="4" w:space="0" w:color="auto"/>
              <w:left w:val="single" w:sz="4" w:space="0" w:color="auto"/>
              <w:bottom w:val="single" w:sz="4" w:space="0" w:color="auto"/>
              <w:right w:val="single" w:sz="4" w:space="0" w:color="auto"/>
            </w:tcBorders>
            <w:hideMark/>
          </w:tcPr>
          <w:p w:rsidR="00E309C7"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503" w:type="pct"/>
            <w:tcBorders>
              <w:top w:val="single" w:sz="4" w:space="0" w:color="auto"/>
              <w:left w:val="single" w:sz="4" w:space="0" w:color="auto"/>
              <w:bottom w:val="single" w:sz="4" w:space="0" w:color="auto"/>
              <w:right w:val="single" w:sz="4" w:space="0" w:color="auto"/>
            </w:tcBorders>
            <w:hideMark/>
          </w:tcPr>
          <w:p w:rsidR="00E309C7"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845" w:type="pct"/>
            <w:tcBorders>
              <w:top w:val="single" w:sz="4" w:space="0" w:color="auto"/>
              <w:left w:val="single" w:sz="4" w:space="0" w:color="auto"/>
              <w:bottom w:val="single" w:sz="4" w:space="0" w:color="auto"/>
              <w:right w:val="single" w:sz="4" w:space="0" w:color="auto"/>
            </w:tcBorders>
          </w:tcPr>
          <w:p w:rsidR="00E309C7"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0524984803</w:t>
            </w:r>
          </w:p>
        </w:tc>
        <w:tc>
          <w:tcPr>
            <w:tcW w:w="3166" w:type="pct"/>
            <w:tcBorders>
              <w:top w:val="single" w:sz="4" w:space="0" w:color="auto"/>
              <w:left w:val="single" w:sz="4" w:space="0" w:color="auto"/>
              <w:bottom w:val="single" w:sz="4" w:space="0" w:color="auto"/>
              <w:right w:val="single" w:sz="4" w:space="0" w:color="auto"/>
            </w:tcBorders>
            <w:hideMark/>
          </w:tcPr>
          <w:p w:rsidR="00E309C7"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с. Степне</w:t>
            </w:r>
          </w:p>
        </w:tc>
      </w:tr>
      <w:tr w:rsidR="008228B2" w:rsidRPr="00125157" w:rsidTr="00E309C7">
        <w:tblPrEx>
          <w:tblBorders>
            <w:left w:val="single" w:sz="4" w:space="0" w:color="auto"/>
            <w:right w:val="single" w:sz="4" w:space="0" w:color="auto"/>
          </w:tblBorders>
        </w:tblPrEx>
        <w:tc>
          <w:tcPr>
            <w:tcW w:w="486" w:type="pct"/>
            <w:tcBorders>
              <w:top w:val="single" w:sz="4" w:space="0" w:color="auto"/>
              <w:left w:val="single" w:sz="4" w:space="0" w:color="auto"/>
              <w:bottom w:val="single" w:sz="4" w:space="0" w:color="auto"/>
              <w:right w:val="single" w:sz="4" w:space="0" w:color="auto"/>
            </w:tcBorders>
            <w:hideMark/>
          </w:tcPr>
          <w:p w:rsidR="008228B2" w:rsidRDefault="008228B2" w:rsidP="00F623AB">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503" w:type="pct"/>
            <w:tcBorders>
              <w:top w:val="single" w:sz="4" w:space="0" w:color="auto"/>
              <w:left w:val="single" w:sz="4" w:space="0" w:color="auto"/>
              <w:bottom w:val="single" w:sz="4" w:space="0" w:color="auto"/>
              <w:right w:val="single" w:sz="4" w:space="0" w:color="auto"/>
            </w:tcBorders>
            <w:hideMark/>
          </w:tcPr>
          <w:p w:rsidR="008228B2" w:rsidRDefault="008228B2" w:rsidP="00F623AB">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845" w:type="pct"/>
            <w:tcBorders>
              <w:top w:val="single" w:sz="4" w:space="0" w:color="auto"/>
              <w:left w:val="single" w:sz="4" w:space="0" w:color="auto"/>
              <w:bottom w:val="single" w:sz="4" w:space="0" w:color="auto"/>
              <w:right w:val="single" w:sz="4" w:space="0" w:color="auto"/>
            </w:tcBorders>
          </w:tcPr>
          <w:p w:rsidR="008228B2" w:rsidRPr="00F263BA" w:rsidRDefault="008228B2" w:rsidP="00F623AB">
            <w:pPr>
              <w:jc w:val="center"/>
              <w:rPr>
                <w:rFonts w:ascii="Times New Roman" w:eastAsia="Times New Roman" w:hAnsi="Times New Roman"/>
                <w:b/>
                <w:bCs/>
                <w:lang w:val="uk-UA"/>
              </w:rPr>
            </w:pPr>
            <w:r w:rsidRPr="00F263BA">
              <w:rPr>
                <w:rFonts w:ascii="Times New Roman" w:hAnsi="Times New Roman"/>
                <w:b/>
                <w:color w:val="4D5156"/>
                <w:shd w:val="clear" w:color="auto" w:fill="FFFFFF"/>
              </w:rPr>
              <w:t>0522680600</w:t>
            </w:r>
          </w:p>
        </w:tc>
        <w:tc>
          <w:tcPr>
            <w:tcW w:w="3166" w:type="pct"/>
            <w:tcBorders>
              <w:top w:val="single" w:sz="4" w:space="0" w:color="auto"/>
              <w:left w:val="single" w:sz="4" w:space="0" w:color="auto"/>
              <w:bottom w:val="single" w:sz="4" w:space="0" w:color="auto"/>
              <w:right w:val="single" w:sz="4" w:space="0" w:color="auto"/>
            </w:tcBorders>
            <w:hideMark/>
          </w:tcPr>
          <w:p w:rsidR="008228B2" w:rsidRPr="00F263BA" w:rsidRDefault="008228B2" w:rsidP="00F623AB">
            <w:pPr>
              <w:jc w:val="center"/>
              <w:rPr>
                <w:rFonts w:ascii="Times New Roman" w:eastAsia="Times New Roman" w:hAnsi="Times New Roman"/>
                <w:b/>
                <w:bCs/>
                <w:lang w:val="uk-UA"/>
              </w:rPr>
            </w:pPr>
            <w:r w:rsidRPr="00F263BA">
              <w:rPr>
                <w:rFonts w:ascii="Times New Roman" w:eastAsia="Times New Roman" w:hAnsi="Times New Roman"/>
                <w:b/>
                <w:bCs/>
                <w:lang w:val="uk-UA"/>
              </w:rPr>
              <w:t>с.Бандишівка</w:t>
            </w:r>
          </w:p>
        </w:tc>
      </w:tr>
      <w:tr w:rsidR="008228B2" w:rsidRPr="00125157" w:rsidTr="00E309C7">
        <w:tblPrEx>
          <w:tblBorders>
            <w:left w:val="single" w:sz="4" w:space="0" w:color="auto"/>
            <w:right w:val="single" w:sz="4" w:space="0" w:color="auto"/>
          </w:tblBorders>
        </w:tblPrEx>
        <w:tc>
          <w:tcPr>
            <w:tcW w:w="486" w:type="pct"/>
            <w:tcBorders>
              <w:top w:val="single" w:sz="4" w:space="0" w:color="auto"/>
              <w:left w:val="single" w:sz="4" w:space="0" w:color="auto"/>
              <w:bottom w:val="single" w:sz="4" w:space="0" w:color="auto"/>
              <w:right w:val="single" w:sz="4" w:space="0" w:color="auto"/>
            </w:tcBorders>
            <w:hideMark/>
          </w:tcPr>
          <w:p w:rsidR="008228B2" w:rsidRDefault="008228B2" w:rsidP="00F623AB">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503" w:type="pct"/>
            <w:tcBorders>
              <w:top w:val="single" w:sz="4" w:space="0" w:color="auto"/>
              <w:left w:val="single" w:sz="4" w:space="0" w:color="auto"/>
              <w:bottom w:val="single" w:sz="4" w:space="0" w:color="auto"/>
              <w:right w:val="single" w:sz="4" w:space="0" w:color="auto"/>
            </w:tcBorders>
            <w:hideMark/>
          </w:tcPr>
          <w:p w:rsidR="008228B2" w:rsidRDefault="008228B2" w:rsidP="00F623AB">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845" w:type="pct"/>
            <w:tcBorders>
              <w:top w:val="single" w:sz="4" w:space="0" w:color="auto"/>
              <w:left w:val="single" w:sz="4" w:space="0" w:color="auto"/>
              <w:bottom w:val="single" w:sz="4" w:space="0" w:color="auto"/>
              <w:right w:val="single" w:sz="4" w:space="0" w:color="auto"/>
            </w:tcBorders>
          </w:tcPr>
          <w:p w:rsidR="008228B2" w:rsidRPr="00F263BA" w:rsidRDefault="008228B2" w:rsidP="00F623AB">
            <w:pPr>
              <w:jc w:val="center"/>
              <w:rPr>
                <w:rFonts w:ascii="Times New Roman" w:eastAsia="Times New Roman" w:hAnsi="Times New Roman"/>
                <w:b/>
                <w:bCs/>
                <w:lang w:val="uk-UA"/>
              </w:rPr>
            </w:pPr>
            <w:r w:rsidRPr="00F263BA">
              <w:rPr>
                <w:rFonts w:ascii="Times New Roman" w:hAnsi="Times New Roman"/>
                <w:b/>
                <w:color w:val="4D5156"/>
                <w:shd w:val="clear" w:color="auto" w:fill="FFFFFF"/>
              </w:rPr>
              <w:t>0522684500</w:t>
            </w:r>
          </w:p>
        </w:tc>
        <w:tc>
          <w:tcPr>
            <w:tcW w:w="3166" w:type="pct"/>
            <w:tcBorders>
              <w:top w:val="single" w:sz="4" w:space="0" w:color="auto"/>
              <w:left w:val="single" w:sz="4" w:space="0" w:color="auto"/>
              <w:bottom w:val="single" w:sz="4" w:space="0" w:color="auto"/>
              <w:right w:val="single" w:sz="4" w:space="0" w:color="auto"/>
            </w:tcBorders>
            <w:hideMark/>
          </w:tcPr>
          <w:p w:rsidR="008228B2" w:rsidRPr="00F263BA" w:rsidRDefault="008228B2" w:rsidP="00F623AB">
            <w:pPr>
              <w:jc w:val="center"/>
              <w:rPr>
                <w:rFonts w:ascii="Times New Roman" w:eastAsia="Times New Roman" w:hAnsi="Times New Roman"/>
                <w:b/>
                <w:bCs/>
                <w:lang w:val="uk-UA"/>
              </w:rPr>
            </w:pPr>
            <w:r w:rsidRPr="00F263BA">
              <w:rPr>
                <w:rFonts w:ascii="Times New Roman" w:eastAsia="Times New Roman" w:hAnsi="Times New Roman"/>
                <w:b/>
                <w:bCs/>
                <w:lang w:val="uk-UA"/>
              </w:rPr>
              <w:t>с.Мервинці</w:t>
            </w:r>
          </w:p>
        </w:tc>
      </w:tr>
      <w:tr w:rsidR="008228B2" w:rsidRPr="00125157" w:rsidTr="00E309C7">
        <w:tblPrEx>
          <w:tblBorders>
            <w:left w:val="single" w:sz="4" w:space="0" w:color="auto"/>
            <w:right w:val="single" w:sz="4" w:space="0" w:color="auto"/>
          </w:tblBorders>
        </w:tblPrEx>
        <w:tc>
          <w:tcPr>
            <w:tcW w:w="486" w:type="pct"/>
            <w:tcBorders>
              <w:top w:val="single" w:sz="4" w:space="0" w:color="auto"/>
              <w:left w:val="single" w:sz="4" w:space="0" w:color="auto"/>
              <w:bottom w:val="single" w:sz="4" w:space="0" w:color="auto"/>
              <w:right w:val="single" w:sz="4" w:space="0" w:color="auto"/>
            </w:tcBorders>
            <w:hideMark/>
          </w:tcPr>
          <w:p w:rsidR="008228B2" w:rsidRDefault="008228B2" w:rsidP="00F623AB">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503" w:type="pct"/>
            <w:tcBorders>
              <w:top w:val="single" w:sz="4" w:space="0" w:color="auto"/>
              <w:left w:val="single" w:sz="4" w:space="0" w:color="auto"/>
              <w:bottom w:val="single" w:sz="4" w:space="0" w:color="auto"/>
              <w:right w:val="single" w:sz="4" w:space="0" w:color="auto"/>
            </w:tcBorders>
            <w:hideMark/>
          </w:tcPr>
          <w:p w:rsidR="008228B2" w:rsidRDefault="008228B2" w:rsidP="00F623AB">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845" w:type="pct"/>
            <w:tcBorders>
              <w:top w:val="single" w:sz="4" w:space="0" w:color="auto"/>
              <w:left w:val="single" w:sz="4" w:space="0" w:color="auto"/>
              <w:bottom w:val="single" w:sz="4" w:space="0" w:color="auto"/>
              <w:right w:val="single" w:sz="4" w:space="0" w:color="auto"/>
            </w:tcBorders>
          </w:tcPr>
          <w:p w:rsidR="008228B2" w:rsidRPr="00F263BA" w:rsidRDefault="008228B2" w:rsidP="00F623AB">
            <w:pPr>
              <w:jc w:val="center"/>
              <w:rPr>
                <w:rFonts w:ascii="Times New Roman" w:eastAsia="Times New Roman" w:hAnsi="Times New Roman"/>
                <w:b/>
                <w:bCs/>
                <w:lang w:val="uk-UA"/>
              </w:rPr>
            </w:pPr>
            <w:r w:rsidRPr="00F263BA">
              <w:rPr>
                <w:rFonts w:ascii="Times New Roman" w:hAnsi="Times New Roman"/>
                <w:b/>
                <w:color w:val="000000"/>
                <w:shd w:val="clear" w:color="auto" w:fill="F9F9F9"/>
              </w:rPr>
              <w:t>0525686602</w:t>
            </w:r>
          </w:p>
        </w:tc>
        <w:tc>
          <w:tcPr>
            <w:tcW w:w="3166" w:type="pct"/>
            <w:tcBorders>
              <w:top w:val="single" w:sz="4" w:space="0" w:color="auto"/>
              <w:left w:val="single" w:sz="4" w:space="0" w:color="auto"/>
              <w:bottom w:val="single" w:sz="4" w:space="0" w:color="auto"/>
              <w:right w:val="single" w:sz="4" w:space="0" w:color="auto"/>
            </w:tcBorders>
            <w:hideMark/>
          </w:tcPr>
          <w:p w:rsidR="008228B2" w:rsidRPr="00F263BA" w:rsidRDefault="008228B2" w:rsidP="00F623AB">
            <w:pPr>
              <w:jc w:val="center"/>
              <w:rPr>
                <w:rFonts w:ascii="Times New Roman" w:eastAsia="Times New Roman" w:hAnsi="Times New Roman"/>
                <w:b/>
                <w:bCs/>
                <w:lang w:val="uk-UA"/>
              </w:rPr>
            </w:pPr>
            <w:r w:rsidRPr="00F263BA">
              <w:rPr>
                <w:rFonts w:ascii="Times New Roman" w:eastAsia="Times New Roman" w:hAnsi="Times New Roman"/>
                <w:b/>
                <w:bCs/>
                <w:lang w:val="uk-UA"/>
              </w:rPr>
              <w:t>с.Вітровка</w:t>
            </w:r>
          </w:p>
        </w:tc>
      </w:tr>
    </w:tbl>
    <w:p w:rsidR="00E309C7" w:rsidRPr="00C9161D" w:rsidRDefault="00E309C7" w:rsidP="00E309C7">
      <w:pPr>
        <w:rPr>
          <w:rFonts w:ascii="Times New Roman" w:eastAsia="Times New Roman" w:hAnsi="Times New Roman"/>
          <w:sz w:val="14"/>
          <w:szCs w:val="14"/>
          <w:lang w:val="uk-UA"/>
        </w:rPr>
      </w:pPr>
    </w:p>
    <w:p w:rsidR="00E309C7" w:rsidRPr="00C9161D" w:rsidRDefault="00E309C7" w:rsidP="00E309C7">
      <w:pPr>
        <w:rPr>
          <w:rFonts w:ascii="Times New Roman" w:eastAsia="Times New Roman" w:hAnsi="Times New Roman"/>
          <w:sz w:val="14"/>
          <w:szCs w:val="14"/>
          <w:lang w:val="uk-UA"/>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81"/>
        <w:gridCol w:w="1081"/>
        <w:gridCol w:w="1081"/>
        <w:gridCol w:w="1081"/>
      </w:tblGrid>
      <w:tr w:rsidR="00E309C7" w:rsidRPr="0043526C" w:rsidTr="000C0984">
        <w:tc>
          <w:tcPr>
            <w:tcW w:w="5681" w:type="dxa"/>
            <w:gridSpan w:val="2"/>
            <w:vMerge w:val="restart"/>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b/>
                <w:lang w:val="uk-UA"/>
              </w:rPr>
            </w:pPr>
          </w:p>
          <w:p w:rsidR="00E309C7" w:rsidRPr="00C9161D" w:rsidRDefault="00E309C7" w:rsidP="00E309C7">
            <w:pPr>
              <w:jc w:val="center"/>
              <w:rPr>
                <w:rFonts w:ascii="Times New Roman" w:eastAsia="Times New Roman" w:hAnsi="Times New Roman"/>
                <w:b/>
                <w:lang w:val="uk-UA"/>
              </w:rPr>
            </w:pPr>
            <w:r w:rsidRPr="00C9161D">
              <w:rPr>
                <w:rFonts w:ascii="Times New Roman" w:eastAsia="Times New Roman" w:hAnsi="Times New Roman"/>
                <w:b/>
                <w:lang w:val="uk-UA"/>
              </w:rPr>
              <w:t>Вид цільового призначення земель</w:t>
            </w:r>
            <w:r w:rsidRPr="00C9161D">
              <w:rPr>
                <w:rFonts w:ascii="Times New Roman" w:eastAsia="Times New Roman" w:hAnsi="Times New Roman"/>
                <w:b/>
                <w:vertAlign w:val="superscript"/>
                <w:lang w:val="uk-UA"/>
              </w:rPr>
              <w:t xml:space="preserve"> 3</w:t>
            </w:r>
          </w:p>
        </w:tc>
        <w:tc>
          <w:tcPr>
            <w:tcW w:w="4324" w:type="dxa"/>
            <w:gridSpan w:val="4"/>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lang w:val="uk-UA"/>
              </w:rPr>
            </w:pPr>
            <w:r w:rsidRPr="00C9161D">
              <w:rPr>
                <w:rFonts w:ascii="Times New Roman" w:eastAsia="Times New Roman" w:hAnsi="Times New Roman"/>
                <w:b/>
                <w:lang w:val="uk-UA"/>
              </w:rPr>
              <w:t>Ставки податку</w:t>
            </w:r>
            <w:r w:rsidRPr="00C9161D">
              <w:rPr>
                <w:rFonts w:ascii="Times New Roman" w:eastAsia="Times New Roman" w:hAnsi="Times New Roman"/>
                <w:b/>
                <w:vertAlign w:val="superscript"/>
                <w:lang w:val="uk-UA"/>
              </w:rPr>
              <w:t>4</w:t>
            </w:r>
            <w:r w:rsidRPr="00C9161D">
              <w:rPr>
                <w:rFonts w:ascii="Times New Roman" w:eastAsia="Times New Roman" w:hAnsi="Times New Roman"/>
                <w:b/>
                <w:lang w:val="uk-UA"/>
              </w:rPr>
              <w:br/>
              <w:t xml:space="preserve">(% нормативної грошової оцінки) </w:t>
            </w:r>
          </w:p>
        </w:tc>
      </w:tr>
      <w:tr w:rsidR="00E309C7" w:rsidRPr="0043526C" w:rsidTr="000C0984">
        <w:tc>
          <w:tcPr>
            <w:tcW w:w="5681" w:type="dxa"/>
            <w:gridSpan w:val="2"/>
            <w:vMerge/>
            <w:tcBorders>
              <w:top w:val="single" w:sz="4" w:space="0" w:color="auto"/>
              <w:left w:val="single" w:sz="4" w:space="0" w:color="auto"/>
              <w:bottom w:val="single" w:sz="4" w:space="0" w:color="auto"/>
              <w:right w:val="single" w:sz="4" w:space="0" w:color="auto"/>
            </w:tcBorders>
            <w:vAlign w:val="center"/>
            <w:hideMark/>
          </w:tcPr>
          <w:p w:rsidR="00E309C7" w:rsidRPr="00C9161D" w:rsidRDefault="00E309C7" w:rsidP="00E309C7">
            <w:pPr>
              <w:rPr>
                <w:rFonts w:ascii="Times New Roman" w:eastAsia="Times New Roman" w:hAnsi="Times New Roman"/>
                <w:b/>
                <w:lang w:val="uk-UA"/>
              </w:rPr>
            </w:pPr>
          </w:p>
        </w:tc>
        <w:tc>
          <w:tcPr>
            <w:tcW w:w="2162" w:type="dxa"/>
            <w:gridSpan w:val="2"/>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lang w:val="uk-UA"/>
              </w:rPr>
            </w:pPr>
            <w:r w:rsidRPr="00C9161D">
              <w:rPr>
                <w:rFonts w:ascii="Times New Roman" w:eastAsia="Times New Roman" w:hAnsi="Times New Roman"/>
                <w:b/>
                <w:lang w:val="uk-UA"/>
              </w:rPr>
              <w:t>За земельні ділянки, нормативну грошову оцінку яких проведено (незалежно від місцезнаходження)</w:t>
            </w:r>
          </w:p>
        </w:tc>
        <w:tc>
          <w:tcPr>
            <w:tcW w:w="2162" w:type="dxa"/>
            <w:gridSpan w:val="2"/>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lang w:val="uk-UA"/>
              </w:rPr>
            </w:pPr>
            <w:r w:rsidRPr="00C9161D">
              <w:rPr>
                <w:rFonts w:ascii="Times New Roman" w:eastAsia="Times New Roman" w:hAnsi="Times New Roman"/>
                <w:b/>
                <w:lang w:val="uk-UA"/>
              </w:rPr>
              <w:t>За земельні ділянки за межами населених пунктів, нормативну грошову оцінку яких не проведено</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tcPr>
          <w:p w:rsidR="00E309C7" w:rsidRPr="00C9161D" w:rsidRDefault="00E309C7" w:rsidP="00E309C7">
            <w:pPr>
              <w:ind w:right="-108"/>
              <w:jc w:val="center"/>
              <w:rPr>
                <w:rFonts w:ascii="Times New Roman" w:eastAsia="Times New Roman" w:hAnsi="Times New Roman"/>
                <w:b/>
                <w:lang w:val="uk-UA"/>
              </w:rPr>
            </w:pPr>
          </w:p>
          <w:p w:rsidR="00E309C7" w:rsidRPr="00C9161D" w:rsidRDefault="00E309C7" w:rsidP="00E309C7">
            <w:pPr>
              <w:ind w:right="-108"/>
              <w:jc w:val="center"/>
              <w:rPr>
                <w:rFonts w:ascii="Times New Roman" w:eastAsia="Times New Roman" w:hAnsi="Times New Roman"/>
                <w:b/>
                <w:lang w:val="uk-UA"/>
              </w:rPr>
            </w:pPr>
            <w:r w:rsidRPr="00C9161D">
              <w:rPr>
                <w:rFonts w:ascii="Times New Roman" w:eastAsia="Times New Roman" w:hAnsi="Times New Roman"/>
                <w:b/>
                <w:lang w:val="uk-UA"/>
              </w:rPr>
              <w:t>Код</w:t>
            </w:r>
            <w:r w:rsidRPr="00C9161D">
              <w:rPr>
                <w:rFonts w:ascii="Times New Roman" w:eastAsia="Times New Roman" w:hAnsi="Times New Roman"/>
                <w:b/>
                <w:vertAlign w:val="superscript"/>
                <w:lang w:val="uk-UA"/>
              </w:rPr>
              <w:t>3</w:t>
            </w:r>
          </w:p>
        </w:tc>
        <w:tc>
          <w:tcPr>
            <w:tcW w:w="4966" w:type="dxa"/>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b/>
                <w:lang w:val="uk-UA"/>
              </w:rPr>
            </w:pPr>
          </w:p>
          <w:p w:rsidR="00E309C7" w:rsidRPr="00C9161D" w:rsidRDefault="00E309C7" w:rsidP="00E309C7">
            <w:pPr>
              <w:jc w:val="center"/>
              <w:rPr>
                <w:rFonts w:ascii="Times New Roman" w:eastAsia="Times New Roman" w:hAnsi="Times New Roman"/>
                <w:b/>
                <w:lang w:val="uk-UA"/>
              </w:rPr>
            </w:pPr>
            <w:r w:rsidRPr="00C9161D">
              <w:rPr>
                <w:rFonts w:ascii="Times New Roman" w:eastAsia="Times New Roman" w:hAnsi="Times New Roman"/>
                <w:b/>
                <w:lang w:val="uk-UA"/>
              </w:rPr>
              <w:t>Назва</w:t>
            </w:r>
            <w:r w:rsidRPr="00C9161D">
              <w:rPr>
                <w:rFonts w:ascii="Times New Roman" w:eastAsia="Times New Roman" w:hAnsi="Times New Roman"/>
                <w:b/>
                <w:vertAlign w:val="superscript"/>
                <w:lang w:val="uk-UA"/>
              </w:rPr>
              <w:t>3</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lang w:val="uk-UA"/>
              </w:rPr>
            </w:pPr>
            <w:r w:rsidRPr="00C9161D">
              <w:rPr>
                <w:rFonts w:ascii="Times New Roman" w:eastAsia="Times New Roman" w:hAnsi="Times New Roman"/>
                <w:b/>
                <w:lang w:val="uk-UA"/>
              </w:rPr>
              <w:t>для юридич-них осіб</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lang w:val="uk-UA"/>
              </w:rPr>
            </w:pPr>
            <w:r w:rsidRPr="00C9161D">
              <w:rPr>
                <w:rFonts w:ascii="Times New Roman" w:eastAsia="Times New Roman" w:hAnsi="Times New Roman"/>
                <w:b/>
                <w:lang w:val="uk-UA"/>
              </w:rPr>
              <w:t>для фізичних осіб</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lang w:val="uk-UA"/>
              </w:rPr>
            </w:pPr>
            <w:r w:rsidRPr="00C9161D">
              <w:rPr>
                <w:rFonts w:ascii="Times New Roman" w:eastAsia="Times New Roman" w:hAnsi="Times New Roman"/>
                <w:b/>
                <w:lang w:val="uk-UA"/>
              </w:rPr>
              <w:t>для юридич-них осіб</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lang w:val="uk-UA"/>
              </w:rPr>
            </w:pPr>
            <w:r w:rsidRPr="00C9161D">
              <w:rPr>
                <w:rFonts w:ascii="Times New Roman" w:eastAsia="Times New Roman" w:hAnsi="Times New Roman"/>
                <w:b/>
                <w:lang w:val="uk-UA"/>
              </w:rPr>
              <w:t>для фізичних осіб</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ind w:right="-108"/>
              <w:jc w:val="center"/>
              <w:rPr>
                <w:rFonts w:ascii="Times New Roman" w:eastAsia="Times New Roman" w:hAnsi="Times New Roman"/>
                <w:b/>
                <w:lang w:val="uk-UA"/>
              </w:rPr>
            </w:pPr>
            <w:r w:rsidRPr="00C9161D">
              <w:rPr>
                <w:rFonts w:ascii="Times New Roman" w:eastAsia="Times New Roman" w:hAnsi="Times New Roman"/>
                <w:b/>
                <w:lang w:val="uk-UA"/>
              </w:rPr>
              <w:t>1</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lang w:val="uk-UA"/>
              </w:rPr>
            </w:pPr>
            <w:r w:rsidRPr="00C9161D">
              <w:rPr>
                <w:rFonts w:ascii="Times New Roman" w:eastAsia="Times New Roman" w:hAnsi="Times New Roman"/>
                <w:b/>
                <w:lang w:val="uk-UA"/>
              </w:rPr>
              <w:t>2</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lang w:val="uk-UA"/>
              </w:rPr>
            </w:pPr>
            <w:r w:rsidRPr="00C9161D">
              <w:rPr>
                <w:rFonts w:ascii="Times New Roman" w:eastAsia="Times New Roman" w:hAnsi="Times New Roman"/>
                <w:b/>
                <w:lang w:val="uk-UA"/>
              </w:rPr>
              <w:t>3</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lang w:val="uk-UA"/>
              </w:rPr>
            </w:pPr>
            <w:r w:rsidRPr="00C9161D">
              <w:rPr>
                <w:rFonts w:ascii="Times New Roman" w:eastAsia="Times New Roman" w:hAnsi="Times New Roman"/>
                <w:b/>
                <w:lang w:val="uk-UA"/>
              </w:rPr>
              <w:t>4</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lang w:val="uk-UA"/>
              </w:rPr>
            </w:pPr>
            <w:r w:rsidRPr="00C9161D">
              <w:rPr>
                <w:rFonts w:ascii="Times New Roman" w:eastAsia="Times New Roman" w:hAnsi="Times New Roman"/>
                <w:b/>
                <w:lang w:val="uk-UA"/>
              </w:rPr>
              <w:t>5</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lang w:val="uk-UA"/>
              </w:rPr>
            </w:pPr>
            <w:r w:rsidRPr="00C9161D">
              <w:rPr>
                <w:rFonts w:ascii="Times New Roman" w:eastAsia="Times New Roman" w:hAnsi="Times New Roman"/>
                <w:b/>
                <w:lang w:val="uk-UA"/>
              </w:rPr>
              <w:t>6</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spacing w:before="100" w:beforeAutospacing="1" w:after="100" w:afterAutospacing="1"/>
              <w:ind w:right="-108"/>
              <w:jc w:val="center"/>
              <w:rPr>
                <w:rFonts w:ascii="Times New Roman" w:eastAsia="Times New Roman" w:hAnsi="Times New Roman"/>
                <w:b/>
                <w:lang w:val="uk-UA"/>
              </w:rPr>
            </w:pPr>
            <w:r w:rsidRPr="00C9161D">
              <w:rPr>
                <w:rFonts w:ascii="Times New Roman" w:eastAsia="Times New Roman" w:hAnsi="Times New Roman"/>
                <w:b/>
                <w:lang w:val="uk-UA"/>
              </w:rPr>
              <w:t>01</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spacing w:before="100" w:beforeAutospacing="1" w:after="100" w:afterAutospacing="1"/>
              <w:rPr>
                <w:rFonts w:ascii="Times New Roman" w:eastAsia="Times New Roman" w:hAnsi="Times New Roman"/>
                <w:lang w:val="uk-UA"/>
              </w:rPr>
            </w:pPr>
            <w:r w:rsidRPr="00C9161D">
              <w:rPr>
                <w:rFonts w:ascii="Times New Roman" w:eastAsia="Times New Roman" w:hAnsi="Times New Roman"/>
                <w:b/>
                <w:bCs/>
                <w:lang w:val="uk-UA"/>
              </w:rPr>
              <w:t xml:space="preserve">Землі сільськогосподарського призначення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E309C7"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p w:rsidR="00E309C7" w:rsidRDefault="00E309C7" w:rsidP="00E309C7">
            <w:pPr>
              <w:jc w:val="center"/>
              <w:rPr>
                <w:rFonts w:ascii="Times New Roman" w:eastAsia="Times New Roman" w:hAnsi="Times New Roman"/>
                <w:lang w:val="uk-UA"/>
              </w:rPr>
            </w:pPr>
          </w:p>
          <w:p w:rsidR="00E309C7" w:rsidRDefault="00E309C7" w:rsidP="00E309C7">
            <w:pPr>
              <w:jc w:val="center"/>
              <w:rPr>
                <w:rFonts w:ascii="Times New Roman" w:eastAsia="Times New Roman" w:hAnsi="Times New Roman"/>
                <w:lang w:val="uk-UA"/>
              </w:rPr>
            </w:pPr>
          </w:p>
          <w:p w:rsidR="00E309C7" w:rsidRPr="00C9161D" w:rsidRDefault="00E309C7" w:rsidP="00E309C7">
            <w:pPr>
              <w:jc w:val="center"/>
              <w:rPr>
                <w:rFonts w:ascii="Times New Roman" w:eastAsia="Times New Roman" w:hAnsi="Times New Roman"/>
                <w:lang w:val="uk-UA"/>
              </w:rPr>
            </w:pP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lastRenderedPageBreak/>
              <w:t>01.01</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ведення товарного сільськогосподарського виробництва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0C0984">
            <w:pPr>
              <w:rPr>
                <w:rFonts w:ascii="Times New Roman" w:eastAsia="Times New Roman" w:hAnsi="Times New Roman"/>
                <w:lang w:val="uk-UA"/>
              </w:rPr>
            </w:pPr>
            <w:r>
              <w:rPr>
                <w:rFonts w:ascii="Times New Roman" w:eastAsia="Times New Roman" w:hAnsi="Times New Roman"/>
                <w:lang w:val="uk-UA"/>
              </w:rPr>
              <w:t xml:space="preserve">      </w:t>
            </w:r>
            <w:r w:rsidR="000C0984">
              <w:rPr>
                <w:rFonts w:ascii="Times New Roman" w:eastAsia="Times New Roman" w:hAnsi="Times New Roman"/>
                <w:lang w:val="uk-UA"/>
              </w:rPr>
              <w:t>5</w:t>
            </w:r>
            <w:r>
              <w:rPr>
                <w:rFonts w:ascii="Times New Roman" w:eastAsia="Times New Roman" w:hAnsi="Times New Roman"/>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E309C7" w:rsidRDefault="000C0984" w:rsidP="00E309C7">
            <w:pPr>
              <w:jc w:val="center"/>
              <w:rPr>
                <w:rFonts w:ascii="Times New Roman" w:eastAsia="Times New Roman" w:hAnsi="Times New Roman"/>
                <w:lang w:val="uk-UA"/>
              </w:rPr>
            </w:pPr>
            <w:r>
              <w:rPr>
                <w:rFonts w:ascii="Times New Roman" w:eastAsia="Times New Roman" w:hAnsi="Times New Roman"/>
                <w:lang w:val="uk-UA"/>
              </w:rPr>
              <w:t>5</w:t>
            </w:r>
            <w:r w:rsidR="00E309C7">
              <w:rPr>
                <w:rFonts w:ascii="Times New Roman" w:eastAsia="Times New Roman" w:hAnsi="Times New Roman"/>
                <w:lang w:val="uk-UA"/>
              </w:rPr>
              <w:t>,000</w:t>
            </w:r>
          </w:p>
          <w:p w:rsidR="00E309C7" w:rsidRDefault="00E309C7" w:rsidP="00E309C7">
            <w:pPr>
              <w:jc w:val="center"/>
              <w:rPr>
                <w:rFonts w:ascii="Times New Roman" w:eastAsia="Times New Roman" w:hAnsi="Times New Roman"/>
                <w:lang w:val="uk-UA"/>
              </w:rPr>
            </w:pPr>
          </w:p>
          <w:p w:rsidR="00E309C7" w:rsidRPr="00C9161D" w:rsidRDefault="00E309C7" w:rsidP="00E309C7">
            <w:pPr>
              <w:jc w:val="center"/>
              <w:rPr>
                <w:rFonts w:ascii="Times New Roman" w:eastAsia="Times New Roman" w:hAnsi="Times New Roman"/>
                <w:lang w:val="uk-UA"/>
              </w:rPr>
            </w:pP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Default="00E309C7" w:rsidP="00E309C7">
            <w:pPr>
              <w:jc w:val="center"/>
              <w:rPr>
                <w:rFonts w:ascii="Times New Roman" w:eastAsia="Times New Roman" w:hAnsi="Times New Roman"/>
                <w:lang w:val="uk-UA"/>
              </w:rPr>
            </w:pPr>
          </w:p>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01.02</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ведення фермерського господарства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0C0984" w:rsidP="00E309C7">
            <w:pPr>
              <w:jc w:val="center"/>
              <w:rPr>
                <w:rFonts w:ascii="Times New Roman" w:eastAsia="Times New Roman" w:hAnsi="Times New Roman"/>
                <w:lang w:val="uk-UA"/>
              </w:rPr>
            </w:pPr>
            <w:r>
              <w:rPr>
                <w:rFonts w:ascii="Times New Roman" w:eastAsia="Times New Roman" w:hAnsi="Times New Roman"/>
                <w:lang w:val="uk-UA"/>
              </w:rPr>
              <w:t>5</w:t>
            </w:r>
            <w:r w:rsidR="00E309C7" w:rsidRPr="00C9161D">
              <w:rPr>
                <w:rFonts w:ascii="Times New Roman" w:eastAsia="Times New Roman" w:hAnsi="Times New Roman"/>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0C0984" w:rsidP="00E309C7">
            <w:pPr>
              <w:jc w:val="center"/>
              <w:rPr>
                <w:rFonts w:ascii="Times New Roman" w:eastAsia="Times New Roman" w:hAnsi="Times New Roman"/>
                <w:lang w:val="uk-UA"/>
              </w:rPr>
            </w:pPr>
            <w:r>
              <w:rPr>
                <w:rFonts w:ascii="Times New Roman" w:eastAsia="Times New Roman" w:hAnsi="Times New Roman"/>
                <w:lang w:val="uk-UA"/>
              </w:rPr>
              <w:t>5</w:t>
            </w:r>
            <w:r w:rsidR="00E309C7" w:rsidRPr="00C9161D">
              <w:rPr>
                <w:rFonts w:ascii="Times New Roman" w:eastAsia="Times New Roman" w:hAnsi="Times New Roman"/>
                <w:lang w:val="uk-UA"/>
              </w:rPr>
              <w:t>,000</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01.03</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ведення особистого селянського господарства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0C0984" w:rsidP="00E309C7">
            <w:pPr>
              <w:jc w:val="center"/>
              <w:rPr>
                <w:rFonts w:ascii="Times New Roman" w:eastAsia="Times New Roman" w:hAnsi="Times New Roman"/>
                <w:lang w:val="uk-UA"/>
              </w:rPr>
            </w:pPr>
            <w:r>
              <w:rPr>
                <w:rFonts w:ascii="Times New Roman" w:eastAsia="Times New Roman" w:hAnsi="Times New Roman"/>
                <w:lang w:val="uk-UA"/>
              </w:rPr>
              <w:t>5</w:t>
            </w:r>
            <w:r w:rsidR="00E309C7">
              <w:rPr>
                <w:rFonts w:ascii="Times New Roman" w:eastAsia="Times New Roman" w:hAnsi="Times New Roman"/>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0C0984" w:rsidP="00271B5F">
            <w:pPr>
              <w:jc w:val="center"/>
              <w:rPr>
                <w:rFonts w:ascii="Times New Roman" w:eastAsia="Times New Roman" w:hAnsi="Times New Roman"/>
                <w:lang w:val="uk-UA"/>
              </w:rPr>
            </w:pPr>
            <w:r>
              <w:rPr>
                <w:rFonts w:ascii="Times New Roman" w:eastAsia="Times New Roman" w:hAnsi="Times New Roman"/>
                <w:lang w:val="uk-UA"/>
              </w:rPr>
              <w:t>5</w:t>
            </w:r>
            <w:r w:rsidR="00E309C7">
              <w:rPr>
                <w:rFonts w:ascii="Times New Roman" w:eastAsia="Times New Roman" w:hAnsi="Times New Roman"/>
                <w:lang w:val="uk-UA"/>
              </w:rPr>
              <w:t>,</w:t>
            </w:r>
            <w:r w:rsidR="00271B5F">
              <w:rPr>
                <w:rFonts w:ascii="Times New Roman" w:eastAsia="Times New Roman" w:hAnsi="Times New Roman"/>
                <w:lang w:val="uk-UA"/>
              </w:rPr>
              <w:t>000</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01.04</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ведення підсобного сільського господарства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r>
      <w:tr w:rsidR="000C0984" w:rsidRPr="00C9161D" w:rsidTr="000C0984">
        <w:tc>
          <w:tcPr>
            <w:tcW w:w="715"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jc w:val="center"/>
              <w:rPr>
                <w:rFonts w:ascii="Times New Roman" w:eastAsia="Times New Roman" w:hAnsi="Times New Roman"/>
                <w:lang w:val="uk-UA"/>
              </w:rPr>
            </w:pPr>
            <w:r w:rsidRPr="00C9161D">
              <w:rPr>
                <w:rFonts w:ascii="Times New Roman" w:eastAsia="Times New Roman" w:hAnsi="Times New Roman"/>
                <w:lang w:val="uk-UA"/>
              </w:rPr>
              <w:t>01.05</w:t>
            </w:r>
          </w:p>
        </w:tc>
        <w:tc>
          <w:tcPr>
            <w:tcW w:w="4966"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rPr>
                <w:rFonts w:ascii="Times New Roman" w:eastAsia="Times New Roman" w:hAnsi="Times New Roman"/>
                <w:lang w:val="uk-UA"/>
              </w:rPr>
            </w:pPr>
            <w:r w:rsidRPr="00C9161D">
              <w:rPr>
                <w:rFonts w:ascii="Times New Roman" w:eastAsia="Times New Roman" w:hAnsi="Times New Roman"/>
                <w:lang w:val="uk-UA"/>
              </w:rPr>
              <w:t>Для індивідуального садівництва </w:t>
            </w:r>
          </w:p>
        </w:tc>
        <w:tc>
          <w:tcPr>
            <w:tcW w:w="1081"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jc w:val="center"/>
              <w:rPr>
                <w:rFonts w:ascii="Times New Roman" w:eastAsia="Times New Roman" w:hAnsi="Times New Roman"/>
                <w:lang w:val="uk-UA"/>
              </w:rPr>
            </w:pPr>
            <w:r>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0C0984" w:rsidRDefault="000C0984">
            <w:r w:rsidRPr="001F195C">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0C0984" w:rsidRDefault="000C0984">
            <w:r w:rsidRPr="001F195C">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0C0984" w:rsidRDefault="000C0984">
            <w:r w:rsidRPr="001F195C">
              <w:rPr>
                <w:rFonts w:ascii="Times New Roman" w:eastAsia="Times New Roman" w:hAnsi="Times New Roman"/>
                <w:lang w:val="uk-UA"/>
              </w:rPr>
              <w:t>1,000</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01.06</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колективного садівництва </w:t>
            </w:r>
          </w:p>
        </w:tc>
        <w:tc>
          <w:tcPr>
            <w:tcW w:w="1081" w:type="dxa"/>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r>
      <w:tr w:rsidR="000C0984" w:rsidRPr="00C9161D" w:rsidTr="000C0984">
        <w:tc>
          <w:tcPr>
            <w:tcW w:w="715"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jc w:val="center"/>
              <w:rPr>
                <w:rFonts w:ascii="Times New Roman" w:eastAsia="Times New Roman" w:hAnsi="Times New Roman"/>
                <w:lang w:val="uk-UA"/>
              </w:rPr>
            </w:pPr>
            <w:r w:rsidRPr="00C9161D">
              <w:rPr>
                <w:rFonts w:ascii="Times New Roman" w:eastAsia="Times New Roman" w:hAnsi="Times New Roman"/>
                <w:lang w:val="uk-UA"/>
              </w:rPr>
              <w:t>01.07</w:t>
            </w:r>
          </w:p>
        </w:tc>
        <w:tc>
          <w:tcPr>
            <w:tcW w:w="4966"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rPr>
                <w:rFonts w:ascii="Times New Roman" w:eastAsia="Times New Roman" w:hAnsi="Times New Roman"/>
                <w:lang w:val="uk-UA"/>
              </w:rPr>
            </w:pPr>
            <w:r w:rsidRPr="00C9161D">
              <w:rPr>
                <w:rFonts w:ascii="Times New Roman" w:eastAsia="Times New Roman" w:hAnsi="Times New Roman"/>
                <w:lang w:val="uk-UA"/>
              </w:rPr>
              <w:t>Для городництва </w:t>
            </w:r>
          </w:p>
        </w:tc>
        <w:tc>
          <w:tcPr>
            <w:tcW w:w="1081" w:type="dxa"/>
            <w:tcBorders>
              <w:top w:val="single" w:sz="4" w:space="0" w:color="auto"/>
              <w:left w:val="single" w:sz="4" w:space="0" w:color="auto"/>
              <w:bottom w:val="single" w:sz="4" w:space="0" w:color="auto"/>
              <w:right w:val="single" w:sz="4" w:space="0" w:color="auto"/>
            </w:tcBorders>
          </w:tcPr>
          <w:p w:rsidR="000C0984" w:rsidRDefault="000C0984" w:rsidP="000C0984">
            <w:pPr>
              <w:jc w:val="center"/>
            </w:pPr>
            <w:r w:rsidRPr="002160F6">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tcPr>
          <w:p w:rsidR="000C0984" w:rsidRDefault="000C0984" w:rsidP="000C0984">
            <w:pPr>
              <w:jc w:val="center"/>
            </w:pPr>
            <w:r w:rsidRPr="002160F6">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tcPr>
          <w:p w:rsidR="000C0984" w:rsidRDefault="000C0984" w:rsidP="000C0984">
            <w:pPr>
              <w:jc w:val="center"/>
            </w:pPr>
            <w:r w:rsidRPr="002160F6">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tcPr>
          <w:p w:rsidR="000C0984" w:rsidRDefault="000C0984" w:rsidP="000C0984">
            <w:pPr>
              <w:jc w:val="center"/>
            </w:pPr>
            <w:r w:rsidRPr="002160F6">
              <w:rPr>
                <w:rFonts w:ascii="Times New Roman" w:eastAsia="Times New Roman" w:hAnsi="Times New Roman"/>
                <w:lang w:val="uk-UA"/>
              </w:rPr>
              <w:t>1,000</w:t>
            </w:r>
          </w:p>
        </w:tc>
      </w:tr>
      <w:tr w:rsidR="000C0984" w:rsidRPr="00C9161D" w:rsidTr="000C0984">
        <w:tc>
          <w:tcPr>
            <w:tcW w:w="715"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jc w:val="center"/>
              <w:rPr>
                <w:rFonts w:ascii="Times New Roman" w:eastAsia="Times New Roman" w:hAnsi="Times New Roman"/>
                <w:lang w:val="uk-UA"/>
              </w:rPr>
            </w:pPr>
            <w:r w:rsidRPr="00C9161D">
              <w:rPr>
                <w:rFonts w:ascii="Times New Roman" w:eastAsia="Times New Roman" w:hAnsi="Times New Roman"/>
                <w:lang w:val="uk-UA"/>
              </w:rPr>
              <w:t>01.08</w:t>
            </w:r>
          </w:p>
        </w:tc>
        <w:tc>
          <w:tcPr>
            <w:tcW w:w="4966"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rPr>
                <w:rFonts w:ascii="Times New Roman" w:eastAsia="Times New Roman" w:hAnsi="Times New Roman"/>
                <w:lang w:val="uk-UA"/>
              </w:rPr>
            </w:pPr>
            <w:r w:rsidRPr="00C9161D">
              <w:rPr>
                <w:rFonts w:ascii="Times New Roman" w:eastAsia="Times New Roman" w:hAnsi="Times New Roman"/>
                <w:lang w:val="uk-UA"/>
              </w:rPr>
              <w:t>Для сінокосіння і випасання худоби </w:t>
            </w:r>
          </w:p>
        </w:tc>
        <w:tc>
          <w:tcPr>
            <w:tcW w:w="1081" w:type="dxa"/>
            <w:tcBorders>
              <w:top w:val="single" w:sz="4" w:space="0" w:color="auto"/>
              <w:left w:val="single" w:sz="4" w:space="0" w:color="auto"/>
              <w:bottom w:val="single" w:sz="4" w:space="0" w:color="auto"/>
              <w:right w:val="single" w:sz="4" w:space="0" w:color="auto"/>
            </w:tcBorders>
          </w:tcPr>
          <w:p w:rsidR="000C0984" w:rsidRDefault="000C0984" w:rsidP="000C0984">
            <w:pPr>
              <w:jc w:val="center"/>
            </w:pPr>
            <w:r w:rsidRPr="003B4EA0">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tcPr>
          <w:p w:rsidR="000C0984" w:rsidRDefault="000C0984" w:rsidP="000C0984">
            <w:pPr>
              <w:jc w:val="center"/>
            </w:pPr>
            <w:r w:rsidRPr="003B4EA0">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tcPr>
          <w:p w:rsidR="000C0984" w:rsidRDefault="000C0984" w:rsidP="000C0984">
            <w:pPr>
              <w:jc w:val="center"/>
            </w:pPr>
            <w:r w:rsidRPr="003B4EA0">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tcPr>
          <w:p w:rsidR="000C0984" w:rsidRDefault="000C0984" w:rsidP="000C0984">
            <w:pPr>
              <w:jc w:val="center"/>
            </w:pPr>
            <w:r w:rsidRPr="003B4EA0">
              <w:rPr>
                <w:rFonts w:ascii="Times New Roman" w:eastAsia="Times New Roman" w:hAnsi="Times New Roman"/>
                <w:lang w:val="uk-UA"/>
              </w:rPr>
              <w:t>1,000</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01.09</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дослідних і навчальних цілей </w:t>
            </w:r>
          </w:p>
        </w:tc>
        <w:tc>
          <w:tcPr>
            <w:tcW w:w="1081" w:type="dxa"/>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01.10</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пропаганди передового досвіду ведення сільського господарства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01.11</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надання послуг у сільському господарстві </w:t>
            </w:r>
          </w:p>
        </w:tc>
        <w:tc>
          <w:tcPr>
            <w:tcW w:w="1081" w:type="dxa"/>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01.12</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розміщення інфраструктури оптових ринків сільськогосподарської продукції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01.13</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іншого сільськогосподарського призначення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0C0984" w:rsidP="00E309C7">
            <w:pPr>
              <w:jc w:val="center"/>
              <w:rPr>
                <w:rFonts w:ascii="Times New Roman" w:eastAsia="Times New Roman" w:hAnsi="Times New Roman"/>
                <w:lang w:val="uk-UA"/>
              </w:rPr>
            </w:pPr>
            <w:r>
              <w:rPr>
                <w:rFonts w:ascii="Times New Roman" w:eastAsia="Times New Roman" w:hAnsi="Times New Roman"/>
                <w:lang w:val="uk-UA"/>
              </w:rPr>
              <w:t>5</w:t>
            </w:r>
            <w:r w:rsidR="00E309C7" w:rsidRPr="00C9161D">
              <w:rPr>
                <w:rFonts w:ascii="Times New Roman" w:eastAsia="Times New Roman" w:hAnsi="Times New Roman"/>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0C0984" w:rsidP="00E309C7">
            <w:pPr>
              <w:jc w:val="center"/>
              <w:rPr>
                <w:rFonts w:ascii="Times New Roman" w:eastAsia="Times New Roman" w:hAnsi="Times New Roman"/>
                <w:lang w:val="uk-UA"/>
              </w:rPr>
            </w:pPr>
            <w:r>
              <w:rPr>
                <w:rFonts w:ascii="Times New Roman" w:eastAsia="Times New Roman" w:hAnsi="Times New Roman"/>
                <w:lang w:val="uk-UA"/>
              </w:rPr>
              <w:t>5</w:t>
            </w:r>
            <w:r w:rsidR="00E309C7">
              <w:rPr>
                <w:rFonts w:ascii="Times New Roman" w:eastAsia="Times New Roman" w:hAnsi="Times New Roman"/>
                <w:lang w:val="uk-UA"/>
              </w:rPr>
              <w:t>,</w:t>
            </w:r>
            <w:r w:rsidR="00E309C7" w:rsidRPr="00C9161D">
              <w:rPr>
                <w:rFonts w:ascii="Times New Roman" w:eastAsia="Times New Roman" w:hAnsi="Times New Roman"/>
                <w:lang w:val="uk-UA"/>
              </w:rPr>
              <w:t>000</w:t>
            </w:r>
          </w:p>
        </w:tc>
      </w:tr>
      <w:tr w:rsidR="000C0984" w:rsidRPr="00C9161D" w:rsidTr="000C0984">
        <w:tc>
          <w:tcPr>
            <w:tcW w:w="715"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jc w:val="center"/>
              <w:rPr>
                <w:rFonts w:ascii="Times New Roman" w:eastAsia="Times New Roman" w:hAnsi="Times New Roman"/>
                <w:lang w:val="uk-UA"/>
              </w:rPr>
            </w:pPr>
            <w:r w:rsidRPr="00C9161D">
              <w:rPr>
                <w:rFonts w:ascii="Times New Roman" w:eastAsia="Times New Roman" w:hAnsi="Times New Roman"/>
                <w:lang w:val="uk-UA"/>
              </w:rPr>
              <w:t>01.14</w:t>
            </w:r>
          </w:p>
        </w:tc>
        <w:tc>
          <w:tcPr>
            <w:tcW w:w="4966"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rPr>
                <w:rFonts w:ascii="Times New Roman" w:eastAsia="Times New Roman" w:hAnsi="Times New Roman"/>
                <w:lang w:val="uk-UA"/>
              </w:rPr>
            </w:pPr>
            <w:r w:rsidRPr="00C9161D">
              <w:rPr>
                <w:rFonts w:ascii="Times New Roman" w:eastAsia="Times New Roman" w:hAnsi="Times New Roman"/>
                <w:lang w:val="uk-UA"/>
              </w:rPr>
              <w:t>Для цілей підрозділів 01.01 - 01.13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0C0984" w:rsidRDefault="000C0984" w:rsidP="000C0984">
            <w:pPr>
              <w:jc w:val="center"/>
            </w:pPr>
            <w:r w:rsidRPr="006425D4">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0C0984" w:rsidRDefault="000C0984" w:rsidP="000C0984">
            <w:pPr>
              <w:jc w:val="center"/>
            </w:pPr>
            <w:r w:rsidRPr="006425D4">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0C0984" w:rsidRDefault="000C0984" w:rsidP="000C0984">
            <w:pPr>
              <w:jc w:val="center"/>
            </w:pPr>
            <w:r w:rsidRPr="006425D4">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0C0984" w:rsidRDefault="000C0984" w:rsidP="000C0984">
            <w:pPr>
              <w:jc w:val="center"/>
            </w:pPr>
            <w:r w:rsidRPr="006425D4">
              <w:rPr>
                <w:rFonts w:ascii="Times New Roman" w:eastAsia="Times New Roman" w:hAnsi="Times New Roman"/>
                <w:lang w:val="uk-UA"/>
              </w:rPr>
              <w:t>1,000</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spacing w:before="100" w:beforeAutospacing="1" w:after="100" w:afterAutospacing="1"/>
              <w:ind w:right="-108"/>
              <w:jc w:val="center"/>
              <w:rPr>
                <w:rFonts w:ascii="Times New Roman" w:eastAsia="Times New Roman" w:hAnsi="Times New Roman"/>
                <w:b/>
                <w:lang w:val="uk-UA"/>
              </w:rPr>
            </w:pPr>
            <w:r w:rsidRPr="00C9161D">
              <w:rPr>
                <w:rFonts w:ascii="Times New Roman" w:eastAsia="Times New Roman" w:hAnsi="Times New Roman"/>
                <w:b/>
                <w:lang w:val="uk-UA"/>
              </w:rPr>
              <w:t>02</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spacing w:before="100" w:beforeAutospacing="1" w:after="100" w:afterAutospacing="1"/>
              <w:rPr>
                <w:rFonts w:ascii="Times New Roman" w:eastAsia="Times New Roman" w:hAnsi="Times New Roman"/>
                <w:lang w:val="uk-UA"/>
              </w:rPr>
            </w:pPr>
            <w:r w:rsidRPr="00C9161D">
              <w:rPr>
                <w:rFonts w:ascii="Times New Roman" w:eastAsia="Times New Roman" w:hAnsi="Times New Roman"/>
                <w:b/>
                <w:bCs/>
                <w:lang w:val="uk-UA"/>
              </w:rPr>
              <w:t xml:space="preserve">Землі житлової забудови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02.01</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будівництва і обслуговування житлового будинку, господарських будівель і споруд (присадибна ділянка)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Pr>
                <w:rFonts w:ascii="Times New Roman" w:eastAsia="Times New Roman" w:hAnsi="Times New Roman"/>
                <w:lang w:val="uk-UA"/>
              </w:rPr>
              <w:t>0,03</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0,03</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rPr>
            </w:pPr>
            <w:r>
              <w:rPr>
                <w:rFonts w:ascii="Times New Roman" w:eastAsia="Times New Roman" w:hAnsi="Times New Roman"/>
                <w:lang w:val="uk-UA"/>
              </w:rPr>
              <w:t>0,03</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rPr>
            </w:pPr>
            <w:r w:rsidRPr="00C9161D">
              <w:rPr>
                <w:rFonts w:ascii="Times New Roman" w:eastAsia="Times New Roman" w:hAnsi="Times New Roman"/>
                <w:lang w:val="uk-UA"/>
              </w:rPr>
              <w:t>0,03</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02.02</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колективного житлового будівництва </w:t>
            </w:r>
          </w:p>
        </w:tc>
        <w:tc>
          <w:tcPr>
            <w:tcW w:w="1081" w:type="dxa"/>
            <w:tcBorders>
              <w:top w:val="single" w:sz="4" w:space="0" w:color="auto"/>
              <w:left w:val="single" w:sz="4" w:space="0" w:color="auto"/>
              <w:bottom w:val="single" w:sz="4" w:space="0" w:color="auto"/>
              <w:right w:val="single" w:sz="4" w:space="0" w:color="auto"/>
            </w:tcBorders>
          </w:tcPr>
          <w:p w:rsidR="00E309C7" w:rsidRPr="00087EBF"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087EBF"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087EBF"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087EBF"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r>
      <w:tr w:rsidR="000C0984" w:rsidRPr="00C9161D" w:rsidTr="000C0984">
        <w:tc>
          <w:tcPr>
            <w:tcW w:w="715"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jc w:val="center"/>
              <w:rPr>
                <w:rFonts w:ascii="Times New Roman" w:eastAsia="Times New Roman" w:hAnsi="Times New Roman"/>
                <w:lang w:val="uk-UA"/>
              </w:rPr>
            </w:pPr>
            <w:r w:rsidRPr="00C9161D">
              <w:rPr>
                <w:rFonts w:ascii="Times New Roman" w:eastAsia="Times New Roman" w:hAnsi="Times New Roman"/>
                <w:lang w:val="uk-UA"/>
              </w:rPr>
              <w:t>02.03</w:t>
            </w:r>
          </w:p>
        </w:tc>
        <w:tc>
          <w:tcPr>
            <w:tcW w:w="4966"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rPr>
                <w:rFonts w:ascii="Times New Roman" w:eastAsia="Times New Roman" w:hAnsi="Times New Roman"/>
                <w:lang w:val="uk-UA"/>
              </w:rPr>
            </w:pPr>
            <w:r w:rsidRPr="00C9161D">
              <w:rPr>
                <w:rFonts w:ascii="Times New Roman" w:eastAsia="Times New Roman" w:hAnsi="Times New Roman"/>
                <w:lang w:val="uk-UA"/>
              </w:rPr>
              <w:t>Для будівництва і обслуговування багатоквартирного житлового будинку </w:t>
            </w:r>
          </w:p>
        </w:tc>
        <w:tc>
          <w:tcPr>
            <w:tcW w:w="1081" w:type="dxa"/>
            <w:tcBorders>
              <w:top w:val="single" w:sz="4" w:space="0" w:color="auto"/>
              <w:left w:val="single" w:sz="4" w:space="0" w:color="auto"/>
              <w:bottom w:val="single" w:sz="4" w:space="0" w:color="auto"/>
              <w:right w:val="single" w:sz="4" w:space="0" w:color="auto"/>
            </w:tcBorders>
          </w:tcPr>
          <w:p w:rsidR="000C0984" w:rsidRPr="00C9161D" w:rsidRDefault="000C0984" w:rsidP="00544EC3">
            <w:pPr>
              <w:jc w:val="center"/>
              <w:rPr>
                <w:rFonts w:ascii="Times New Roman" w:eastAsia="Times New Roman" w:hAnsi="Times New Roman"/>
                <w:lang w:val="uk-UA"/>
              </w:rPr>
            </w:pPr>
            <w:r>
              <w:rPr>
                <w:rFonts w:ascii="Times New Roman" w:eastAsia="Times New Roman" w:hAnsi="Times New Roman"/>
                <w:lang w:val="uk-UA"/>
              </w:rPr>
              <w:t>0,03</w:t>
            </w:r>
          </w:p>
        </w:tc>
        <w:tc>
          <w:tcPr>
            <w:tcW w:w="1081" w:type="dxa"/>
            <w:tcBorders>
              <w:top w:val="single" w:sz="4" w:space="0" w:color="auto"/>
              <w:left w:val="single" w:sz="4" w:space="0" w:color="auto"/>
              <w:bottom w:val="single" w:sz="4" w:space="0" w:color="auto"/>
              <w:right w:val="single" w:sz="4" w:space="0" w:color="auto"/>
            </w:tcBorders>
          </w:tcPr>
          <w:p w:rsidR="000C0984" w:rsidRPr="00C9161D" w:rsidRDefault="000C0984" w:rsidP="00544EC3">
            <w:pPr>
              <w:jc w:val="center"/>
              <w:rPr>
                <w:rFonts w:ascii="Times New Roman" w:eastAsia="Times New Roman" w:hAnsi="Times New Roman"/>
                <w:lang w:val="uk-UA"/>
              </w:rPr>
            </w:pPr>
            <w:r w:rsidRPr="00C9161D">
              <w:rPr>
                <w:rFonts w:ascii="Times New Roman" w:eastAsia="Times New Roman" w:hAnsi="Times New Roman"/>
                <w:lang w:val="uk-UA"/>
              </w:rPr>
              <w:t>0,03</w:t>
            </w:r>
          </w:p>
        </w:tc>
        <w:tc>
          <w:tcPr>
            <w:tcW w:w="1081" w:type="dxa"/>
            <w:tcBorders>
              <w:top w:val="single" w:sz="4" w:space="0" w:color="auto"/>
              <w:left w:val="single" w:sz="4" w:space="0" w:color="auto"/>
              <w:bottom w:val="single" w:sz="4" w:space="0" w:color="auto"/>
              <w:right w:val="single" w:sz="4" w:space="0" w:color="auto"/>
            </w:tcBorders>
          </w:tcPr>
          <w:p w:rsidR="000C0984" w:rsidRPr="00C9161D" w:rsidRDefault="000C0984" w:rsidP="00544EC3">
            <w:pPr>
              <w:jc w:val="center"/>
              <w:rPr>
                <w:rFonts w:ascii="Times New Roman" w:eastAsia="Times New Roman" w:hAnsi="Times New Roman"/>
              </w:rPr>
            </w:pPr>
            <w:r>
              <w:rPr>
                <w:rFonts w:ascii="Times New Roman" w:eastAsia="Times New Roman" w:hAnsi="Times New Roman"/>
                <w:lang w:val="uk-UA"/>
              </w:rPr>
              <w:t>0,03</w:t>
            </w:r>
          </w:p>
        </w:tc>
        <w:tc>
          <w:tcPr>
            <w:tcW w:w="1081" w:type="dxa"/>
            <w:tcBorders>
              <w:top w:val="single" w:sz="4" w:space="0" w:color="auto"/>
              <w:left w:val="single" w:sz="4" w:space="0" w:color="auto"/>
              <w:bottom w:val="single" w:sz="4" w:space="0" w:color="auto"/>
              <w:right w:val="single" w:sz="4" w:space="0" w:color="auto"/>
            </w:tcBorders>
          </w:tcPr>
          <w:p w:rsidR="000C0984" w:rsidRPr="00C9161D" w:rsidRDefault="000C0984" w:rsidP="00544EC3">
            <w:pPr>
              <w:jc w:val="center"/>
              <w:rPr>
                <w:rFonts w:ascii="Times New Roman" w:eastAsia="Times New Roman" w:hAnsi="Times New Roman"/>
              </w:rPr>
            </w:pPr>
            <w:r w:rsidRPr="00C9161D">
              <w:rPr>
                <w:rFonts w:ascii="Times New Roman" w:eastAsia="Times New Roman" w:hAnsi="Times New Roman"/>
                <w:lang w:val="uk-UA"/>
              </w:rPr>
              <w:t>0,03</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02.04</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будівництва і обслуговування будівель тимчасового проживання </w:t>
            </w:r>
          </w:p>
        </w:tc>
        <w:tc>
          <w:tcPr>
            <w:tcW w:w="1081" w:type="dxa"/>
            <w:tcBorders>
              <w:top w:val="single" w:sz="4" w:space="0" w:color="auto"/>
              <w:left w:val="single" w:sz="4" w:space="0" w:color="auto"/>
              <w:bottom w:val="single" w:sz="4" w:space="0" w:color="auto"/>
              <w:right w:val="single" w:sz="4" w:space="0" w:color="auto"/>
            </w:tcBorders>
          </w:tcPr>
          <w:p w:rsidR="00E309C7" w:rsidRPr="00087EBF"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087EBF"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087EBF"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087EBF"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02.05</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будівництва індивідуальних гаражів  </w:t>
            </w:r>
          </w:p>
        </w:tc>
        <w:tc>
          <w:tcPr>
            <w:tcW w:w="1081" w:type="dxa"/>
            <w:tcBorders>
              <w:top w:val="single" w:sz="4" w:space="0" w:color="auto"/>
              <w:left w:val="single" w:sz="4" w:space="0" w:color="auto"/>
              <w:bottom w:val="single" w:sz="4" w:space="0" w:color="auto"/>
              <w:right w:val="single" w:sz="4" w:space="0" w:color="auto"/>
            </w:tcBorders>
          </w:tcPr>
          <w:p w:rsidR="00E309C7" w:rsidRPr="00087EBF"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087EBF"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087EBF"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087EBF"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02.06</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колективного гаражного будівництва </w:t>
            </w:r>
          </w:p>
        </w:tc>
        <w:tc>
          <w:tcPr>
            <w:tcW w:w="1081" w:type="dxa"/>
            <w:tcBorders>
              <w:top w:val="single" w:sz="4" w:space="0" w:color="auto"/>
              <w:left w:val="single" w:sz="4" w:space="0" w:color="auto"/>
              <w:bottom w:val="single" w:sz="4" w:space="0" w:color="auto"/>
              <w:right w:val="single" w:sz="4" w:space="0" w:color="auto"/>
            </w:tcBorders>
          </w:tcPr>
          <w:p w:rsidR="00E309C7" w:rsidRPr="00087EBF"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087EBF"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087EBF"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087EBF"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r>
      <w:tr w:rsidR="000C0984" w:rsidRPr="00C9161D" w:rsidTr="000C0984">
        <w:tc>
          <w:tcPr>
            <w:tcW w:w="715"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jc w:val="center"/>
              <w:rPr>
                <w:rFonts w:ascii="Times New Roman" w:eastAsia="Times New Roman" w:hAnsi="Times New Roman"/>
                <w:lang w:val="uk-UA"/>
              </w:rPr>
            </w:pPr>
            <w:r w:rsidRPr="00C9161D">
              <w:rPr>
                <w:rFonts w:ascii="Times New Roman" w:eastAsia="Times New Roman" w:hAnsi="Times New Roman"/>
                <w:lang w:val="uk-UA"/>
              </w:rPr>
              <w:t>02.07</w:t>
            </w:r>
          </w:p>
        </w:tc>
        <w:tc>
          <w:tcPr>
            <w:tcW w:w="4966"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rPr>
                <w:rFonts w:ascii="Times New Roman" w:eastAsia="Times New Roman" w:hAnsi="Times New Roman"/>
                <w:lang w:val="uk-UA"/>
              </w:rPr>
            </w:pPr>
            <w:r w:rsidRPr="00C9161D">
              <w:rPr>
                <w:rFonts w:ascii="Times New Roman" w:eastAsia="Times New Roman" w:hAnsi="Times New Roman"/>
                <w:lang w:val="uk-UA"/>
              </w:rPr>
              <w:t>Для іншої житлової забудови  </w:t>
            </w:r>
          </w:p>
        </w:tc>
        <w:tc>
          <w:tcPr>
            <w:tcW w:w="1081" w:type="dxa"/>
            <w:tcBorders>
              <w:top w:val="single" w:sz="4" w:space="0" w:color="auto"/>
              <w:left w:val="single" w:sz="4" w:space="0" w:color="auto"/>
              <w:bottom w:val="single" w:sz="4" w:space="0" w:color="auto"/>
              <w:right w:val="single" w:sz="4" w:space="0" w:color="auto"/>
            </w:tcBorders>
          </w:tcPr>
          <w:p w:rsidR="000C0984" w:rsidRPr="00C9161D" w:rsidRDefault="000C0984" w:rsidP="00544EC3">
            <w:pPr>
              <w:jc w:val="center"/>
              <w:rPr>
                <w:rFonts w:ascii="Times New Roman" w:eastAsia="Times New Roman" w:hAnsi="Times New Roman"/>
                <w:lang w:val="uk-UA"/>
              </w:rPr>
            </w:pPr>
            <w:r>
              <w:rPr>
                <w:rFonts w:ascii="Times New Roman" w:eastAsia="Times New Roman" w:hAnsi="Times New Roman"/>
                <w:lang w:val="uk-UA"/>
              </w:rPr>
              <w:t>0,03</w:t>
            </w:r>
          </w:p>
        </w:tc>
        <w:tc>
          <w:tcPr>
            <w:tcW w:w="1081" w:type="dxa"/>
            <w:tcBorders>
              <w:top w:val="single" w:sz="4" w:space="0" w:color="auto"/>
              <w:left w:val="single" w:sz="4" w:space="0" w:color="auto"/>
              <w:bottom w:val="single" w:sz="4" w:space="0" w:color="auto"/>
              <w:right w:val="single" w:sz="4" w:space="0" w:color="auto"/>
            </w:tcBorders>
          </w:tcPr>
          <w:p w:rsidR="000C0984" w:rsidRPr="00C9161D" w:rsidRDefault="000C0984" w:rsidP="00544EC3">
            <w:pPr>
              <w:jc w:val="center"/>
              <w:rPr>
                <w:rFonts w:ascii="Times New Roman" w:eastAsia="Times New Roman" w:hAnsi="Times New Roman"/>
                <w:lang w:val="uk-UA"/>
              </w:rPr>
            </w:pPr>
            <w:r w:rsidRPr="00C9161D">
              <w:rPr>
                <w:rFonts w:ascii="Times New Roman" w:eastAsia="Times New Roman" w:hAnsi="Times New Roman"/>
                <w:lang w:val="uk-UA"/>
              </w:rPr>
              <w:t>0,03</w:t>
            </w:r>
          </w:p>
        </w:tc>
        <w:tc>
          <w:tcPr>
            <w:tcW w:w="1081" w:type="dxa"/>
            <w:tcBorders>
              <w:top w:val="single" w:sz="4" w:space="0" w:color="auto"/>
              <w:left w:val="single" w:sz="4" w:space="0" w:color="auto"/>
              <w:bottom w:val="single" w:sz="4" w:space="0" w:color="auto"/>
              <w:right w:val="single" w:sz="4" w:space="0" w:color="auto"/>
            </w:tcBorders>
          </w:tcPr>
          <w:p w:rsidR="000C0984" w:rsidRPr="00C9161D" w:rsidRDefault="000C0984" w:rsidP="00544EC3">
            <w:pPr>
              <w:jc w:val="center"/>
              <w:rPr>
                <w:rFonts w:ascii="Times New Roman" w:eastAsia="Times New Roman" w:hAnsi="Times New Roman"/>
              </w:rPr>
            </w:pPr>
            <w:r>
              <w:rPr>
                <w:rFonts w:ascii="Times New Roman" w:eastAsia="Times New Roman" w:hAnsi="Times New Roman"/>
                <w:lang w:val="uk-UA"/>
              </w:rPr>
              <w:t>0,03</w:t>
            </w:r>
          </w:p>
        </w:tc>
        <w:tc>
          <w:tcPr>
            <w:tcW w:w="1081" w:type="dxa"/>
            <w:tcBorders>
              <w:top w:val="single" w:sz="4" w:space="0" w:color="auto"/>
              <w:left w:val="single" w:sz="4" w:space="0" w:color="auto"/>
              <w:bottom w:val="single" w:sz="4" w:space="0" w:color="auto"/>
              <w:right w:val="single" w:sz="4" w:space="0" w:color="auto"/>
            </w:tcBorders>
          </w:tcPr>
          <w:p w:rsidR="000C0984" w:rsidRPr="00C9161D" w:rsidRDefault="000C0984" w:rsidP="00544EC3">
            <w:pPr>
              <w:jc w:val="center"/>
              <w:rPr>
                <w:rFonts w:ascii="Times New Roman" w:eastAsia="Times New Roman" w:hAnsi="Times New Roman"/>
              </w:rPr>
            </w:pPr>
            <w:r w:rsidRPr="00C9161D">
              <w:rPr>
                <w:rFonts w:ascii="Times New Roman" w:eastAsia="Times New Roman" w:hAnsi="Times New Roman"/>
                <w:lang w:val="uk-UA"/>
              </w:rPr>
              <w:t>0,03</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02.08</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цілей підрозділів 02.01 - 02.07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spacing w:before="100" w:beforeAutospacing="1" w:after="100" w:afterAutospacing="1"/>
              <w:ind w:right="-108"/>
              <w:jc w:val="center"/>
              <w:rPr>
                <w:rFonts w:ascii="Times New Roman" w:eastAsia="Times New Roman" w:hAnsi="Times New Roman"/>
                <w:b/>
                <w:lang w:val="uk-UA"/>
              </w:rPr>
            </w:pPr>
            <w:r w:rsidRPr="00C9161D">
              <w:rPr>
                <w:rFonts w:ascii="Times New Roman" w:eastAsia="Times New Roman" w:hAnsi="Times New Roman"/>
                <w:b/>
                <w:lang w:val="uk-UA"/>
              </w:rPr>
              <w:t>03</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spacing w:before="100" w:beforeAutospacing="1" w:after="100" w:afterAutospacing="1"/>
              <w:rPr>
                <w:rFonts w:ascii="Times New Roman" w:eastAsia="Times New Roman" w:hAnsi="Times New Roman"/>
                <w:lang w:val="uk-UA"/>
              </w:rPr>
            </w:pPr>
            <w:r w:rsidRPr="00C9161D">
              <w:rPr>
                <w:rFonts w:ascii="Times New Roman" w:eastAsia="Times New Roman" w:hAnsi="Times New Roman"/>
                <w:b/>
                <w:bCs/>
                <w:lang w:val="uk-UA"/>
              </w:rPr>
              <w:t xml:space="preserve">Землі громадської забудови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r>
      <w:tr w:rsidR="000C0984" w:rsidRPr="00C9161D" w:rsidTr="000C0984">
        <w:tc>
          <w:tcPr>
            <w:tcW w:w="715"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jc w:val="center"/>
              <w:rPr>
                <w:rFonts w:ascii="Times New Roman" w:eastAsia="Times New Roman" w:hAnsi="Times New Roman"/>
                <w:lang w:val="uk-UA"/>
              </w:rPr>
            </w:pPr>
            <w:r w:rsidRPr="00C9161D">
              <w:rPr>
                <w:rFonts w:ascii="Times New Roman" w:eastAsia="Times New Roman" w:hAnsi="Times New Roman"/>
                <w:lang w:val="uk-UA"/>
              </w:rPr>
              <w:t>03.01</w:t>
            </w:r>
          </w:p>
        </w:tc>
        <w:tc>
          <w:tcPr>
            <w:tcW w:w="4966"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rPr>
                <w:rFonts w:ascii="Times New Roman" w:eastAsia="Times New Roman" w:hAnsi="Times New Roman"/>
                <w:lang w:val="uk-UA"/>
              </w:rPr>
            </w:pPr>
            <w:r w:rsidRPr="00C9161D">
              <w:rPr>
                <w:rFonts w:ascii="Times New Roman" w:eastAsia="Times New Roman" w:hAnsi="Times New Roman"/>
                <w:lang w:val="uk-UA"/>
              </w:rPr>
              <w:t>Для будівництва та обслуговування будівель органів державної влади та місцевого самоврядування  </w:t>
            </w:r>
          </w:p>
        </w:tc>
        <w:tc>
          <w:tcPr>
            <w:tcW w:w="1081"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jc w:val="center"/>
              <w:rPr>
                <w:rFonts w:ascii="Times New Roman" w:eastAsia="Times New Roman" w:hAnsi="Times New Roman"/>
                <w:lang w:val="uk-UA"/>
              </w:rPr>
            </w:pPr>
            <w:r>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0C0984" w:rsidRPr="00C9161D" w:rsidRDefault="000C0984" w:rsidP="00544EC3">
            <w:pPr>
              <w:jc w:val="center"/>
              <w:rPr>
                <w:rFonts w:ascii="Times New Roman" w:eastAsia="Times New Roman" w:hAnsi="Times New Roman"/>
                <w:lang w:val="uk-UA"/>
              </w:rPr>
            </w:pPr>
            <w:r>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tcPr>
          <w:p w:rsidR="000C0984" w:rsidRPr="00C9161D" w:rsidRDefault="000C0984" w:rsidP="00E309C7">
            <w:pPr>
              <w:jc w:val="center"/>
              <w:rPr>
                <w:rFonts w:ascii="Times New Roman" w:eastAsia="Times New Roman" w:hAnsi="Times New Roman"/>
                <w:lang w:val="uk-UA"/>
              </w:rPr>
            </w:pPr>
          </w:p>
        </w:tc>
      </w:tr>
      <w:tr w:rsidR="000C0984" w:rsidRPr="00C9161D" w:rsidTr="000C0984">
        <w:tc>
          <w:tcPr>
            <w:tcW w:w="715"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jc w:val="center"/>
              <w:rPr>
                <w:rFonts w:ascii="Times New Roman" w:eastAsia="Times New Roman" w:hAnsi="Times New Roman"/>
                <w:lang w:val="uk-UA"/>
              </w:rPr>
            </w:pPr>
            <w:r w:rsidRPr="00C9161D">
              <w:rPr>
                <w:rFonts w:ascii="Times New Roman" w:eastAsia="Times New Roman" w:hAnsi="Times New Roman"/>
                <w:lang w:val="uk-UA"/>
              </w:rPr>
              <w:t>03.02</w:t>
            </w:r>
          </w:p>
        </w:tc>
        <w:tc>
          <w:tcPr>
            <w:tcW w:w="4966"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rPr>
                <w:rFonts w:ascii="Times New Roman" w:eastAsia="Times New Roman" w:hAnsi="Times New Roman"/>
                <w:lang w:val="uk-UA"/>
              </w:rPr>
            </w:pPr>
            <w:r w:rsidRPr="00C9161D">
              <w:rPr>
                <w:rFonts w:ascii="Times New Roman" w:eastAsia="Times New Roman" w:hAnsi="Times New Roman"/>
                <w:lang w:val="uk-UA"/>
              </w:rPr>
              <w:t>Для будівництва та обслуговування будівель закладівосвіти </w:t>
            </w:r>
          </w:p>
        </w:tc>
        <w:tc>
          <w:tcPr>
            <w:tcW w:w="1081"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jc w:val="center"/>
              <w:rPr>
                <w:rFonts w:ascii="Times New Roman" w:eastAsia="Times New Roman" w:hAnsi="Times New Roman"/>
              </w:rPr>
            </w:pPr>
            <w:r w:rsidRPr="00C9161D">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0C0984" w:rsidRPr="00C9161D" w:rsidRDefault="000C0984" w:rsidP="00544EC3">
            <w:pPr>
              <w:jc w:val="center"/>
              <w:rPr>
                <w:rFonts w:ascii="Times New Roman" w:eastAsia="Times New Roman" w:hAnsi="Times New Roman"/>
              </w:rPr>
            </w:pPr>
            <w:r w:rsidRPr="00C9161D">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0C0984" w:rsidRPr="00C9161D" w:rsidTr="000C0984">
        <w:tc>
          <w:tcPr>
            <w:tcW w:w="715"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jc w:val="center"/>
              <w:rPr>
                <w:rFonts w:ascii="Times New Roman" w:eastAsia="Times New Roman" w:hAnsi="Times New Roman"/>
                <w:lang w:val="uk-UA"/>
              </w:rPr>
            </w:pPr>
            <w:r w:rsidRPr="00C9161D">
              <w:rPr>
                <w:rFonts w:ascii="Times New Roman" w:eastAsia="Times New Roman" w:hAnsi="Times New Roman"/>
                <w:lang w:val="uk-UA"/>
              </w:rPr>
              <w:t>03.03</w:t>
            </w:r>
          </w:p>
        </w:tc>
        <w:tc>
          <w:tcPr>
            <w:tcW w:w="4966"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rPr>
                <w:rFonts w:ascii="Times New Roman" w:eastAsia="Times New Roman" w:hAnsi="Times New Roman"/>
                <w:lang w:val="uk-UA"/>
              </w:rPr>
            </w:pPr>
            <w:r w:rsidRPr="00C9161D">
              <w:rPr>
                <w:rFonts w:ascii="Times New Roman" w:eastAsia="Times New Roman" w:hAnsi="Times New Roman"/>
                <w:lang w:val="uk-UA"/>
              </w:rPr>
              <w:t>Для будівництва та обслуговування будівель закладів охорони здоров'я та соціальної допомоги </w:t>
            </w:r>
          </w:p>
        </w:tc>
        <w:tc>
          <w:tcPr>
            <w:tcW w:w="1081"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jc w:val="center"/>
              <w:rPr>
                <w:rFonts w:ascii="Times New Roman" w:eastAsia="Times New Roman" w:hAnsi="Times New Roman"/>
              </w:rPr>
            </w:pPr>
            <w:r w:rsidRPr="00C9161D">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0C0984" w:rsidRPr="00C9161D" w:rsidRDefault="000C0984" w:rsidP="00544EC3">
            <w:pPr>
              <w:jc w:val="center"/>
              <w:rPr>
                <w:rFonts w:ascii="Times New Roman" w:eastAsia="Times New Roman" w:hAnsi="Times New Roman"/>
              </w:rPr>
            </w:pPr>
            <w:r w:rsidRPr="00C9161D">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0C0984" w:rsidRPr="00C9161D" w:rsidTr="000C0984">
        <w:tc>
          <w:tcPr>
            <w:tcW w:w="715"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jc w:val="center"/>
              <w:rPr>
                <w:rFonts w:ascii="Times New Roman" w:eastAsia="Times New Roman" w:hAnsi="Times New Roman"/>
                <w:lang w:val="uk-UA"/>
              </w:rPr>
            </w:pPr>
            <w:r w:rsidRPr="00C9161D">
              <w:rPr>
                <w:rFonts w:ascii="Times New Roman" w:eastAsia="Times New Roman" w:hAnsi="Times New Roman"/>
                <w:lang w:val="uk-UA"/>
              </w:rPr>
              <w:t>03.04</w:t>
            </w:r>
          </w:p>
        </w:tc>
        <w:tc>
          <w:tcPr>
            <w:tcW w:w="4966"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rPr>
                <w:rFonts w:ascii="Times New Roman" w:eastAsia="Times New Roman" w:hAnsi="Times New Roman"/>
                <w:lang w:val="uk-UA"/>
              </w:rPr>
            </w:pPr>
            <w:r w:rsidRPr="00C9161D">
              <w:rPr>
                <w:rFonts w:ascii="Times New Roman" w:eastAsia="Times New Roman" w:hAnsi="Times New Roman"/>
                <w:lang w:val="uk-UA"/>
              </w:rPr>
              <w:t>Для будівництва та обслуговування будівель громадських та релігійних організацій </w:t>
            </w:r>
          </w:p>
        </w:tc>
        <w:tc>
          <w:tcPr>
            <w:tcW w:w="1081"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jc w:val="center"/>
              <w:rPr>
                <w:rFonts w:ascii="Times New Roman" w:eastAsia="Times New Roman" w:hAnsi="Times New Roman"/>
              </w:rPr>
            </w:pPr>
            <w:r w:rsidRPr="00C9161D">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0C0984" w:rsidRPr="00C9161D" w:rsidRDefault="000C0984" w:rsidP="00544EC3">
            <w:pPr>
              <w:jc w:val="center"/>
              <w:rPr>
                <w:rFonts w:ascii="Times New Roman" w:eastAsia="Times New Roman" w:hAnsi="Times New Roman"/>
              </w:rPr>
            </w:pPr>
            <w:r w:rsidRPr="00C9161D">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0C0984" w:rsidRPr="00C9161D" w:rsidTr="000C0984">
        <w:tc>
          <w:tcPr>
            <w:tcW w:w="715"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jc w:val="center"/>
              <w:rPr>
                <w:rFonts w:ascii="Times New Roman" w:eastAsia="Times New Roman" w:hAnsi="Times New Roman"/>
                <w:lang w:val="uk-UA"/>
              </w:rPr>
            </w:pPr>
            <w:r w:rsidRPr="00C9161D">
              <w:rPr>
                <w:rFonts w:ascii="Times New Roman" w:eastAsia="Times New Roman" w:hAnsi="Times New Roman"/>
                <w:lang w:val="uk-UA"/>
              </w:rPr>
              <w:lastRenderedPageBreak/>
              <w:t>03.05</w:t>
            </w:r>
          </w:p>
        </w:tc>
        <w:tc>
          <w:tcPr>
            <w:tcW w:w="4966"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rPr>
                <w:rFonts w:ascii="Times New Roman" w:eastAsia="Times New Roman" w:hAnsi="Times New Roman"/>
                <w:lang w:val="uk-UA"/>
              </w:rPr>
            </w:pPr>
            <w:r w:rsidRPr="00C9161D">
              <w:rPr>
                <w:rFonts w:ascii="Times New Roman" w:eastAsia="Times New Roman" w:hAnsi="Times New Roman"/>
                <w:lang w:val="uk-UA"/>
              </w:rPr>
              <w:t>Для будівництва та обслуговування будівель закладів культурно-просвітницького обслуговування  </w:t>
            </w:r>
          </w:p>
        </w:tc>
        <w:tc>
          <w:tcPr>
            <w:tcW w:w="1081"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jc w:val="center"/>
              <w:rPr>
                <w:rFonts w:ascii="Times New Roman" w:eastAsia="Times New Roman" w:hAnsi="Times New Roman"/>
              </w:rPr>
            </w:pPr>
            <w:r w:rsidRPr="00C9161D">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0C0984" w:rsidRPr="00C9161D" w:rsidRDefault="000C0984" w:rsidP="00544EC3">
            <w:pPr>
              <w:jc w:val="center"/>
              <w:rPr>
                <w:rFonts w:ascii="Times New Roman" w:eastAsia="Times New Roman" w:hAnsi="Times New Roman"/>
              </w:rPr>
            </w:pPr>
            <w:r w:rsidRPr="00C9161D">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03.06</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будівництва та обслуговування будівель екстериторіальних організацій та органів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rPr>
            </w:pPr>
            <w:r w:rsidRPr="00C9161D">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0C0984" w:rsidP="00E309C7">
            <w:pPr>
              <w:jc w:val="center"/>
              <w:rPr>
                <w:rFonts w:ascii="Times New Roman" w:eastAsia="Times New Roman" w:hAnsi="Times New Roman"/>
                <w:lang w:val="uk-UA"/>
              </w:rPr>
            </w:pPr>
            <w:r>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03.07</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будівництва та обслуговування будівель торгівлі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rPr>
            </w:pPr>
            <w:r w:rsidRPr="00C9161D">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rPr>
            </w:pPr>
            <w:r w:rsidRPr="00C9161D">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rPr>
            </w:pPr>
            <w:r>
              <w:rPr>
                <w:rFonts w:ascii="Times New Roman" w:eastAsia="Times New Roman" w:hAnsi="Times New Roman"/>
                <w:lang w:val="uk-UA"/>
              </w:rPr>
              <w:t>1</w:t>
            </w:r>
            <w:r w:rsidRPr="00C9161D">
              <w:rPr>
                <w:rFonts w:ascii="Times New Roman" w:eastAsia="Times New Roman" w:hAnsi="Times New Roman"/>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rPr>
            </w:pPr>
            <w:r>
              <w:rPr>
                <w:rFonts w:ascii="Times New Roman" w:eastAsia="Times New Roman" w:hAnsi="Times New Roman"/>
                <w:lang w:val="uk-UA"/>
              </w:rPr>
              <w:t>1</w:t>
            </w:r>
            <w:r w:rsidRPr="00C9161D">
              <w:rPr>
                <w:rFonts w:ascii="Times New Roman" w:eastAsia="Times New Roman" w:hAnsi="Times New Roman"/>
                <w:lang w:val="uk-UA"/>
              </w:rPr>
              <w:t>,000</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03.08</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будівництва та обслуговування об'єктів туристичної інфраструктури та закладів громадського харчування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rPr>
            </w:pPr>
            <w:r w:rsidRPr="00C9161D">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rPr>
            </w:pPr>
            <w:r w:rsidRPr="00C9161D">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rPr>
            </w:pPr>
            <w:r>
              <w:rPr>
                <w:rFonts w:ascii="Times New Roman" w:eastAsia="Times New Roman" w:hAnsi="Times New Roman"/>
                <w:lang w:val="uk-UA"/>
              </w:rPr>
              <w:t>1</w:t>
            </w:r>
            <w:r w:rsidRPr="00C9161D">
              <w:rPr>
                <w:rFonts w:ascii="Times New Roman" w:eastAsia="Times New Roman" w:hAnsi="Times New Roman"/>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rPr>
            </w:pPr>
            <w:r>
              <w:rPr>
                <w:rFonts w:ascii="Times New Roman" w:eastAsia="Times New Roman" w:hAnsi="Times New Roman"/>
                <w:lang w:val="uk-UA"/>
              </w:rPr>
              <w:t>1</w:t>
            </w:r>
            <w:r w:rsidRPr="00C9161D">
              <w:rPr>
                <w:rFonts w:ascii="Times New Roman" w:eastAsia="Times New Roman" w:hAnsi="Times New Roman"/>
                <w:lang w:val="uk-UA"/>
              </w:rPr>
              <w:t>,000</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03.09</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будівництва та обслуговування будівель кредитно-фінансових установ </w:t>
            </w:r>
          </w:p>
        </w:tc>
        <w:tc>
          <w:tcPr>
            <w:tcW w:w="1081" w:type="dxa"/>
            <w:tcBorders>
              <w:top w:val="single" w:sz="4" w:space="0" w:color="auto"/>
              <w:left w:val="single" w:sz="4" w:space="0" w:color="auto"/>
              <w:bottom w:val="single" w:sz="4" w:space="0" w:color="auto"/>
              <w:right w:val="single" w:sz="4" w:space="0" w:color="auto"/>
            </w:tcBorders>
          </w:tcPr>
          <w:p w:rsidR="00E309C7" w:rsidRPr="00087EBF"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087EBF"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03.10</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будівництва та обслуговування будівель ринкової інфраструктури </w:t>
            </w:r>
          </w:p>
        </w:tc>
        <w:tc>
          <w:tcPr>
            <w:tcW w:w="1081" w:type="dxa"/>
            <w:tcBorders>
              <w:top w:val="single" w:sz="4" w:space="0" w:color="auto"/>
              <w:left w:val="single" w:sz="4" w:space="0" w:color="auto"/>
              <w:bottom w:val="single" w:sz="4" w:space="0" w:color="auto"/>
              <w:right w:val="single" w:sz="4" w:space="0" w:color="auto"/>
            </w:tcBorders>
          </w:tcPr>
          <w:p w:rsidR="00E309C7" w:rsidRPr="00087EBF"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087EBF"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087EBF"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087EBF"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03.11</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будівництва та обслуговування будівель і споруд закладів науки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03.12</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будівництва та обслуговування будівель закладів комунального обслуговування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rPr>
            </w:pPr>
            <w:r w:rsidRPr="00C9161D">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rPr>
            </w:pPr>
            <w:r>
              <w:rPr>
                <w:rFonts w:ascii="Times New Roman" w:eastAsia="Times New Roman" w:hAnsi="Times New Roman"/>
                <w:lang w:val="uk-UA"/>
              </w:rPr>
              <w:t>1</w:t>
            </w:r>
            <w:r w:rsidRPr="00C9161D">
              <w:rPr>
                <w:rFonts w:ascii="Times New Roman" w:eastAsia="Times New Roman" w:hAnsi="Times New Roman"/>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rPr>
            </w:pPr>
            <w:r>
              <w:rPr>
                <w:rFonts w:ascii="Times New Roman" w:eastAsia="Times New Roman" w:hAnsi="Times New Roman"/>
                <w:lang w:val="uk-UA"/>
              </w:rPr>
              <w:t>1</w:t>
            </w:r>
            <w:r w:rsidRPr="00C9161D">
              <w:rPr>
                <w:rFonts w:ascii="Times New Roman" w:eastAsia="Times New Roman" w:hAnsi="Times New Roman"/>
                <w:lang w:val="uk-UA"/>
              </w:rPr>
              <w:t>,000</w:t>
            </w:r>
          </w:p>
        </w:tc>
      </w:tr>
      <w:tr w:rsidR="000C0984" w:rsidRPr="00C9161D" w:rsidTr="000C0984">
        <w:tc>
          <w:tcPr>
            <w:tcW w:w="715"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jc w:val="center"/>
              <w:rPr>
                <w:rFonts w:ascii="Times New Roman" w:eastAsia="Times New Roman" w:hAnsi="Times New Roman"/>
                <w:lang w:val="uk-UA"/>
              </w:rPr>
            </w:pPr>
            <w:r w:rsidRPr="00C9161D">
              <w:rPr>
                <w:rFonts w:ascii="Times New Roman" w:eastAsia="Times New Roman" w:hAnsi="Times New Roman"/>
                <w:lang w:val="uk-UA"/>
              </w:rPr>
              <w:t>03.13</w:t>
            </w:r>
          </w:p>
        </w:tc>
        <w:tc>
          <w:tcPr>
            <w:tcW w:w="4966"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rPr>
                <w:rFonts w:ascii="Times New Roman" w:eastAsia="Times New Roman" w:hAnsi="Times New Roman"/>
                <w:lang w:val="uk-UA"/>
              </w:rPr>
            </w:pPr>
            <w:r w:rsidRPr="00C9161D">
              <w:rPr>
                <w:rFonts w:ascii="Times New Roman" w:eastAsia="Times New Roman" w:hAnsi="Times New Roman"/>
                <w:lang w:val="uk-UA"/>
              </w:rPr>
              <w:t>Для будівництва та обслуговування будівель закладів побутового обслуговування  </w:t>
            </w:r>
          </w:p>
        </w:tc>
        <w:tc>
          <w:tcPr>
            <w:tcW w:w="1081" w:type="dxa"/>
            <w:tcBorders>
              <w:top w:val="single" w:sz="4" w:space="0" w:color="auto"/>
              <w:left w:val="single" w:sz="4" w:space="0" w:color="auto"/>
              <w:bottom w:val="single" w:sz="4" w:space="0" w:color="auto"/>
              <w:right w:val="single" w:sz="4" w:space="0" w:color="auto"/>
            </w:tcBorders>
            <w:hideMark/>
          </w:tcPr>
          <w:p w:rsidR="000C0984" w:rsidRPr="00C9161D" w:rsidRDefault="000C0984" w:rsidP="00544EC3">
            <w:pPr>
              <w:jc w:val="center"/>
              <w:rPr>
                <w:rFonts w:ascii="Times New Roman" w:eastAsia="Times New Roman" w:hAnsi="Times New Roman"/>
              </w:rPr>
            </w:pPr>
            <w:r w:rsidRPr="00C9161D">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0C0984" w:rsidRPr="00C9161D" w:rsidRDefault="000C0984" w:rsidP="00544EC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0C0984" w:rsidRPr="00C9161D" w:rsidRDefault="000C0984" w:rsidP="00544EC3">
            <w:pPr>
              <w:jc w:val="center"/>
              <w:rPr>
                <w:rFonts w:ascii="Times New Roman" w:eastAsia="Times New Roman" w:hAnsi="Times New Roman"/>
              </w:rPr>
            </w:pPr>
            <w:r>
              <w:rPr>
                <w:rFonts w:ascii="Times New Roman" w:eastAsia="Times New Roman" w:hAnsi="Times New Roman"/>
                <w:lang w:val="uk-UA"/>
              </w:rPr>
              <w:t>1</w:t>
            </w:r>
            <w:r w:rsidRPr="00C9161D">
              <w:rPr>
                <w:rFonts w:ascii="Times New Roman" w:eastAsia="Times New Roman" w:hAnsi="Times New Roman"/>
                <w:lang w:val="uk-UA"/>
              </w:rPr>
              <w:t>,000</w:t>
            </w:r>
          </w:p>
        </w:tc>
        <w:tc>
          <w:tcPr>
            <w:tcW w:w="1081" w:type="dxa"/>
            <w:tcBorders>
              <w:top w:val="single" w:sz="4" w:space="0" w:color="auto"/>
              <w:left w:val="single" w:sz="4" w:space="0" w:color="auto"/>
              <w:bottom w:val="single" w:sz="4" w:space="0" w:color="auto"/>
              <w:right w:val="single" w:sz="4" w:space="0" w:color="auto"/>
            </w:tcBorders>
          </w:tcPr>
          <w:p w:rsidR="000C0984" w:rsidRPr="00C9161D" w:rsidRDefault="000C0984" w:rsidP="00544EC3">
            <w:pPr>
              <w:jc w:val="center"/>
              <w:rPr>
                <w:rFonts w:ascii="Times New Roman" w:eastAsia="Times New Roman" w:hAnsi="Times New Roman"/>
              </w:rPr>
            </w:pPr>
            <w:r>
              <w:rPr>
                <w:rFonts w:ascii="Times New Roman" w:eastAsia="Times New Roman" w:hAnsi="Times New Roman"/>
                <w:lang w:val="uk-UA"/>
              </w:rPr>
              <w:t>1</w:t>
            </w:r>
            <w:r w:rsidRPr="00C9161D">
              <w:rPr>
                <w:rFonts w:ascii="Times New Roman" w:eastAsia="Times New Roman" w:hAnsi="Times New Roman"/>
                <w:lang w:val="uk-UA"/>
              </w:rPr>
              <w:t>,000</w:t>
            </w:r>
          </w:p>
        </w:tc>
      </w:tr>
      <w:tr w:rsidR="000C0984" w:rsidRPr="00C9161D" w:rsidTr="000C0984">
        <w:tc>
          <w:tcPr>
            <w:tcW w:w="715"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jc w:val="center"/>
              <w:rPr>
                <w:rFonts w:ascii="Times New Roman" w:eastAsia="Times New Roman" w:hAnsi="Times New Roman"/>
                <w:lang w:val="uk-UA"/>
              </w:rPr>
            </w:pPr>
            <w:r w:rsidRPr="00C9161D">
              <w:rPr>
                <w:rFonts w:ascii="Times New Roman" w:eastAsia="Times New Roman" w:hAnsi="Times New Roman"/>
                <w:lang w:val="uk-UA"/>
              </w:rPr>
              <w:t>03.14</w:t>
            </w:r>
          </w:p>
        </w:tc>
        <w:tc>
          <w:tcPr>
            <w:tcW w:w="4966"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rPr>
                <w:rFonts w:ascii="Times New Roman" w:eastAsia="Times New Roman" w:hAnsi="Times New Roman"/>
                <w:lang w:val="uk-UA"/>
              </w:rPr>
            </w:pPr>
            <w:r w:rsidRPr="00C9161D">
              <w:rPr>
                <w:rFonts w:ascii="Times New Roman" w:eastAsia="Times New Roman" w:hAnsi="Times New Roman"/>
                <w:lang w:val="uk-UA"/>
              </w:rPr>
              <w:t>Для розміщення та постійної діяльності органів МНС</w:t>
            </w:r>
          </w:p>
        </w:tc>
        <w:tc>
          <w:tcPr>
            <w:tcW w:w="1081" w:type="dxa"/>
            <w:tcBorders>
              <w:top w:val="single" w:sz="4" w:space="0" w:color="auto"/>
              <w:left w:val="single" w:sz="4" w:space="0" w:color="auto"/>
              <w:bottom w:val="single" w:sz="4" w:space="0" w:color="auto"/>
              <w:right w:val="single" w:sz="4" w:space="0" w:color="auto"/>
            </w:tcBorders>
          </w:tcPr>
          <w:p w:rsidR="000C0984" w:rsidRPr="00C9161D" w:rsidRDefault="000C0984" w:rsidP="00544EC3">
            <w:pPr>
              <w:jc w:val="center"/>
              <w:rPr>
                <w:rFonts w:ascii="Times New Roman" w:eastAsia="Times New Roman" w:hAnsi="Times New Roman"/>
              </w:rPr>
            </w:pPr>
            <w:r w:rsidRPr="00C9161D">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tcPr>
          <w:p w:rsidR="000C0984" w:rsidRPr="00C9161D" w:rsidRDefault="000C0984" w:rsidP="00544EC3">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0C0984" w:rsidRPr="00C9161D" w:rsidRDefault="000C0984" w:rsidP="00544EC3">
            <w:pPr>
              <w:jc w:val="center"/>
              <w:rPr>
                <w:rFonts w:ascii="Times New Roman" w:eastAsia="Times New Roman" w:hAnsi="Times New Roman"/>
              </w:rPr>
            </w:pPr>
            <w:r>
              <w:rPr>
                <w:rFonts w:ascii="Times New Roman" w:eastAsia="Times New Roman" w:hAnsi="Times New Roman"/>
                <w:lang w:val="uk-UA"/>
              </w:rPr>
              <w:t>1</w:t>
            </w:r>
            <w:r w:rsidRPr="00C9161D">
              <w:rPr>
                <w:rFonts w:ascii="Times New Roman" w:eastAsia="Times New Roman" w:hAnsi="Times New Roman"/>
                <w:lang w:val="uk-UA"/>
              </w:rPr>
              <w:t>,000</w:t>
            </w:r>
          </w:p>
        </w:tc>
        <w:tc>
          <w:tcPr>
            <w:tcW w:w="1081" w:type="dxa"/>
            <w:tcBorders>
              <w:top w:val="single" w:sz="4" w:space="0" w:color="auto"/>
              <w:left w:val="single" w:sz="4" w:space="0" w:color="auto"/>
              <w:bottom w:val="single" w:sz="4" w:space="0" w:color="auto"/>
              <w:right w:val="single" w:sz="4" w:space="0" w:color="auto"/>
            </w:tcBorders>
          </w:tcPr>
          <w:p w:rsidR="000C0984" w:rsidRPr="00C9161D" w:rsidRDefault="000C0984" w:rsidP="00544EC3">
            <w:pPr>
              <w:jc w:val="center"/>
              <w:rPr>
                <w:rFonts w:ascii="Times New Roman" w:eastAsia="Times New Roman" w:hAnsi="Times New Roman"/>
              </w:rPr>
            </w:pPr>
            <w:r>
              <w:rPr>
                <w:rFonts w:ascii="Times New Roman" w:eastAsia="Times New Roman" w:hAnsi="Times New Roman"/>
                <w:lang w:val="uk-UA"/>
              </w:rPr>
              <w:t>1</w:t>
            </w:r>
            <w:r w:rsidRPr="00C9161D">
              <w:rPr>
                <w:rFonts w:ascii="Times New Roman" w:eastAsia="Times New Roman" w:hAnsi="Times New Roman"/>
                <w:lang w:val="uk-UA"/>
              </w:rPr>
              <w:t>,000</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03.15</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будівництва та обслуговування інших будівель громадської забудови  </w:t>
            </w:r>
          </w:p>
        </w:tc>
        <w:tc>
          <w:tcPr>
            <w:tcW w:w="1081" w:type="dxa"/>
            <w:tcBorders>
              <w:top w:val="single" w:sz="4" w:space="0" w:color="auto"/>
              <w:left w:val="single" w:sz="4" w:space="0" w:color="auto"/>
              <w:bottom w:val="single" w:sz="4" w:space="0" w:color="auto"/>
              <w:right w:val="single" w:sz="4" w:space="0" w:color="auto"/>
            </w:tcBorders>
          </w:tcPr>
          <w:p w:rsidR="00E309C7" w:rsidRPr="00087EBF" w:rsidRDefault="00E309C7" w:rsidP="00E309C7">
            <w:pPr>
              <w:jc w:val="center"/>
              <w:rPr>
                <w:rFonts w:ascii="Times New Roman" w:eastAsia="Times New Roman" w:hAnsi="Times New Roman"/>
                <w:lang w:val="uk-UA"/>
              </w:rPr>
            </w:pPr>
            <w:r>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lang w:val="uk-UA"/>
              </w:rPr>
            </w:pPr>
            <w:r>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tcPr>
          <w:p w:rsidR="00E309C7" w:rsidRPr="00087EBF" w:rsidRDefault="00E309C7" w:rsidP="00E309C7">
            <w:pPr>
              <w:jc w:val="center"/>
              <w:rPr>
                <w:rFonts w:ascii="Times New Roman" w:eastAsia="Times New Roman" w:hAnsi="Times New Roman"/>
                <w:lang w:val="uk-UA"/>
              </w:rPr>
            </w:pPr>
            <w:r>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tcPr>
          <w:p w:rsidR="00E309C7" w:rsidRPr="00087EBF" w:rsidRDefault="00E309C7" w:rsidP="00E309C7">
            <w:pPr>
              <w:jc w:val="center"/>
              <w:rPr>
                <w:rFonts w:ascii="Times New Roman" w:eastAsia="Times New Roman" w:hAnsi="Times New Roman"/>
                <w:lang w:val="uk-UA"/>
              </w:rPr>
            </w:pPr>
            <w:r>
              <w:rPr>
                <w:rFonts w:ascii="Times New Roman" w:eastAsia="Times New Roman" w:hAnsi="Times New Roman"/>
                <w:lang w:val="uk-UA"/>
              </w:rPr>
              <w:t>1,000</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03.16</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цілей підрозділів 03.01 - 03.15 та для збереження та використання земель природно-заповідного фонду</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spacing w:before="100" w:beforeAutospacing="1" w:after="100" w:afterAutospacing="1"/>
              <w:ind w:right="-108"/>
              <w:jc w:val="center"/>
              <w:rPr>
                <w:rFonts w:ascii="Times New Roman" w:eastAsia="Times New Roman" w:hAnsi="Times New Roman"/>
                <w:b/>
                <w:lang w:val="uk-UA"/>
              </w:rPr>
            </w:pPr>
            <w:r w:rsidRPr="00C9161D">
              <w:rPr>
                <w:rFonts w:ascii="Times New Roman" w:eastAsia="Times New Roman" w:hAnsi="Times New Roman"/>
                <w:b/>
                <w:lang w:val="uk-UA"/>
              </w:rPr>
              <w:t>04</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spacing w:before="100" w:beforeAutospacing="1" w:after="100" w:afterAutospacing="1"/>
              <w:rPr>
                <w:rFonts w:ascii="Times New Roman" w:eastAsia="Times New Roman" w:hAnsi="Times New Roman"/>
                <w:lang w:val="uk-UA"/>
              </w:rPr>
            </w:pPr>
            <w:r w:rsidRPr="00C9161D">
              <w:rPr>
                <w:rFonts w:ascii="Times New Roman" w:eastAsia="Times New Roman" w:hAnsi="Times New Roman"/>
                <w:b/>
                <w:bCs/>
                <w:lang w:val="uk-UA"/>
              </w:rPr>
              <w:t xml:space="preserve">Землі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04.01</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збереження та використання біосферних заповідників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0C0984" w:rsidRPr="00C9161D" w:rsidTr="000C0984">
        <w:tc>
          <w:tcPr>
            <w:tcW w:w="715"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jc w:val="center"/>
              <w:rPr>
                <w:rFonts w:ascii="Times New Roman" w:eastAsia="Times New Roman" w:hAnsi="Times New Roman"/>
                <w:lang w:val="uk-UA"/>
              </w:rPr>
            </w:pPr>
            <w:r w:rsidRPr="00C9161D">
              <w:rPr>
                <w:rFonts w:ascii="Times New Roman" w:eastAsia="Times New Roman" w:hAnsi="Times New Roman"/>
                <w:lang w:val="uk-UA"/>
              </w:rPr>
              <w:t>04.02</w:t>
            </w:r>
          </w:p>
        </w:tc>
        <w:tc>
          <w:tcPr>
            <w:tcW w:w="4966"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rPr>
                <w:rFonts w:ascii="Times New Roman" w:eastAsia="Times New Roman" w:hAnsi="Times New Roman"/>
                <w:lang w:val="uk-UA"/>
              </w:rPr>
            </w:pPr>
            <w:r w:rsidRPr="00C9161D">
              <w:rPr>
                <w:rFonts w:ascii="Times New Roman" w:eastAsia="Times New Roman" w:hAnsi="Times New Roman"/>
                <w:lang w:val="uk-UA"/>
              </w:rPr>
              <w:t>Для збереження та використання природних заповідників </w:t>
            </w:r>
          </w:p>
        </w:tc>
        <w:tc>
          <w:tcPr>
            <w:tcW w:w="1081" w:type="dxa"/>
            <w:tcBorders>
              <w:top w:val="single" w:sz="4" w:space="0" w:color="auto"/>
              <w:left w:val="single" w:sz="4" w:space="0" w:color="auto"/>
              <w:bottom w:val="single" w:sz="4" w:space="0" w:color="auto"/>
              <w:right w:val="single" w:sz="4" w:space="0" w:color="auto"/>
            </w:tcBorders>
            <w:hideMark/>
          </w:tcPr>
          <w:p w:rsidR="000C0984" w:rsidRPr="00087EBF" w:rsidRDefault="000C0984" w:rsidP="00544EC3">
            <w:pPr>
              <w:jc w:val="center"/>
              <w:rPr>
                <w:rFonts w:ascii="Times New Roman" w:eastAsia="Times New Roman" w:hAnsi="Times New Roman"/>
                <w:lang w:val="uk-UA"/>
              </w:rPr>
            </w:pPr>
            <w:r>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0C0984" w:rsidRPr="00C9161D" w:rsidRDefault="000C0984" w:rsidP="00544EC3">
            <w:pPr>
              <w:jc w:val="center"/>
              <w:rPr>
                <w:rFonts w:ascii="Times New Roman" w:eastAsia="Times New Roman" w:hAnsi="Times New Roman"/>
                <w:lang w:val="uk-UA"/>
              </w:rPr>
            </w:pPr>
            <w:r>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0C0984" w:rsidRPr="00087EBF" w:rsidRDefault="000C0984" w:rsidP="00544EC3">
            <w:pPr>
              <w:jc w:val="center"/>
              <w:rPr>
                <w:rFonts w:ascii="Times New Roman" w:eastAsia="Times New Roman" w:hAnsi="Times New Roman"/>
                <w:lang w:val="uk-UA"/>
              </w:rPr>
            </w:pPr>
            <w:r>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0C0984" w:rsidRPr="00087EBF" w:rsidRDefault="000C0984" w:rsidP="00544EC3">
            <w:pPr>
              <w:jc w:val="center"/>
              <w:rPr>
                <w:rFonts w:ascii="Times New Roman" w:eastAsia="Times New Roman" w:hAnsi="Times New Roman"/>
                <w:lang w:val="uk-UA"/>
              </w:rPr>
            </w:pPr>
            <w:r>
              <w:rPr>
                <w:rFonts w:ascii="Times New Roman" w:eastAsia="Times New Roman" w:hAnsi="Times New Roman"/>
                <w:lang w:val="uk-UA"/>
              </w:rPr>
              <w:t>1,000</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04.03</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збереження та використання національних природних парків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04.04</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збереження та використання ботанічних садів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04.05</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збереження та використання зоологічних парків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04.06</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збереження та використання дендрологічних парків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0C0984" w:rsidRPr="00C9161D" w:rsidTr="000C0984">
        <w:tc>
          <w:tcPr>
            <w:tcW w:w="715"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jc w:val="center"/>
              <w:rPr>
                <w:rFonts w:ascii="Times New Roman" w:eastAsia="Times New Roman" w:hAnsi="Times New Roman"/>
                <w:lang w:val="uk-UA"/>
              </w:rPr>
            </w:pPr>
            <w:r w:rsidRPr="00C9161D">
              <w:rPr>
                <w:rFonts w:ascii="Times New Roman" w:eastAsia="Times New Roman" w:hAnsi="Times New Roman"/>
                <w:lang w:val="uk-UA"/>
              </w:rPr>
              <w:t>04.07</w:t>
            </w:r>
          </w:p>
        </w:tc>
        <w:tc>
          <w:tcPr>
            <w:tcW w:w="4966"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rPr>
                <w:rFonts w:ascii="Times New Roman" w:eastAsia="Times New Roman" w:hAnsi="Times New Roman"/>
                <w:lang w:val="uk-UA"/>
              </w:rPr>
            </w:pPr>
            <w:r w:rsidRPr="00C9161D">
              <w:rPr>
                <w:rFonts w:ascii="Times New Roman" w:eastAsia="Times New Roman" w:hAnsi="Times New Roman"/>
                <w:lang w:val="uk-UA"/>
              </w:rPr>
              <w:t>Для збереження та використання парків-пам'яток садово-паркового мистецтва </w:t>
            </w:r>
          </w:p>
        </w:tc>
        <w:tc>
          <w:tcPr>
            <w:tcW w:w="1081" w:type="dxa"/>
            <w:tcBorders>
              <w:top w:val="single" w:sz="4" w:space="0" w:color="auto"/>
              <w:left w:val="single" w:sz="4" w:space="0" w:color="auto"/>
              <w:bottom w:val="single" w:sz="4" w:space="0" w:color="auto"/>
              <w:right w:val="single" w:sz="4" w:space="0" w:color="auto"/>
            </w:tcBorders>
            <w:hideMark/>
          </w:tcPr>
          <w:p w:rsidR="000C0984" w:rsidRPr="00087EBF" w:rsidRDefault="000C0984" w:rsidP="00544EC3">
            <w:pPr>
              <w:jc w:val="center"/>
              <w:rPr>
                <w:rFonts w:ascii="Times New Roman" w:eastAsia="Times New Roman" w:hAnsi="Times New Roman"/>
                <w:lang w:val="uk-UA"/>
              </w:rPr>
            </w:pPr>
            <w:r>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0C0984" w:rsidRPr="00C9161D" w:rsidRDefault="000C0984" w:rsidP="00544EC3">
            <w:pPr>
              <w:jc w:val="center"/>
              <w:rPr>
                <w:rFonts w:ascii="Times New Roman" w:eastAsia="Times New Roman" w:hAnsi="Times New Roman"/>
                <w:lang w:val="uk-UA"/>
              </w:rPr>
            </w:pPr>
            <w:r>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0C0984" w:rsidRPr="00087EBF" w:rsidRDefault="000C0984" w:rsidP="00544EC3">
            <w:pPr>
              <w:jc w:val="center"/>
              <w:rPr>
                <w:rFonts w:ascii="Times New Roman" w:eastAsia="Times New Roman" w:hAnsi="Times New Roman"/>
                <w:lang w:val="uk-UA"/>
              </w:rPr>
            </w:pPr>
            <w:r>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0C0984" w:rsidRPr="00087EBF" w:rsidRDefault="000C0984" w:rsidP="00544EC3">
            <w:pPr>
              <w:jc w:val="center"/>
              <w:rPr>
                <w:rFonts w:ascii="Times New Roman" w:eastAsia="Times New Roman" w:hAnsi="Times New Roman"/>
                <w:lang w:val="uk-UA"/>
              </w:rPr>
            </w:pPr>
            <w:r>
              <w:rPr>
                <w:rFonts w:ascii="Times New Roman" w:eastAsia="Times New Roman" w:hAnsi="Times New Roman"/>
                <w:lang w:val="uk-UA"/>
              </w:rPr>
              <w:t>1,000</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04.08</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збереження та використання заказників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04.09</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збереження та використання заповідних урочищ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0C0984" w:rsidRPr="00C9161D" w:rsidTr="000C0984">
        <w:tc>
          <w:tcPr>
            <w:tcW w:w="715"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jc w:val="center"/>
              <w:rPr>
                <w:rFonts w:ascii="Times New Roman" w:eastAsia="Times New Roman" w:hAnsi="Times New Roman"/>
                <w:lang w:val="uk-UA"/>
              </w:rPr>
            </w:pPr>
            <w:r w:rsidRPr="00C9161D">
              <w:rPr>
                <w:rFonts w:ascii="Times New Roman" w:eastAsia="Times New Roman" w:hAnsi="Times New Roman"/>
                <w:lang w:val="uk-UA"/>
              </w:rPr>
              <w:t>04.10</w:t>
            </w:r>
          </w:p>
        </w:tc>
        <w:tc>
          <w:tcPr>
            <w:tcW w:w="4966"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rPr>
                <w:rFonts w:ascii="Times New Roman" w:eastAsia="Times New Roman" w:hAnsi="Times New Roman"/>
                <w:lang w:val="uk-UA"/>
              </w:rPr>
            </w:pPr>
            <w:r w:rsidRPr="00C9161D">
              <w:rPr>
                <w:rFonts w:ascii="Times New Roman" w:eastAsia="Times New Roman" w:hAnsi="Times New Roman"/>
                <w:lang w:val="uk-UA"/>
              </w:rPr>
              <w:t>Для збереження та використання пам'яток природи </w:t>
            </w:r>
          </w:p>
        </w:tc>
        <w:tc>
          <w:tcPr>
            <w:tcW w:w="1081" w:type="dxa"/>
            <w:tcBorders>
              <w:top w:val="single" w:sz="4" w:space="0" w:color="auto"/>
              <w:left w:val="single" w:sz="4" w:space="0" w:color="auto"/>
              <w:bottom w:val="single" w:sz="4" w:space="0" w:color="auto"/>
              <w:right w:val="single" w:sz="4" w:space="0" w:color="auto"/>
            </w:tcBorders>
            <w:hideMark/>
          </w:tcPr>
          <w:p w:rsidR="000C0984" w:rsidRPr="00087EBF" w:rsidRDefault="000C0984" w:rsidP="00544EC3">
            <w:pPr>
              <w:jc w:val="center"/>
              <w:rPr>
                <w:rFonts w:ascii="Times New Roman" w:eastAsia="Times New Roman" w:hAnsi="Times New Roman"/>
                <w:lang w:val="uk-UA"/>
              </w:rPr>
            </w:pPr>
            <w:r>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0C0984" w:rsidRPr="00C9161D" w:rsidRDefault="000C0984" w:rsidP="00544EC3">
            <w:pPr>
              <w:jc w:val="center"/>
              <w:rPr>
                <w:rFonts w:ascii="Times New Roman" w:eastAsia="Times New Roman" w:hAnsi="Times New Roman"/>
                <w:lang w:val="uk-UA"/>
              </w:rPr>
            </w:pPr>
            <w:r>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0C0984" w:rsidRPr="00087EBF" w:rsidRDefault="000C0984" w:rsidP="00544EC3">
            <w:pPr>
              <w:jc w:val="center"/>
              <w:rPr>
                <w:rFonts w:ascii="Times New Roman" w:eastAsia="Times New Roman" w:hAnsi="Times New Roman"/>
                <w:lang w:val="uk-UA"/>
              </w:rPr>
            </w:pPr>
            <w:r>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0C0984" w:rsidRPr="00087EBF" w:rsidRDefault="000C0984" w:rsidP="00544EC3">
            <w:pPr>
              <w:jc w:val="center"/>
              <w:rPr>
                <w:rFonts w:ascii="Times New Roman" w:eastAsia="Times New Roman" w:hAnsi="Times New Roman"/>
                <w:lang w:val="uk-UA"/>
              </w:rPr>
            </w:pPr>
            <w:r>
              <w:rPr>
                <w:rFonts w:ascii="Times New Roman" w:eastAsia="Times New Roman" w:hAnsi="Times New Roman"/>
                <w:lang w:val="uk-UA"/>
              </w:rPr>
              <w:t>1,000</w:t>
            </w:r>
          </w:p>
        </w:tc>
      </w:tr>
      <w:tr w:rsidR="000C0984" w:rsidRPr="00C9161D" w:rsidTr="000C0984">
        <w:tc>
          <w:tcPr>
            <w:tcW w:w="715"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jc w:val="center"/>
              <w:rPr>
                <w:rFonts w:ascii="Times New Roman" w:eastAsia="Times New Roman" w:hAnsi="Times New Roman"/>
                <w:lang w:val="uk-UA"/>
              </w:rPr>
            </w:pPr>
            <w:r w:rsidRPr="00C9161D">
              <w:rPr>
                <w:rFonts w:ascii="Times New Roman" w:eastAsia="Times New Roman" w:hAnsi="Times New Roman"/>
                <w:lang w:val="uk-UA"/>
              </w:rPr>
              <w:t>04.11</w:t>
            </w:r>
          </w:p>
        </w:tc>
        <w:tc>
          <w:tcPr>
            <w:tcW w:w="4966"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rPr>
                <w:rFonts w:ascii="Times New Roman" w:eastAsia="Times New Roman" w:hAnsi="Times New Roman"/>
                <w:lang w:val="uk-UA"/>
              </w:rPr>
            </w:pPr>
            <w:r w:rsidRPr="00C9161D">
              <w:rPr>
                <w:rFonts w:ascii="Times New Roman" w:eastAsia="Times New Roman" w:hAnsi="Times New Roman"/>
                <w:lang w:val="uk-UA"/>
              </w:rPr>
              <w:t>Для збереження та використання регіональних ландшафтних парків </w:t>
            </w:r>
          </w:p>
        </w:tc>
        <w:tc>
          <w:tcPr>
            <w:tcW w:w="1081" w:type="dxa"/>
            <w:tcBorders>
              <w:top w:val="single" w:sz="4" w:space="0" w:color="auto"/>
              <w:left w:val="single" w:sz="4" w:space="0" w:color="auto"/>
              <w:bottom w:val="single" w:sz="4" w:space="0" w:color="auto"/>
              <w:right w:val="single" w:sz="4" w:space="0" w:color="auto"/>
            </w:tcBorders>
            <w:hideMark/>
          </w:tcPr>
          <w:p w:rsidR="000C0984" w:rsidRPr="00087EBF" w:rsidRDefault="000C0984" w:rsidP="00544EC3">
            <w:pPr>
              <w:jc w:val="center"/>
              <w:rPr>
                <w:rFonts w:ascii="Times New Roman" w:eastAsia="Times New Roman" w:hAnsi="Times New Roman"/>
                <w:lang w:val="uk-UA"/>
              </w:rPr>
            </w:pPr>
            <w:r>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0C0984" w:rsidRPr="00C9161D" w:rsidRDefault="000C0984" w:rsidP="00544EC3">
            <w:pPr>
              <w:jc w:val="center"/>
              <w:rPr>
                <w:rFonts w:ascii="Times New Roman" w:eastAsia="Times New Roman" w:hAnsi="Times New Roman"/>
                <w:lang w:val="uk-UA"/>
              </w:rPr>
            </w:pPr>
            <w:r>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0C0984" w:rsidRPr="00087EBF" w:rsidRDefault="000C0984" w:rsidP="00544EC3">
            <w:pPr>
              <w:jc w:val="center"/>
              <w:rPr>
                <w:rFonts w:ascii="Times New Roman" w:eastAsia="Times New Roman" w:hAnsi="Times New Roman"/>
                <w:lang w:val="uk-UA"/>
              </w:rPr>
            </w:pPr>
            <w:r>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0C0984" w:rsidRPr="00087EBF" w:rsidRDefault="000C0984" w:rsidP="00544EC3">
            <w:pPr>
              <w:jc w:val="center"/>
              <w:rPr>
                <w:rFonts w:ascii="Times New Roman" w:eastAsia="Times New Roman" w:hAnsi="Times New Roman"/>
                <w:lang w:val="uk-UA"/>
              </w:rPr>
            </w:pPr>
            <w:r>
              <w:rPr>
                <w:rFonts w:ascii="Times New Roman" w:eastAsia="Times New Roman" w:hAnsi="Times New Roman"/>
                <w:lang w:val="uk-UA"/>
              </w:rPr>
              <w:t>1,000</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spacing w:before="100" w:beforeAutospacing="1" w:after="100" w:afterAutospacing="1"/>
              <w:ind w:right="-108"/>
              <w:jc w:val="center"/>
              <w:rPr>
                <w:rFonts w:ascii="Times New Roman" w:eastAsia="Times New Roman" w:hAnsi="Times New Roman"/>
                <w:b/>
                <w:lang w:val="uk-UA"/>
              </w:rPr>
            </w:pPr>
            <w:r w:rsidRPr="00C9161D">
              <w:rPr>
                <w:rFonts w:ascii="Times New Roman" w:eastAsia="Times New Roman" w:hAnsi="Times New Roman"/>
                <w:b/>
                <w:lang w:val="uk-UA"/>
              </w:rPr>
              <w:t>05</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spacing w:before="100" w:beforeAutospacing="1" w:after="100" w:afterAutospacing="1"/>
              <w:rPr>
                <w:rFonts w:ascii="Times New Roman" w:eastAsia="Times New Roman" w:hAnsi="Times New Roman"/>
                <w:lang w:val="uk-UA"/>
              </w:rPr>
            </w:pPr>
            <w:r w:rsidRPr="00C9161D">
              <w:rPr>
                <w:rFonts w:ascii="Times New Roman" w:eastAsia="Times New Roman" w:hAnsi="Times New Roman"/>
                <w:b/>
                <w:bCs/>
                <w:lang w:val="uk-UA"/>
              </w:rPr>
              <w:t>Землі іншого природоохоронного призначення</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spacing w:before="100" w:beforeAutospacing="1" w:after="100" w:afterAutospacing="1"/>
              <w:ind w:right="-108"/>
              <w:jc w:val="center"/>
              <w:rPr>
                <w:rFonts w:ascii="Times New Roman" w:eastAsia="Times New Roman" w:hAnsi="Times New Roman"/>
                <w:b/>
                <w:lang w:val="uk-UA"/>
              </w:rPr>
            </w:pPr>
            <w:r w:rsidRPr="00C9161D">
              <w:rPr>
                <w:rFonts w:ascii="Times New Roman" w:eastAsia="Times New Roman" w:hAnsi="Times New Roman"/>
                <w:b/>
                <w:lang w:val="uk-UA"/>
              </w:rPr>
              <w:t>06</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spacing w:before="100" w:beforeAutospacing="1" w:after="100" w:afterAutospacing="1"/>
              <w:rPr>
                <w:rFonts w:ascii="Times New Roman" w:eastAsia="Times New Roman" w:hAnsi="Times New Roman"/>
                <w:lang w:val="uk-UA"/>
              </w:rPr>
            </w:pPr>
            <w:r w:rsidRPr="00C9161D">
              <w:rPr>
                <w:rFonts w:ascii="Times New Roman" w:eastAsia="Times New Roman" w:hAnsi="Times New Roman"/>
                <w:b/>
                <w:bCs/>
                <w:lang w:val="uk-UA"/>
              </w:rPr>
              <w:t xml:space="preserve">Землі оздоровчого призначення </w:t>
            </w:r>
            <w:r w:rsidRPr="00C9161D">
              <w:rPr>
                <w:rFonts w:ascii="Times New Roman" w:eastAsia="Times New Roman" w:hAnsi="Times New Roman"/>
                <w:lang w:val="uk-UA"/>
              </w:rPr>
              <w:t xml:space="preserve">(землі, що мають природні лікувальні властивості, які </w:t>
            </w:r>
            <w:r w:rsidRPr="00C9161D">
              <w:rPr>
                <w:rFonts w:ascii="Times New Roman" w:eastAsia="Times New Roman" w:hAnsi="Times New Roman"/>
                <w:lang w:val="uk-UA"/>
              </w:rPr>
              <w:lastRenderedPageBreak/>
              <w:t>використовуються або можуть використовуватися для профілактики захворювань і лікування людей)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lastRenderedPageBreak/>
              <w:t>х</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lastRenderedPageBreak/>
              <w:t>06.01</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будівництва і обслуговування санаторно-оздоровчих закладів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06.02</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розробки родовищ природних лікувальних ресурсів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06.03</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інших оздоровчих цілей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06.04</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цілей підрозділів 06.01 - 06.03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spacing w:before="100" w:beforeAutospacing="1" w:after="100" w:afterAutospacing="1"/>
              <w:ind w:right="-108"/>
              <w:jc w:val="center"/>
              <w:rPr>
                <w:rFonts w:ascii="Times New Roman" w:eastAsia="Times New Roman" w:hAnsi="Times New Roman"/>
                <w:b/>
                <w:bCs/>
                <w:lang w:val="uk-UA"/>
              </w:rPr>
            </w:pPr>
            <w:r w:rsidRPr="00C9161D">
              <w:rPr>
                <w:rFonts w:ascii="Times New Roman" w:eastAsia="Times New Roman" w:hAnsi="Times New Roman"/>
                <w:b/>
                <w:bCs/>
                <w:lang w:val="uk-UA"/>
              </w:rPr>
              <w:t>07</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spacing w:before="100" w:beforeAutospacing="1" w:after="100" w:afterAutospacing="1"/>
              <w:rPr>
                <w:rFonts w:ascii="Times New Roman" w:eastAsia="Times New Roman" w:hAnsi="Times New Roman"/>
                <w:bCs/>
                <w:lang w:val="uk-UA"/>
              </w:rPr>
            </w:pPr>
            <w:r w:rsidRPr="00C9161D">
              <w:rPr>
                <w:rFonts w:ascii="Times New Roman" w:eastAsia="Times New Roman" w:hAnsi="Times New Roman"/>
                <w:b/>
                <w:bCs/>
                <w:lang w:val="uk-UA"/>
              </w:rPr>
              <w:t xml:space="preserve">Землі рекреаційного призначення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r>
      <w:tr w:rsidR="000C0984" w:rsidRPr="00C9161D" w:rsidTr="000C0984">
        <w:tc>
          <w:tcPr>
            <w:tcW w:w="715"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jc w:val="center"/>
              <w:rPr>
                <w:rFonts w:ascii="Times New Roman" w:eastAsia="Times New Roman" w:hAnsi="Times New Roman"/>
                <w:lang w:val="uk-UA"/>
              </w:rPr>
            </w:pPr>
            <w:r w:rsidRPr="00C9161D">
              <w:rPr>
                <w:rFonts w:ascii="Times New Roman" w:eastAsia="Times New Roman" w:hAnsi="Times New Roman"/>
                <w:lang w:val="uk-UA"/>
              </w:rPr>
              <w:t>07.01</w:t>
            </w:r>
          </w:p>
        </w:tc>
        <w:tc>
          <w:tcPr>
            <w:tcW w:w="4966"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rPr>
                <w:rFonts w:ascii="Times New Roman" w:eastAsia="Times New Roman" w:hAnsi="Times New Roman"/>
                <w:lang w:val="uk-UA"/>
              </w:rPr>
            </w:pPr>
            <w:r w:rsidRPr="00C9161D">
              <w:rPr>
                <w:rFonts w:ascii="Times New Roman" w:eastAsia="Times New Roman" w:hAnsi="Times New Roman"/>
                <w:lang w:val="uk-UA"/>
              </w:rPr>
              <w:t>Для будівництва та обслуговування об'єктів рекреаційного призначення  </w:t>
            </w:r>
          </w:p>
        </w:tc>
        <w:tc>
          <w:tcPr>
            <w:tcW w:w="1081" w:type="dxa"/>
            <w:tcBorders>
              <w:top w:val="single" w:sz="4" w:space="0" w:color="auto"/>
              <w:left w:val="single" w:sz="4" w:space="0" w:color="auto"/>
              <w:bottom w:val="single" w:sz="4" w:space="0" w:color="auto"/>
              <w:right w:val="single" w:sz="4" w:space="0" w:color="auto"/>
            </w:tcBorders>
            <w:hideMark/>
          </w:tcPr>
          <w:p w:rsidR="000C0984" w:rsidRPr="00087EBF" w:rsidRDefault="000C0984" w:rsidP="00544EC3">
            <w:pPr>
              <w:jc w:val="center"/>
              <w:rPr>
                <w:rFonts w:ascii="Times New Roman" w:eastAsia="Times New Roman" w:hAnsi="Times New Roman"/>
                <w:lang w:val="uk-UA"/>
              </w:rPr>
            </w:pPr>
            <w:r>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0C0984" w:rsidRPr="00C9161D" w:rsidRDefault="000C0984" w:rsidP="00544EC3">
            <w:pPr>
              <w:jc w:val="center"/>
              <w:rPr>
                <w:rFonts w:ascii="Times New Roman" w:eastAsia="Times New Roman" w:hAnsi="Times New Roman"/>
                <w:lang w:val="uk-UA"/>
              </w:rPr>
            </w:pPr>
            <w:r>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0C0984" w:rsidRPr="00087EBF" w:rsidRDefault="000C0984" w:rsidP="00544EC3">
            <w:pPr>
              <w:jc w:val="center"/>
              <w:rPr>
                <w:rFonts w:ascii="Times New Roman" w:eastAsia="Times New Roman" w:hAnsi="Times New Roman"/>
                <w:lang w:val="uk-UA"/>
              </w:rPr>
            </w:pPr>
            <w:r>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0C0984" w:rsidRPr="00087EBF" w:rsidRDefault="000C0984" w:rsidP="00544EC3">
            <w:pPr>
              <w:jc w:val="center"/>
              <w:rPr>
                <w:rFonts w:ascii="Times New Roman" w:eastAsia="Times New Roman" w:hAnsi="Times New Roman"/>
                <w:lang w:val="uk-UA"/>
              </w:rPr>
            </w:pPr>
            <w:r>
              <w:rPr>
                <w:rFonts w:ascii="Times New Roman" w:eastAsia="Times New Roman" w:hAnsi="Times New Roman"/>
                <w:lang w:val="uk-UA"/>
              </w:rPr>
              <w:t>1,000</w:t>
            </w:r>
          </w:p>
        </w:tc>
      </w:tr>
      <w:tr w:rsidR="000C0984" w:rsidRPr="00C9161D" w:rsidTr="000C0984">
        <w:tc>
          <w:tcPr>
            <w:tcW w:w="715"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jc w:val="center"/>
              <w:rPr>
                <w:rFonts w:ascii="Times New Roman" w:eastAsia="Times New Roman" w:hAnsi="Times New Roman"/>
                <w:lang w:val="uk-UA"/>
              </w:rPr>
            </w:pPr>
            <w:r w:rsidRPr="00C9161D">
              <w:rPr>
                <w:rFonts w:ascii="Times New Roman" w:eastAsia="Times New Roman" w:hAnsi="Times New Roman"/>
                <w:lang w:val="uk-UA"/>
              </w:rPr>
              <w:t>07.02</w:t>
            </w:r>
          </w:p>
        </w:tc>
        <w:tc>
          <w:tcPr>
            <w:tcW w:w="4966" w:type="dxa"/>
            <w:tcBorders>
              <w:top w:val="single" w:sz="4" w:space="0" w:color="auto"/>
              <w:left w:val="single" w:sz="4" w:space="0" w:color="auto"/>
              <w:bottom w:val="single" w:sz="4" w:space="0" w:color="auto"/>
              <w:right w:val="single" w:sz="4" w:space="0" w:color="auto"/>
            </w:tcBorders>
            <w:hideMark/>
          </w:tcPr>
          <w:p w:rsidR="000C0984" w:rsidRPr="00C9161D" w:rsidRDefault="000C0984" w:rsidP="00E309C7">
            <w:pPr>
              <w:rPr>
                <w:rFonts w:ascii="Times New Roman" w:eastAsia="Times New Roman" w:hAnsi="Times New Roman"/>
                <w:lang w:val="uk-UA"/>
              </w:rPr>
            </w:pPr>
            <w:r w:rsidRPr="00C9161D">
              <w:rPr>
                <w:rFonts w:ascii="Times New Roman" w:eastAsia="Times New Roman" w:hAnsi="Times New Roman"/>
                <w:lang w:val="uk-UA"/>
              </w:rPr>
              <w:t>Для будівництва та обслуговування об'єктів фізичної культури і спорту </w:t>
            </w:r>
          </w:p>
        </w:tc>
        <w:tc>
          <w:tcPr>
            <w:tcW w:w="1081" w:type="dxa"/>
            <w:tcBorders>
              <w:top w:val="single" w:sz="4" w:space="0" w:color="auto"/>
              <w:left w:val="single" w:sz="4" w:space="0" w:color="auto"/>
              <w:bottom w:val="single" w:sz="4" w:space="0" w:color="auto"/>
              <w:right w:val="single" w:sz="4" w:space="0" w:color="auto"/>
            </w:tcBorders>
            <w:hideMark/>
          </w:tcPr>
          <w:p w:rsidR="000C0984" w:rsidRPr="00087EBF" w:rsidRDefault="000C0984" w:rsidP="00544EC3">
            <w:pPr>
              <w:jc w:val="center"/>
              <w:rPr>
                <w:rFonts w:ascii="Times New Roman" w:eastAsia="Times New Roman" w:hAnsi="Times New Roman"/>
                <w:lang w:val="uk-UA"/>
              </w:rPr>
            </w:pPr>
            <w:r>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0C0984" w:rsidRPr="00C9161D" w:rsidRDefault="000C0984" w:rsidP="00544EC3">
            <w:pPr>
              <w:jc w:val="center"/>
              <w:rPr>
                <w:rFonts w:ascii="Times New Roman" w:eastAsia="Times New Roman" w:hAnsi="Times New Roman"/>
                <w:lang w:val="uk-UA"/>
              </w:rPr>
            </w:pPr>
            <w:r>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0C0984" w:rsidRPr="00087EBF" w:rsidRDefault="000C0984" w:rsidP="00544EC3">
            <w:pPr>
              <w:jc w:val="center"/>
              <w:rPr>
                <w:rFonts w:ascii="Times New Roman" w:eastAsia="Times New Roman" w:hAnsi="Times New Roman"/>
                <w:lang w:val="uk-UA"/>
              </w:rPr>
            </w:pPr>
            <w:r>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0C0984" w:rsidRPr="00087EBF" w:rsidRDefault="000C0984" w:rsidP="00544EC3">
            <w:pPr>
              <w:jc w:val="center"/>
              <w:rPr>
                <w:rFonts w:ascii="Times New Roman" w:eastAsia="Times New Roman" w:hAnsi="Times New Roman"/>
                <w:lang w:val="uk-UA"/>
              </w:rPr>
            </w:pPr>
            <w:r>
              <w:rPr>
                <w:rFonts w:ascii="Times New Roman" w:eastAsia="Times New Roman" w:hAnsi="Times New Roman"/>
                <w:lang w:val="uk-UA"/>
              </w:rPr>
              <w:t>1,000</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07.03</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індивідуального дачного будівництва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07.04</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колективного дачного будівництва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07.05</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цілей підрозділів 07.01 - 07.04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spacing w:before="100" w:beforeAutospacing="1" w:after="100" w:afterAutospacing="1"/>
              <w:ind w:right="-108"/>
              <w:jc w:val="center"/>
              <w:rPr>
                <w:rFonts w:ascii="Times New Roman" w:eastAsia="Times New Roman" w:hAnsi="Times New Roman"/>
                <w:b/>
                <w:bCs/>
                <w:lang w:val="uk-UA"/>
              </w:rPr>
            </w:pPr>
            <w:r w:rsidRPr="00C9161D">
              <w:rPr>
                <w:rFonts w:ascii="Times New Roman" w:eastAsia="Times New Roman" w:hAnsi="Times New Roman"/>
                <w:b/>
                <w:bCs/>
                <w:lang w:val="uk-UA"/>
              </w:rPr>
              <w:t>08</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spacing w:before="100" w:beforeAutospacing="1" w:after="100" w:afterAutospacing="1"/>
              <w:rPr>
                <w:rFonts w:ascii="Times New Roman" w:eastAsia="Times New Roman" w:hAnsi="Times New Roman"/>
                <w:bCs/>
                <w:lang w:val="uk-UA"/>
              </w:rPr>
            </w:pPr>
            <w:r w:rsidRPr="00C9161D">
              <w:rPr>
                <w:rFonts w:ascii="Times New Roman" w:eastAsia="Times New Roman" w:hAnsi="Times New Roman"/>
                <w:b/>
                <w:bCs/>
                <w:lang w:val="uk-UA"/>
              </w:rPr>
              <w:t xml:space="preserve">Землі історико-культурного призначення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08.01</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забезпечення охорони об'єктів культурної спадщини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Pr>
                <w:rFonts w:ascii="Times New Roman" w:eastAsia="Times New Roman" w:hAnsi="Times New Roman"/>
                <w:lang w:val="uk-UA"/>
              </w:rPr>
              <w:t>1</w:t>
            </w:r>
            <w:r w:rsidRPr="00C9161D">
              <w:rPr>
                <w:rFonts w:ascii="Times New Roman" w:eastAsia="Times New Roman" w:hAnsi="Times New Roman"/>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08.02</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розміщення та обслуговування музейних закладів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08.03</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іншого історико-культурного призначення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Pr>
                <w:rFonts w:ascii="Times New Roman" w:eastAsia="Times New Roman" w:hAnsi="Times New Roman"/>
                <w:lang w:val="uk-UA"/>
              </w:rPr>
              <w:t>1</w:t>
            </w:r>
            <w:r w:rsidRPr="00C9161D">
              <w:rPr>
                <w:rFonts w:ascii="Times New Roman" w:eastAsia="Times New Roman" w:hAnsi="Times New Roman"/>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08.04</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цілей підрозділів 08.01 - 08.03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spacing w:before="100" w:beforeAutospacing="1" w:after="100" w:afterAutospacing="1"/>
              <w:ind w:right="-108"/>
              <w:jc w:val="center"/>
              <w:rPr>
                <w:rFonts w:ascii="Times New Roman" w:eastAsia="Times New Roman" w:hAnsi="Times New Roman"/>
                <w:b/>
                <w:bCs/>
                <w:lang w:val="uk-UA"/>
              </w:rPr>
            </w:pPr>
            <w:r w:rsidRPr="00C9161D">
              <w:rPr>
                <w:rFonts w:ascii="Times New Roman" w:eastAsia="Times New Roman" w:hAnsi="Times New Roman"/>
                <w:b/>
                <w:bCs/>
                <w:lang w:val="uk-UA"/>
              </w:rPr>
              <w:t>09</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b/>
                <w:bCs/>
                <w:lang w:val="uk-UA"/>
              </w:rPr>
            </w:pPr>
            <w:r w:rsidRPr="00C9161D">
              <w:rPr>
                <w:rFonts w:ascii="Times New Roman" w:eastAsia="Times New Roman" w:hAnsi="Times New Roman"/>
                <w:b/>
                <w:bCs/>
                <w:lang w:val="uk-UA"/>
              </w:rPr>
              <w:t>Землі лісогосподарського призначення</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r>
      <w:tr w:rsidR="00E309C7" w:rsidRPr="009E1236"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09.01</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ведення лісового господарства і пов'язаних з ним послуг  </w:t>
            </w:r>
          </w:p>
        </w:tc>
        <w:tc>
          <w:tcPr>
            <w:tcW w:w="1081" w:type="dxa"/>
            <w:tcBorders>
              <w:top w:val="single" w:sz="4" w:space="0" w:color="auto"/>
              <w:left w:val="single" w:sz="4" w:space="0" w:color="auto"/>
              <w:bottom w:val="single" w:sz="4" w:space="0" w:color="auto"/>
              <w:right w:val="single" w:sz="4" w:space="0" w:color="auto"/>
            </w:tcBorders>
            <w:hideMark/>
          </w:tcPr>
          <w:p w:rsidR="00E309C7" w:rsidRPr="00104F92" w:rsidRDefault="00E309C7" w:rsidP="00E309C7">
            <w:pPr>
              <w:jc w:val="center"/>
              <w:rPr>
                <w:rFonts w:ascii="Times New Roman" w:eastAsia="Times New Roman" w:hAnsi="Times New Roman"/>
              </w:rPr>
            </w:pPr>
            <w:r>
              <w:rPr>
                <w:rFonts w:ascii="Times New Roman" w:eastAsia="Times New Roman" w:hAnsi="Times New Roman"/>
                <w:lang w:val="uk-UA"/>
              </w:rPr>
              <w:t>0,</w:t>
            </w:r>
            <w:r>
              <w:rPr>
                <w:rFonts w:ascii="Times New Roman" w:eastAsia="Times New Roman" w:hAnsi="Times New Roman"/>
              </w:rPr>
              <w:t>1</w:t>
            </w:r>
          </w:p>
        </w:tc>
        <w:tc>
          <w:tcPr>
            <w:tcW w:w="1081" w:type="dxa"/>
            <w:tcBorders>
              <w:top w:val="single" w:sz="4" w:space="0" w:color="auto"/>
              <w:left w:val="single" w:sz="4" w:space="0" w:color="auto"/>
              <w:bottom w:val="single" w:sz="4" w:space="0" w:color="auto"/>
              <w:right w:val="single" w:sz="4" w:space="0" w:color="auto"/>
            </w:tcBorders>
            <w:hideMark/>
          </w:tcPr>
          <w:p w:rsidR="00E309C7" w:rsidRPr="00104F92" w:rsidRDefault="00E309C7" w:rsidP="00E309C7">
            <w:pPr>
              <w:jc w:val="center"/>
              <w:rPr>
                <w:rFonts w:ascii="Times New Roman" w:eastAsia="Times New Roman" w:hAnsi="Times New Roman"/>
              </w:rPr>
            </w:pPr>
            <w:r>
              <w:rPr>
                <w:rFonts w:ascii="Times New Roman" w:eastAsia="Times New Roman" w:hAnsi="Times New Roman"/>
                <w:lang w:val="uk-UA"/>
              </w:rPr>
              <w:t>0,</w:t>
            </w:r>
            <w:r>
              <w:rPr>
                <w:rFonts w:ascii="Times New Roman" w:eastAsia="Times New Roman" w:hAnsi="Times New Roman"/>
              </w:rPr>
              <w:t>1</w:t>
            </w:r>
          </w:p>
        </w:tc>
        <w:tc>
          <w:tcPr>
            <w:tcW w:w="1081" w:type="dxa"/>
            <w:tcBorders>
              <w:top w:val="single" w:sz="4" w:space="0" w:color="auto"/>
              <w:left w:val="single" w:sz="4" w:space="0" w:color="auto"/>
              <w:bottom w:val="single" w:sz="4" w:space="0" w:color="auto"/>
              <w:right w:val="single" w:sz="4" w:space="0" w:color="auto"/>
            </w:tcBorders>
            <w:hideMark/>
          </w:tcPr>
          <w:p w:rsidR="00E309C7" w:rsidRPr="00104F92" w:rsidRDefault="00E309C7" w:rsidP="00E309C7">
            <w:pPr>
              <w:jc w:val="center"/>
              <w:rPr>
                <w:rFonts w:ascii="Times New Roman" w:eastAsia="Times New Roman" w:hAnsi="Times New Roman"/>
              </w:rPr>
            </w:pPr>
            <w:r>
              <w:rPr>
                <w:rFonts w:ascii="Times New Roman" w:eastAsia="Times New Roman" w:hAnsi="Times New Roman"/>
                <w:lang w:val="uk-UA"/>
              </w:rPr>
              <w:t>0,</w:t>
            </w:r>
            <w:r>
              <w:rPr>
                <w:rFonts w:ascii="Times New Roman" w:eastAsia="Times New Roman" w:hAnsi="Times New Roman"/>
              </w:rPr>
              <w:t>1</w:t>
            </w:r>
          </w:p>
        </w:tc>
        <w:tc>
          <w:tcPr>
            <w:tcW w:w="1081" w:type="dxa"/>
            <w:tcBorders>
              <w:top w:val="single" w:sz="4" w:space="0" w:color="auto"/>
              <w:left w:val="single" w:sz="4" w:space="0" w:color="auto"/>
              <w:bottom w:val="single" w:sz="4" w:space="0" w:color="auto"/>
              <w:right w:val="single" w:sz="4" w:space="0" w:color="auto"/>
            </w:tcBorders>
            <w:hideMark/>
          </w:tcPr>
          <w:p w:rsidR="00E309C7" w:rsidRPr="00104F92" w:rsidRDefault="00E309C7" w:rsidP="00E309C7">
            <w:pPr>
              <w:jc w:val="center"/>
              <w:rPr>
                <w:rFonts w:ascii="Times New Roman" w:eastAsia="Times New Roman" w:hAnsi="Times New Roman"/>
              </w:rPr>
            </w:pPr>
            <w:r>
              <w:rPr>
                <w:rFonts w:ascii="Times New Roman" w:eastAsia="Times New Roman" w:hAnsi="Times New Roman"/>
                <w:lang w:val="uk-UA"/>
              </w:rPr>
              <w:t>0,</w:t>
            </w:r>
            <w:r>
              <w:rPr>
                <w:rFonts w:ascii="Times New Roman" w:eastAsia="Times New Roman" w:hAnsi="Times New Roman"/>
              </w:rPr>
              <w:t>1</w:t>
            </w:r>
          </w:p>
        </w:tc>
      </w:tr>
      <w:tr w:rsidR="00E309C7" w:rsidRPr="009E1236"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09.02</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іншого лісогосподарського призначення  </w:t>
            </w:r>
          </w:p>
        </w:tc>
        <w:tc>
          <w:tcPr>
            <w:tcW w:w="1081" w:type="dxa"/>
            <w:tcBorders>
              <w:top w:val="single" w:sz="4" w:space="0" w:color="auto"/>
              <w:left w:val="single" w:sz="4" w:space="0" w:color="auto"/>
              <w:bottom w:val="single" w:sz="4" w:space="0" w:color="auto"/>
              <w:right w:val="single" w:sz="4" w:space="0" w:color="auto"/>
            </w:tcBorders>
            <w:hideMark/>
          </w:tcPr>
          <w:p w:rsidR="00E309C7" w:rsidRPr="00104F92" w:rsidRDefault="00E309C7" w:rsidP="00E309C7">
            <w:pPr>
              <w:jc w:val="center"/>
              <w:rPr>
                <w:rFonts w:ascii="Times New Roman" w:eastAsia="Times New Roman" w:hAnsi="Times New Roman"/>
              </w:rPr>
            </w:pPr>
            <w:r>
              <w:rPr>
                <w:rFonts w:ascii="Times New Roman" w:eastAsia="Times New Roman" w:hAnsi="Times New Roman"/>
                <w:lang w:val="uk-UA"/>
              </w:rPr>
              <w:t>0,</w:t>
            </w:r>
            <w:r>
              <w:rPr>
                <w:rFonts w:ascii="Times New Roman" w:eastAsia="Times New Roman" w:hAnsi="Times New Roman"/>
              </w:rPr>
              <w:t>1</w:t>
            </w:r>
          </w:p>
        </w:tc>
        <w:tc>
          <w:tcPr>
            <w:tcW w:w="1081" w:type="dxa"/>
            <w:tcBorders>
              <w:top w:val="single" w:sz="4" w:space="0" w:color="auto"/>
              <w:left w:val="single" w:sz="4" w:space="0" w:color="auto"/>
              <w:bottom w:val="single" w:sz="4" w:space="0" w:color="auto"/>
              <w:right w:val="single" w:sz="4" w:space="0" w:color="auto"/>
            </w:tcBorders>
            <w:hideMark/>
          </w:tcPr>
          <w:p w:rsidR="00E309C7" w:rsidRPr="00104F92" w:rsidRDefault="00E309C7" w:rsidP="00E309C7">
            <w:pPr>
              <w:jc w:val="center"/>
              <w:rPr>
                <w:rFonts w:ascii="Times New Roman" w:eastAsia="Times New Roman" w:hAnsi="Times New Roman"/>
              </w:rPr>
            </w:pPr>
            <w:r>
              <w:rPr>
                <w:rFonts w:ascii="Times New Roman" w:eastAsia="Times New Roman" w:hAnsi="Times New Roman"/>
                <w:lang w:val="uk-UA"/>
              </w:rPr>
              <w:t>0,</w:t>
            </w:r>
            <w:r>
              <w:rPr>
                <w:rFonts w:ascii="Times New Roman" w:eastAsia="Times New Roman" w:hAnsi="Times New Roman"/>
              </w:rPr>
              <w:t>1</w:t>
            </w:r>
          </w:p>
        </w:tc>
        <w:tc>
          <w:tcPr>
            <w:tcW w:w="1081" w:type="dxa"/>
            <w:tcBorders>
              <w:top w:val="single" w:sz="4" w:space="0" w:color="auto"/>
              <w:left w:val="single" w:sz="4" w:space="0" w:color="auto"/>
              <w:bottom w:val="single" w:sz="4" w:space="0" w:color="auto"/>
              <w:right w:val="single" w:sz="4" w:space="0" w:color="auto"/>
            </w:tcBorders>
            <w:hideMark/>
          </w:tcPr>
          <w:p w:rsidR="00E309C7" w:rsidRPr="00104F92" w:rsidRDefault="00E309C7" w:rsidP="00E309C7">
            <w:pPr>
              <w:jc w:val="center"/>
              <w:rPr>
                <w:rFonts w:ascii="Times New Roman" w:eastAsia="Times New Roman" w:hAnsi="Times New Roman"/>
              </w:rPr>
            </w:pPr>
            <w:r>
              <w:rPr>
                <w:rFonts w:ascii="Times New Roman" w:eastAsia="Times New Roman" w:hAnsi="Times New Roman"/>
                <w:lang w:val="uk-UA"/>
              </w:rPr>
              <w:t>0,</w:t>
            </w:r>
            <w:r>
              <w:rPr>
                <w:rFonts w:ascii="Times New Roman" w:eastAsia="Times New Roman" w:hAnsi="Times New Roman"/>
              </w:rPr>
              <w:t>1</w:t>
            </w:r>
          </w:p>
        </w:tc>
        <w:tc>
          <w:tcPr>
            <w:tcW w:w="1081" w:type="dxa"/>
            <w:tcBorders>
              <w:top w:val="single" w:sz="4" w:space="0" w:color="auto"/>
              <w:left w:val="single" w:sz="4" w:space="0" w:color="auto"/>
              <w:bottom w:val="single" w:sz="4" w:space="0" w:color="auto"/>
              <w:right w:val="single" w:sz="4" w:space="0" w:color="auto"/>
            </w:tcBorders>
            <w:hideMark/>
          </w:tcPr>
          <w:p w:rsidR="00E309C7" w:rsidRPr="00104F92" w:rsidRDefault="00E309C7" w:rsidP="00E309C7">
            <w:pPr>
              <w:jc w:val="center"/>
              <w:rPr>
                <w:rFonts w:ascii="Times New Roman" w:eastAsia="Times New Roman" w:hAnsi="Times New Roman"/>
              </w:rPr>
            </w:pPr>
            <w:r>
              <w:rPr>
                <w:rFonts w:ascii="Times New Roman" w:eastAsia="Times New Roman" w:hAnsi="Times New Roman"/>
                <w:lang w:val="uk-UA"/>
              </w:rPr>
              <w:t>0,</w:t>
            </w:r>
            <w:r>
              <w:rPr>
                <w:rFonts w:ascii="Times New Roman" w:eastAsia="Times New Roman" w:hAnsi="Times New Roman"/>
              </w:rPr>
              <w:t>1</w:t>
            </w:r>
          </w:p>
        </w:tc>
      </w:tr>
      <w:tr w:rsidR="00E309C7" w:rsidRPr="009E1236"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09.03</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цілей підрозділів 09.01 - 09.02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E309C7" w:rsidRPr="00104F92" w:rsidRDefault="00E309C7" w:rsidP="00E309C7">
            <w:pPr>
              <w:jc w:val="center"/>
              <w:rPr>
                <w:rFonts w:ascii="Times New Roman" w:eastAsia="Times New Roman" w:hAnsi="Times New Roman"/>
              </w:rPr>
            </w:pPr>
            <w:r>
              <w:rPr>
                <w:rFonts w:ascii="Times New Roman" w:eastAsia="Times New Roman" w:hAnsi="Times New Roman"/>
                <w:lang w:val="uk-UA"/>
              </w:rPr>
              <w:t>0,</w:t>
            </w:r>
            <w:r>
              <w:rPr>
                <w:rFonts w:ascii="Times New Roman" w:eastAsia="Times New Roman" w:hAnsi="Times New Roman"/>
              </w:rPr>
              <w:t>1</w:t>
            </w:r>
          </w:p>
        </w:tc>
        <w:tc>
          <w:tcPr>
            <w:tcW w:w="1081" w:type="dxa"/>
            <w:tcBorders>
              <w:top w:val="single" w:sz="4" w:space="0" w:color="auto"/>
              <w:left w:val="single" w:sz="4" w:space="0" w:color="auto"/>
              <w:bottom w:val="single" w:sz="4" w:space="0" w:color="auto"/>
              <w:right w:val="single" w:sz="4" w:space="0" w:color="auto"/>
            </w:tcBorders>
            <w:hideMark/>
          </w:tcPr>
          <w:p w:rsidR="00E309C7" w:rsidRPr="00104F92" w:rsidRDefault="00E309C7" w:rsidP="00E309C7">
            <w:pPr>
              <w:jc w:val="center"/>
              <w:rPr>
                <w:rFonts w:ascii="Times New Roman" w:eastAsia="Times New Roman" w:hAnsi="Times New Roman"/>
              </w:rPr>
            </w:pPr>
            <w:r>
              <w:rPr>
                <w:rFonts w:ascii="Times New Roman" w:eastAsia="Times New Roman" w:hAnsi="Times New Roman"/>
                <w:lang w:val="uk-UA"/>
              </w:rPr>
              <w:t>0,</w:t>
            </w:r>
            <w:r>
              <w:rPr>
                <w:rFonts w:ascii="Times New Roman" w:eastAsia="Times New Roman" w:hAnsi="Times New Roman"/>
              </w:rPr>
              <w:t>1</w:t>
            </w:r>
          </w:p>
        </w:tc>
        <w:tc>
          <w:tcPr>
            <w:tcW w:w="1081" w:type="dxa"/>
            <w:tcBorders>
              <w:top w:val="single" w:sz="4" w:space="0" w:color="auto"/>
              <w:left w:val="single" w:sz="4" w:space="0" w:color="auto"/>
              <w:bottom w:val="single" w:sz="4" w:space="0" w:color="auto"/>
              <w:right w:val="single" w:sz="4" w:space="0" w:color="auto"/>
            </w:tcBorders>
            <w:hideMark/>
          </w:tcPr>
          <w:p w:rsidR="00E309C7" w:rsidRPr="00104F92" w:rsidRDefault="00E309C7" w:rsidP="00E309C7">
            <w:pPr>
              <w:jc w:val="center"/>
              <w:rPr>
                <w:rFonts w:ascii="Times New Roman" w:eastAsia="Times New Roman" w:hAnsi="Times New Roman"/>
              </w:rPr>
            </w:pPr>
            <w:r>
              <w:rPr>
                <w:rFonts w:ascii="Times New Roman" w:eastAsia="Times New Roman" w:hAnsi="Times New Roman"/>
                <w:lang w:val="uk-UA"/>
              </w:rPr>
              <w:t>0,</w:t>
            </w:r>
            <w:r>
              <w:rPr>
                <w:rFonts w:ascii="Times New Roman" w:eastAsia="Times New Roman" w:hAnsi="Times New Roman"/>
              </w:rPr>
              <w:t>1</w:t>
            </w:r>
          </w:p>
        </w:tc>
        <w:tc>
          <w:tcPr>
            <w:tcW w:w="1081" w:type="dxa"/>
            <w:tcBorders>
              <w:top w:val="single" w:sz="4" w:space="0" w:color="auto"/>
              <w:left w:val="single" w:sz="4" w:space="0" w:color="auto"/>
              <w:bottom w:val="single" w:sz="4" w:space="0" w:color="auto"/>
              <w:right w:val="single" w:sz="4" w:space="0" w:color="auto"/>
            </w:tcBorders>
            <w:hideMark/>
          </w:tcPr>
          <w:p w:rsidR="00E309C7" w:rsidRPr="00104F92" w:rsidRDefault="00E309C7" w:rsidP="00E309C7">
            <w:pPr>
              <w:jc w:val="center"/>
              <w:rPr>
                <w:rFonts w:ascii="Times New Roman" w:eastAsia="Times New Roman" w:hAnsi="Times New Roman"/>
              </w:rPr>
            </w:pPr>
            <w:r>
              <w:rPr>
                <w:rFonts w:ascii="Times New Roman" w:eastAsia="Times New Roman" w:hAnsi="Times New Roman"/>
                <w:lang w:val="uk-UA"/>
              </w:rPr>
              <w:t>0,</w:t>
            </w:r>
            <w:r>
              <w:rPr>
                <w:rFonts w:ascii="Times New Roman" w:eastAsia="Times New Roman" w:hAnsi="Times New Roman"/>
              </w:rPr>
              <w:t>1</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spacing w:before="100" w:beforeAutospacing="1" w:after="100" w:afterAutospacing="1"/>
              <w:ind w:right="-108"/>
              <w:jc w:val="center"/>
              <w:rPr>
                <w:rFonts w:ascii="Times New Roman" w:eastAsia="Times New Roman" w:hAnsi="Times New Roman"/>
                <w:b/>
                <w:bCs/>
                <w:lang w:val="uk-UA"/>
              </w:rPr>
            </w:pPr>
            <w:r w:rsidRPr="00C9161D">
              <w:rPr>
                <w:rFonts w:ascii="Times New Roman" w:eastAsia="Times New Roman" w:hAnsi="Times New Roman"/>
                <w:b/>
                <w:bCs/>
                <w:lang w:val="uk-UA"/>
              </w:rPr>
              <w:t>10</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spacing w:before="100" w:beforeAutospacing="1" w:after="100" w:afterAutospacing="1"/>
              <w:rPr>
                <w:rFonts w:ascii="Times New Roman" w:eastAsia="Times New Roman" w:hAnsi="Times New Roman"/>
                <w:bCs/>
                <w:lang w:val="uk-UA"/>
              </w:rPr>
            </w:pPr>
            <w:r w:rsidRPr="00C9161D">
              <w:rPr>
                <w:rFonts w:ascii="Times New Roman" w:eastAsia="Times New Roman" w:hAnsi="Times New Roman"/>
                <w:b/>
                <w:bCs/>
                <w:lang w:val="uk-UA"/>
              </w:rPr>
              <w:t>Землі водного фонду</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10.01</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експлуатації та догляду за водними об'єктами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rPr>
            </w:pPr>
            <w:r w:rsidRPr="00C9161D">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rPr>
            </w:pPr>
            <w:r w:rsidRPr="00C9161D">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rPr>
            </w:pPr>
            <w:r w:rsidRPr="00C9161D">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rPr>
            </w:pPr>
            <w:r w:rsidRPr="00C9161D">
              <w:rPr>
                <w:rFonts w:ascii="Times New Roman" w:eastAsia="Times New Roman" w:hAnsi="Times New Roman"/>
                <w:lang w:val="uk-UA"/>
              </w:rPr>
              <w:t>1,000</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10.02</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облаштування та догляду за прибережними захисними смугами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rPr>
            </w:pPr>
            <w:r w:rsidRPr="00C9161D">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rPr>
            </w:pPr>
            <w:r w:rsidRPr="00C9161D">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rPr>
            </w:pPr>
            <w:r w:rsidRPr="00C9161D">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rPr>
            </w:pPr>
            <w:r w:rsidRPr="00C9161D">
              <w:rPr>
                <w:rFonts w:ascii="Times New Roman" w:eastAsia="Times New Roman" w:hAnsi="Times New Roman"/>
                <w:lang w:val="uk-UA"/>
              </w:rPr>
              <w:t>1,000</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10.03</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експлуатації та догляду за смугами відведення </w:t>
            </w:r>
          </w:p>
        </w:tc>
        <w:tc>
          <w:tcPr>
            <w:tcW w:w="1081" w:type="dxa"/>
            <w:tcBorders>
              <w:top w:val="single" w:sz="4" w:space="0" w:color="auto"/>
              <w:left w:val="single" w:sz="4" w:space="0" w:color="auto"/>
              <w:bottom w:val="single" w:sz="4" w:space="0" w:color="auto"/>
              <w:right w:val="single" w:sz="4" w:space="0" w:color="auto"/>
            </w:tcBorders>
          </w:tcPr>
          <w:p w:rsidR="00E309C7" w:rsidRPr="00C613F7"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613F7"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613F7"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613F7"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10.04</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експлуатації та догляду за гідротехнічними, іншими водогосподарськими спорудами і каналами </w:t>
            </w:r>
          </w:p>
        </w:tc>
        <w:tc>
          <w:tcPr>
            <w:tcW w:w="1081" w:type="dxa"/>
            <w:tcBorders>
              <w:top w:val="single" w:sz="4" w:space="0" w:color="auto"/>
              <w:left w:val="single" w:sz="4" w:space="0" w:color="auto"/>
              <w:bottom w:val="single" w:sz="4" w:space="0" w:color="auto"/>
              <w:right w:val="single" w:sz="4" w:space="0" w:color="auto"/>
            </w:tcBorders>
          </w:tcPr>
          <w:p w:rsidR="00E309C7" w:rsidRPr="00C613F7"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613F7"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613F7"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613F7"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10.05</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догляду за береговими смугами водних шляхів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10.06</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сінокосіння </w:t>
            </w:r>
          </w:p>
        </w:tc>
        <w:tc>
          <w:tcPr>
            <w:tcW w:w="1081" w:type="dxa"/>
            <w:tcBorders>
              <w:top w:val="single" w:sz="4" w:space="0" w:color="auto"/>
              <w:left w:val="single" w:sz="4" w:space="0" w:color="auto"/>
              <w:bottom w:val="single" w:sz="4" w:space="0" w:color="auto"/>
              <w:right w:val="single" w:sz="4" w:space="0" w:color="auto"/>
            </w:tcBorders>
          </w:tcPr>
          <w:p w:rsidR="00E309C7" w:rsidRPr="00C613F7"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613F7"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613F7"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613F7"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10.07</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рибогосподарських потреб </w:t>
            </w:r>
          </w:p>
        </w:tc>
        <w:tc>
          <w:tcPr>
            <w:tcW w:w="1081" w:type="dxa"/>
            <w:tcBorders>
              <w:top w:val="single" w:sz="4" w:space="0" w:color="auto"/>
              <w:left w:val="single" w:sz="4" w:space="0" w:color="auto"/>
              <w:bottom w:val="single" w:sz="4" w:space="0" w:color="auto"/>
              <w:right w:val="single" w:sz="4" w:space="0" w:color="auto"/>
            </w:tcBorders>
          </w:tcPr>
          <w:p w:rsidR="00E309C7" w:rsidRPr="00C613F7"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613F7"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613F7"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613F7"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10.08</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культурно-оздоровчих потреб, рекреаційних, спортивних і туристичних цілей </w:t>
            </w:r>
          </w:p>
        </w:tc>
        <w:tc>
          <w:tcPr>
            <w:tcW w:w="1081" w:type="dxa"/>
            <w:tcBorders>
              <w:top w:val="single" w:sz="4" w:space="0" w:color="auto"/>
              <w:left w:val="single" w:sz="4" w:space="0" w:color="auto"/>
              <w:bottom w:val="single" w:sz="4" w:space="0" w:color="auto"/>
              <w:right w:val="single" w:sz="4" w:space="0" w:color="auto"/>
            </w:tcBorders>
          </w:tcPr>
          <w:p w:rsidR="00E309C7" w:rsidRPr="00C613F7"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613F7"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613F7"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613F7"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lastRenderedPageBreak/>
              <w:t>10.09</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проведення науково-дослідних робіт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10.10</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будівництва та експлуатації гідротехнічних, гідрометричних та лінійних споруд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10.11</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10.12</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цілей підрозділів 10.01 - 10.11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spacing w:before="100" w:beforeAutospacing="1" w:after="100" w:afterAutospacing="1"/>
              <w:ind w:right="-108"/>
              <w:jc w:val="center"/>
              <w:rPr>
                <w:rFonts w:ascii="Times New Roman" w:eastAsia="Times New Roman" w:hAnsi="Times New Roman"/>
                <w:b/>
                <w:bCs/>
                <w:lang w:val="uk-UA"/>
              </w:rPr>
            </w:pPr>
            <w:r w:rsidRPr="00C9161D">
              <w:rPr>
                <w:rFonts w:ascii="Times New Roman" w:eastAsia="Times New Roman" w:hAnsi="Times New Roman"/>
                <w:b/>
                <w:bCs/>
                <w:lang w:val="uk-UA"/>
              </w:rPr>
              <w:t>11</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spacing w:before="100" w:beforeAutospacing="1" w:after="100" w:afterAutospacing="1"/>
              <w:rPr>
                <w:rFonts w:ascii="Times New Roman" w:eastAsia="Times New Roman" w:hAnsi="Times New Roman"/>
                <w:bCs/>
                <w:lang w:val="uk-UA"/>
              </w:rPr>
            </w:pPr>
            <w:r w:rsidRPr="00C9161D">
              <w:rPr>
                <w:rFonts w:ascii="Times New Roman" w:eastAsia="Times New Roman" w:hAnsi="Times New Roman"/>
                <w:b/>
                <w:bCs/>
                <w:lang w:val="uk-UA"/>
              </w:rPr>
              <w:t xml:space="preserve">Землі промисловості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11.01</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rPr>
            </w:pPr>
            <w:r w:rsidRPr="00C9161D">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rPr>
            </w:pPr>
            <w:r w:rsidRPr="00C9161D">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5,000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11.02</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rPr>
            </w:pPr>
            <w:r w:rsidRPr="00C9161D">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rPr>
            </w:pPr>
            <w:r w:rsidRPr="00C9161D">
              <w:rPr>
                <w:rFonts w:ascii="Times New Roman" w:eastAsia="Times New Roman" w:hAnsi="Times New Roman"/>
                <w:lang w:val="uk-UA"/>
              </w:rPr>
              <w:t>5,000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11.03</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rPr>
            </w:pPr>
            <w:r w:rsidRPr="00C9161D">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rPr>
            </w:pPr>
            <w:r w:rsidRPr="00C9161D">
              <w:rPr>
                <w:rFonts w:ascii="Times New Roman" w:eastAsia="Times New Roman" w:hAnsi="Times New Roman"/>
                <w:lang w:val="uk-UA"/>
              </w:rPr>
              <w:t>5,000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11.04</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rPr>
            </w:pPr>
            <w:r w:rsidRPr="00C9161D">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rPr>
            </w:pPr>
            <w:r w:rsidRPr="00C9161D">
              <w:rPr>
                <w:rFonts w:ascii="Times New Roman" w:eastAsia="Times New Roman" w:hAnsi="Times New Roman"/>
                <w:lang w:val="uk-UA"/>
              </w:rPr>
              <w:t>5,000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11.05</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цілей підрозділів 11.01 - 11.04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lang w:val="uk-UA"/>
              </w:rPr>
            </w:pPr>
            <w:r w:rsidRPr="00C9161D">
              <w:rPr>
                <w:rFonts w:ascii="Times New Roman" w:eastAsia="Times New Roman" w:hAnsi="Times New Roman"/>
                <w:b/>
                <w:lang w:val="uk-UA"/>
              </w:rPr>
              <w:t>12</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b/>
                <w:bCs/>
                <w:lang w:val="uk-UA"/>
              </w:rPr>
              <w:t xml:space="preserve">Землі транспорту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12.01</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розміщення та експлуатації будівель і споруд залізничного транспорту </w:t>
            </w:r>
          </w:p>
        </w:tc>
        <w:tc>
          <w:tcPr>
            <w:tcW w:w="1081" w:type="dxa"/>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12.02</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розміщення та експлуатації будівель і споруд морського транспорту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12.03</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розміщення та експлуатації будівель і споруд річкового транспорту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12.04</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розміщення та експлуатації будівель і споруд автомобільного транспорту та дорожнього господарства </w:t>
            </w:r>
          </w:p>
        </w:tc>
        <w:tc>
          <w:tcPr>
            <w:tcW w:w="1081" w:type="dxa"/>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12.05</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розміщення та експлуатації будівель і споруд авіаційного транспорту </w:t>
            </w:r>
          </w:p>
        </w:tc>
        <w:tc>
          <w:tcPr>
            <w:tcW w:w="1081" w:type="dxa"/>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12.06</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розміщення та експлуатації об'єктів трубопровідного транспорту </w:t>
            </w:r>
          </w:p>
        </w:tc>
        <w:tc>
          <w:tcPr>
            <w:tcW w:w="1081" w:type="dxa"/>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12.07</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розміщення та експлуатації будівель і споруд міського електротранспорту </w:t>
            </w:r>
          </w:p>
        </w:tc>
        <w:tc>
          <w:tcPr>
            <w:tcW w:w="1081" w:type="dxa"/>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12.08</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розміщення та експлуатації будівель і споруд додаткових транспортних послуг та допоміжних операцій </w:t>
            </w:r>
          </w:p>
        </w:tc>
        <w:tc>
          <w:tcPr>
            <w:tcW w:w="1081" w:type="dxa"/>
            <w:tcBorders>
              <w:top w:val="single" w:sz="4" w:space="0" w:color="auto"/>
              <w:left w:val="single" w:sz="4" w:space="0" w:color="auto"/>
              <w:bottom w:val="single" w:sz="4" w:space="0" w:color="auto"/>
              <w:right w:val="single" w:sz="4" w:space="0" w:color="auto"/>
            </w:tcBorders>
          </w:tcPr>
          <w:p w:rsidR="00E309C7" w:rsidRPr="00C613F7"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613F7"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613F7"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613F7"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12.09</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розміщення та експлуатації будівель і споруд іншого наземного транспорту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613F7"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613F7"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613F7"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12.10</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 xml:space="preserve">Для цілей підрозділів 12.01 - 12.09 та для </w:t>
            </w:r>
            <w:r w:rsidRPr="00C9161D">
              <w:rPr>
                <w:rFonts w:ascii="Times New Roman" w:eastAsia="Times New Roman" w:hAnsi="Times New Roman"/>
                <w:lang w:val="uk-UA"/>
              </w:rPr>
              <w:lastRenderedPageBreak/>
              <w:t>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lastRenderedPageBreak/>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5F394C" w:rsidRDefault="00E309C7" w:rsidP="00E309C7">
            <w:pPr>
              <w:jc w:val="center"/>
              <w:rPr>
                <w:rFonts w:ascii="Times New Roman" w:eastAsia="Times New Roman" w:hAnsi="Times New Roman"/>
                <w:b/>
                <w:lang w:val="uk-UA"/>
              </w:rPr>
            </w:pPr>
            <w:r w:rsidRPr="005F394C">
              <w:rPr>
                <w:rFonts w:ascii="Times New Roman" w:eastAsia="Times New Roman" w:hAnsi="Times New Roman"/>
                <w:b/>
                <w:lang w:val="uk-UA"/>
              </w:rPr>
              <w:lastRenderedPageBreak/>
              <w:t>13</w:t>
            </w:r>
          </w:p>
        </w:tc>
        <w:tc>
          <w:tcPr>
            <w:tcW w:w="4966" w:type="dxa"/>
            <w:tcBorders>
              <w:top w:val="single" w:sz="4" w:space="0" w:color="auto"/>
              <w:left w:val="single" w:sz="4" w:space="0" w:color="auto"/>
              <w:bottom w:val="single" w:sz="4" w:space="0" w:color="auto"/>
              <w:right w:val="single" w:sz="4" w:space="0" w:color="auto"/>
            </w:tcBorders>
            <w:hideMark/>
          </w:tcPr>
          <w:p w:rsidR="00E309C7" w:rsidRPr="005F394C" w:rsidRDefault="00E309C7" w:rsidP="00E309C7">
            <w:pPr>
              <w:rPr>
                <w:rFonts w:ascii="Times New Roman" w:eastAsia="Times New Roman" w:hAnsi="Times New Roman"/>
                <w:b/>
                <w:lang w:val="uk-UA"/>
              </w:rPr>
            </w:pPr>
            <w:r w:rsidRPr="005F394C">
              <w:rPr>
                <w:rFonts w:ascii="Times New Roman" w:eastAsia="Times New Roman" w:hAnsi="Times New Roman"/>
                <w:b/>
                <w:bCs/>
                <w:lang w:val="uk-UA"/>
              </w:rPr>
              <w:t>Землі зв'язку</w:t>
            </w:r>
          </w:p>
        </w:tc>
        <w:tc>
          <w:tcPr>
            <w:tcW w:w="1081" w:type="dxa"/>
            <w:tcBorders>
              <w:top w:val="single" w:sz="4" w:space="0" w:color="auto"/>
              <w:left w:val="single" w:sz="4" w:space="0" w:color="auto"/>
              <w:bottom w:val="single" w:sz="4" w:space="0" w:color="auto"/>
              <w:right w:val="single" w:sz="4" w:space="0" w:color="auto"/>
            </w:tcBorders>
            <w:hideMark/>
          </w:tcPr>
          <w:p w:rsidR="00E309C7" w:rsidRPr="005F394C" w:rsidRDefault="00E309C7" w:rsidP="00E309C7">
            <w:pPr>
              <w:jc w:val="center"/>
              <w:rPr>
                <w:rFonts w:ascii="Times New Roman" w:eastAsia="Times New Roman" w:hAnsi="Times New Roman"/>
                <w:b/>
                <w:lang w:val="uk-UA"/>
              </w:rPr>
            </w:pPr>
            <w:r w:rsidRPr="005F394C">
              <w:rPr>
                <w:rFonts w:ascii="Times New Roman" w:eastAsia="Times New Roman" w:hAnsi="Times New Roman"/>
                <w:b/>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E309C7" w:rsidRPr="005F394C" w:rsidRDefault="00E309C7" w:rsidP="00E309C7">
            <w:pPr>
              <w:jc w:val="center"/>
              <w:rPr>
                <w:rFonts w:ascii="Times New Roman" w:eastAsia="Times New Roman" w:hAnsi="Times New Roman"/>
                <w:b/>
                <w:lang w:val="uk-UA"/>
              </w:rPr>
            </w:pPr>
            <w:r w:rsidRPr="005F394C">
              <w:rPr>
                <w:rFonts w:ascii="Times New Roman" w:eastAsia="Times New Roman" w:hAnsi="Times New Roman"/>
                <w:b/>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E309C7" w:rsidRPr="005F394C" w:rsidRDefault="00E309C7" w:rsidP="00E309C7">
            <w:pPr>
              <w:jc w:val="center"/>
              <w:rPr>
                <w:rFonts w:ascii="Times New Roman" w:eastAsia="Times New Roman" w:hAnsi="Times New Roman"/>
                <w:b/>
                <w:lang w:val="uk-UA"/>
              </w:rPr>
            </w:pPr>
            <w:r w:rsidRPr="005F394C">
              <w:rPr>
                <w:rFonts w:ascii="Times New Roman" w:eastAsia="Times New Roman" w:hAnsi="Times New Roman"/>
                <w:b/>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E309C7" w:rsidRPr="005F394C" w:rsidRDefault="00E309C7" w:rsidP="00E309C7">
            <w:pPr>
              <w:jc w:val="center"/>
              <w:rPr>
                <w:rFonts w:ascii="Times New Roman" w:eastAsia="Times New Roman" w:hAnsi="Times New Roman"/>
                <w:b/>
                <w:lang w:val="uk-UA"/>
              </w:rPr>
            </w:pPr>
            <w:r w:rsidRPr="005F394C">
              <w:rPr>
                <w:rFonts w:ascii="Times New Roman" w:eastAsia="Times New Roman" w:hAnsi="Times New Roman"/>
                <w:b/>
                <w:lang w:val="uk-UA"/>
              </w:rPr>
              <w:t>х</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5F394C" w:rsidRDefault="00E309C7" w:rsidP="00E309C7">
            <w:pPr>
              <w:jc w:val="center"/>
              <w:rPr>
                <w:rFonts w:ascii="Times New Roman" w:eastAsia="Times New Roman" w:hAnsi="Times New Roman"/>
                <w:b/>
                <w:lang w:val="uk-UA"/>
              </w:rPr>
            </w:pPr>
            <w:r w:rsidRPr="005F394C">
              <w:rPr>
                <w:rFonts w:ascii="Times New Roman" w:eastAsia="Times New Roman" w:hAnsi="Times New Roman"/>
                <w:b/>
                <w:lang w:val="uk-UA"/>
              </w:rPr>
              <w:t>13.01</w:t>
            </w:r>
          </w:p>
        </w:tc>
        <w:tc>
          <w:tcPr>
            <w:tcW w:w="4966" w:type="dxa"/>
            <w:tcBorders>
              <w:top w:val="single" w:sz="4" w:space="0" w:color="auto"/>
              <w:left w:val="single" w:sz="4" w:space="0" w:color="auto"/>
              <w:bottom w:val="single" w:sz="4" w:space="0" w:color="auto"/>
              <w:right w:val="single" w:sz="4" w:space="0" w:color="auto"/>
            </w:tcBorders>
            <w:hideMark/>
          </w:tcPr>
          <w:p w:rsidR="00E309C7" w:rsidRPr="005F394C" w:rsidRDefault="00E309C7" w:rsidP="00E309C7">
            <w:pPr>
              <w:rPr>
                <w:rFonts w:ascii="Times New Roman" w:eastAsia="Times New Roman" w:hAnsi="Times New Roman"/>
                <w:b/>
                <w:lang w:val="uk-UA"/>
              </w:rPr>
            </w:pPr>
            <w:r w:rsidRPr="005F394C">
              <w:rPr>
                <w:rFonts w:ascii="Times New Roman" w:eastAsia="Times New Roman" w:hAnsi="Times New Roman"/>
                <w:b/>
                <w:lang w:val="uk-UA"/>
              </w:rPr>
              <w:t>Для розміщення та експлуатації об'єктів і споруд телекомунікацій </w:t>
            </w:r>
          </w:p>
        </w:tc>
        <w:tc>
          <w:tcPr>
            <w:tcW w:w="1081" w:type="dxa"/>
            <w:tcBorders>
              <w:top w:val="single" w:sz="4" w:space="0" w:color="auto"/>
              <w:left w:val="single" w:sz="4" w:space="0" w:color="auto"/>
              <w:bottom w:val="single" w:sz="4" w:space="0" w:color="auto"/>
              <w:right w:val="single" w:sz="4" w:space="0" w:color="auto"/>
            </w:tcBorders>
            <w:hideMark/>
          </w:tcPr>
          <w:p w:rsidR="00E309C7" w:rsidRPr="005F394C" w:rsidRDefault="00E309C7" w:rsidP="00E309C7">
            <w:pPr>
              <w:jc w:val="center"/>
              <w:rPr>
                <w:rFonts w:ascii="Times New Roman" w:eastAsia="Times New Roman" w:hAnsi="Times New Roman"/>
                <w:b/>
              </w:rPr>
            </w:pPr>
            <w:r w:rsidRPr="005F394C">
              <w:rPr>
                <w:rFonts w:ascii="Times New Roman" w:eastAsia="Times New Roman" w:hAnsi="Times New Roman"/>
                <w:b/>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E309C7" w:rsidRPr="005F394C" w:rsidRDefault="00E309C7" w:rsidP="00E309C7">
            <w:pPr>
              <w:jc w:val="center"/>
              <w:rPr>
                <w:rFonts w:ascii="Times New Roman" w:eastAsia="Times New Roman" w:hAnsi="Times New Roman"/>
                <w:b/>
                <w:lang w:val="uk-UA"/>
              </w:rPr>
            </w:pPr>
            <w:r w:rsidRPr="005F394C">
              <w:rPr>
                <w:rFonts w:ascii="Times New Roman" w:eastAsia="Times New Roman" w:hAnsi="Times New Roman"/>
                <w:b/>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5F394C" w:rsidRDefault="00E309C7" w:rsidP="00E309C7">
            <w:pPr>
              <w:jc w:val="center"/>
              <w:rPr>
                <w:rFonts w:ascii="Times New Roman" w:eastAsia="Times New Roman" w:hAnsi="Times New Roman"/>
                <w:b/>
              </w:rPr>
            </w:pPr>
            <w:r w:rsidRPr="005F394C">
              <w:rPr>
                <w:rFonts w:ascii="Times New Roman" w:eastAsia="Times New Roman" w:hAnsi="Times New Roman"/>
                <w:b/>
                <w:lang w:val="uk-UA"/>
              </w:rPr>
              <w:t>5,000</w:t>
            </w:r>
          </w:p>
        </w:tc>
        <w:tc>
          <w:tcPr>
            <w:tcW w:w="1081" w:type="dxa"/>
            <w:tcBorders>
              <w:top w:val="single" w:sz="4" w:space="0" w:color="auto"/>
              <w:left w:val="single" w:sz="4" w:space="0" w:color="auto"/>
              <w:bottom w:val="single" w:sz="4" w:space="0" w:color="auto"/>
              <w:right w:val="single" w:sz="4" w:space="0" w:color="auto"/>
            </w:tcBorders>
            <w:hideMark/>
          </w:tcPr>
          <w:p w:rsidR="00E309C7" w:rsidRPr="005F394C" w:rsidRDefault="00E309C7" w:rsidP="00E309C7">
            <w:pPr>
              <w:jc w:val="center"/>
              <w:rPr>
                <w:rFonts w:ascii="Times New Roman" w:eastAsia="Times New Roman" w:hAnsi="Times New Roman"/>
                <w:b/>
                <w:lang w:val="uk-UA"/>
              </w:rPr>
            </w:pPr>
            <w:r w:rsidRPr="005F394C">
              <w:rPr>
                <w:rFonts w:ascii="Times New Roman" w:eastAsia="Times New Roman" w:hAnsi="Times New Roman"/>
                <w:b/>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5F394C" w:rsidRDefault="00E309C7" w:rsidP="00E309C7">
            <w:pPr>
              <w:jc w:val="center"/>
              <w:rPr>
                <w:rFonts w:ascii="Times New Roman" w:eastAsia="Times New Roman" w:hAnsi="Times New Roman"/>
                <w:b/>
                <w:lang w:val="uk-UA"/>
              </w:rPr>
            </w:pPr>
            <w:r w:rsidRPr="005F394C">
              <w:rPr>
                <w:rFonts w:ascii="Times New Roman" w:eastAsia="Times New Roman" w:hAnsi="Times New Roman"/>
                <w:b/>
                <w:lang w:val="uk-UA"/>
              </w:rPr>
              <w:t>13.02</w:t>
            </w:r>
          </w:p>
        </w:tc>
        <w:tc>
          <w:tcPr>
            <w:tcW w:w="4966" w:type="dxa"/>
            <w:tcBorders>
              <w:top w:val="single" w:sz="4" w:space="0" w:color="auto"/>
              <w:left w:val="single" w:sz="4" w:space="0" w:color="auto"/>
              <w:bottom w:val="single" w:sz="4" w:space="0" w:color="auto"/>
              <w:right w:val="single" w:sz="4" w:space="0" w:color="auto"/>
            </w:tcBorders>
            <w:hideMark/>
          </w:tcPr>
          <w:p w:rsidR="00E309C7" w:rsidRPr="005F394C" w:rsidRDefault="00E309C7" w:rsidP="00E309C7">
            <w:pPr>
              <w:rPr>
                <w:rFonts w:ascii="Times New Roman" w:eastAsia="Times New Roman" w:hAnsi="Times New Roman"/>
                <w:b/>
                <w:lang w:val="uk-UA"/>
              </w:rPr>
            </w:pPr>
            <w:r w:rsidRPr="005F394C">
              <w:rPr>
                <w:rFonts w:ascii="Times New Roman" w:eastAsia="Times New Roman" w:hAnsi="Times New Roman"/>
                <w:b/>
                <w:lang w:val="uk-UA"/>
              </w:rPr>
              <w:t>Для розміщення таексплуатації будівель та споруд об'єктів поштового зв'язку </w:t>
            </w:r>
          </w:p>
        </w:tc>
        <w:tc>
          <w:tcPr>
            <w:tcW w:w="1081" w:type="dxa"/>
            <w:tcBorders>
              <w:top w:val="single" w:sz="4" w:space="0" w:color="auto"/>
              <w:left w:val="single" w:sz="4" w:space="0" w:color="auto"/>
              <w:bottom w:val="single" w:sz="4" w:space="0" w:color="auto"/>
              <w:right w:val="single" w:sz="4" w:space="0" w:color="auto"/>
            </w:tcBorders>
            <w:hideMark/>
          </w:tcPr>
          <w:p w:rsidR="00E309C7" w:rsidRPr="005F394C" w:rsidRDefault="00E309C7" w:rsidP="00E309C7">
            <w:pPr>
              <w:jc w:val="center"/>
              <w:rPr>
                <w:rFonts w:ascii="Times New Roman" w:eastAsia="Times New Roman" w:hAnsi="Times New Roman"/>
                <w:b/>
              </w:rPr>
            </w:pPr>
            <w:r w:rsidRPr="005F394C">
              <w:rPr>
                <w:rFonts w:ascii="Times New Roman" w:eastAsia="Times New Roman" w:hAnsi="Times New Roman"/>
                <w:b/>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E309C7" w:rsidRPr="005F394C" w:rsidRDefault="00E309C7" w:rsidP="00E309C7">
            <w:pPr>
              <w:jc w:val="center"/>
              <w:rPr>
                <w:rFonts w:ascii="Times New Roman" w:eastAsia="Times New Roman" w:hAnsi="Times New Roman"/>
                <w:b/>
                <w:lang w:val="uk-UA"/>
              </w:rPr>
            </w:pPr>
            <w:r w:rsidRPr="005F394C">
              <w:rPr>
                <w:rFonts w:ascii="Times New Roman" w:eastAsia="Times New Roman" w:hAnsi="Times New Roman"/>
                <w:b/>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5F394C" w:rsidRDefault="00E309C7" w:rsidP="00E309C7">
            <w:pPr>
              <w:jc w:val="center"/>
              <w:rPr>
                <w:rFonts w:ascii="Times New Roman" w:eastAsia="Times New Roman" w:hAnsi="Times New Roman"/>
                <w:b/>
              </w:rPr>
            </w:pPr>
            <w:r w:rsidRPr="005F394C">
              <w:rPr>
                <w:rFonts w:ascii="Times New Roman" w:eastAsia="Times New Roman" w:hAnsi="Times New Roman"/>
                <w:b/>
                <w:lang w:val="uk-UA"/>
              </w:rPr>
              <w:t>5,000</w:t>
            </w:r>
          </w:p>
        </w:tc>
        <w:tc>
          <w:tcPr>
            <w:tcW w:w="1081" w:type="dxa"/>
            <w:tcBorders>
              <w:top w:val="single" w:sz="4" w:space="0" w:color="auto"/>
              <w:left w:val="single" w:sz="4" w:space="0" w:color="auto"/>
              <w:bottom w:val="single" w:sz="4" w:space="0" w:color="auto"/>
              <w:right w:val="single" w:sz="4" w:space="0" w:color="auto"/>
            </w:tcBorders>
            <w:hideMark/>
          </w:tcPr>
          <w:p w:rsidR="00E309C7" w:rsidRPr="005F394C" w:rsidRDefault="00E309C7" w:rsidP="00E309C7">
            <w:pPr>
              <w:jc w:val="center"/>
              <w:rPr>
                <w:rFonts w:ascii="Times New Roman" w:eastAsia="Times New Roman" w:hAnsi="Times New Roman"/>
                <w:b/>
                <w:lang w:val="uk-UA"/>
              </w:rPr>
            </w:pPr>
            <w:r w:rsidRPr="005F394C">
              <w:rPr>
                <w:rFonts w:ascii="Times New Roman" w:eastAsia="Times New Roman" w:hAnsi="Times New Roman"/>
                <w:b/>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5F394C" w:rsidRDefault="00E309C7" w:rsidP="00E309C7">
            <w:pPr>
              <w:jc w:val="center"/>
              <w:rPr>
                <w:rFonts w:ascii="Times New Roman" w:eastAsia="Times New Roman" w:hAnsi="Times New Roman"/>
                <w:b/>
                <w:lang w:val="uk-UA"/>
              </w:rPr>
            </w:pPr>
            <w:r w:rsidRPr="005F394C">
              <w:rPr>
                <w:rFonts w:ascii="Times New Roman" w:eastAsia="Times New Roman" w:hAnsi="Times New Roman"/>
                <w:b/>
                <w:lang w:val="uk-UA"/>
              </w:rPr>
              <w:t>13.03</w:t>
            </w:r>
          </w:p>
        </w:tc>
        <w:tc>
          <w:tcPr>
            <w:tcW w:w="4966" w:type="dxa"/>
            <w:tcBorders>
              <w:top w:val="single" w:sz="4" w:space="0" w:color="auto"/>
              <w:left w:val="single" w:sz="4" w:space="0" w:color="auto"/>
              <w:bottom w:val="single" w:sz="4" w:space="0" w:color="auto"/>
              <w:right w:val="single" w:sz="4" w:space="0" w:color="auto"/>
            </w:tcBorders>
            <w:hideMark/>
          </w:tcPr>
          <w:p w:rsidR="00E309C7" w:rsidRPr="005F394C" w:rsidRDefault="00E309C7" w:rsidP="00E309C7">
            <w:pPr>
              <w:rPr>
                <w:rFonts w:ascii="Times New Roman" w:eastAsia="Times New Roman" w:hAnsi="Times New Roman"/>
                <w:b/>
                <w:lang w:val="uk-UA"/>
              </w:rPr>
            </w:pPr>
            <w:r w:rsidRPr="005F394C">
              <w:rPr>
                <w:rFonts w:ascii="Times New Roman" w:eastAsia="Times New Roman" w:hAnsi="Times New Roman"/>
                <w:b/>
                <w:lang w:val="uk-UA"/>
              </w:rPr>
              <w:t>Для розміщення таексплуатації інших технічних засобів зв'язку </w:t>
            </w:r>
          </w:p>
        </w:tc>
        <w:tc>
          <w:tcPr>
            <w:tcW w:w="1081" w:type="dxa"/>
            <w:tcBorders>
              <w:top w:val="single" w:sz="4" w:space="0" w:color="auto"/>
              <w:left w:val="single" w:sz="4" w:space="0" w:color="auto"/>
              <w:bottom w:val="single" w:sz="4" w:space="0" w:color="auto"/>
              <w:right w:val="single" w:sz="4" w:space="0" w:color="auto"/>
            </w:tcBorders>
            <w:hideMark/>
          </w:tcPr>
          <w:p w:rsidR="00E309C7" w:rsidRPr="005F394C" w:rsidRDefault="00E309C7" w:rsidP="00E309C7">
            <w:pPr>
              <w:jc w:val="center"/>
              <w:rPr>
                <w:rFonts w:ascii="Times New Roman" w:eastAsia="Times New Roman" w:hAnsi="Times New Roman"/>
                <w:b/>
              </w:rPr>
            </w:pPr>
            <w:r w:rsidRPr="005F394C">
              <w:rPr>
                <w:rFonts w:ascii="Times New Roman" w:eastAsia="Times New Roman" w:hAnsi="Times New Roman"/>
                <w:b/>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E309C7" w:rsidRPr="005F394C" w:rsidRDefault="00E309C7" w:rsidP="00E309C7">
            <w:pPr>
              <w:jc w:val="center"/>
              <w:rPr>
                <w:rFonts w:ascii="Times New Roman" w:eastAsia="Times New Roman" w:hAnsi="Times New Roman"/>
                <w:b/>
                <w:lang w:val="uk-UA"/>
              </w:rPr>
            </w:pPr>
            <w:r w:rsidRPr="005F394C">
              <w:rPr>
                <w:rFonts w:ascii="Times New Roman" w:eastAsia="Times New Roman" w:hAnsi="Times New Roman"/>
                <w:b/>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E309C7" w:rsidRPr="005F394C" w:rsidRDefault="00E309C7" w:rsidP="00E309C7">
            <w:pPr>
              <w:jc w:val="center"/>
              <w:rPr>
                <w:rFonts w:ascii="Times New Roman" w:eastAsia="Times New Roman" w:hAnsi="Times New Roman"/>
                <w:b/>
              </w:rPr>
            </w:pPr>
            <w:r w:rsidRPr="005F394C">
              <w:rPr>
                <w:rFonts w:ascii="Times New Roman" w:eastAsia="Times New Roman" w:hAnsi="Times New Roman"/>
                <w:b/>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E309C7" w:rsidRPr="005F394C" w:rsidRDefault="00E309C7" w:rsidP="00E309C7">
            <w:pPr>
              <w:jc w:val="center"/>
              <w:rPr>
                <w:rFonts w:ascii="Times New Roman" w:eastAsia="Times New Roman" w:hAnsi="Times New Roman"/>
                <w:b/>
                <w:lang w:val="uk-UA"/>
              </w:rPr>
            </w:pPr>
            <w:r w:rsidRPr="005F394C">
              <w:rPr>
                <w:rFonts w:ascii="Times New Roman" w:eastAsia="Times New Roman" w:hAnsi="Times New Roman"/>
                <w:b/>
                <w:lang w:val="uk-UA"/>
              </w:rPr>
              <w:t>1,000</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5F394C" w:rsidRDefault="00E309C7" w:rsidP="00E309C7">
            <w:pPr>
              <w:jc w:val="center"/>
              <w:rPr>
                <w:rFonts w:ascii="Times New Roman" w:eastAsia="Times New Roman" w:hAnsi="Times New Roman"/>
                <w:b/>
                <w:lang w:val="uk-UA"/>
              </w:rPr>
            </w:pPr>
            <w:r w:rsidRPr="005F394C">
              <w:rPr>
                <w:rFonts w:ascii="Times New Roman" w:eastAsia="Times New Roman" w:hAnsi="Times New Roman"/>
                <w:b/>
                <w:lang w:val="uk-UA"/>
              </w:rPr>
              <w:t>13.04</w:t>
            </w:r>
          </w:p>
        </w:tc>
        <w:tc>
          <w:tcPr>
            <w:tcW w:w="4966" w:type="dxa"/>
            <w:tcBorders>
              <w:top w:val="single" w:sz="4" w:space="0" w:color="auto"/>
              <w:left w:val="single" w:sz="4" w:space="0" w:color="auto"/>
              <w:bottom w:val="single" w:sz="4" w:space="0" w:color="auto"/>
              <w:right w:val="single" w:sz="4" w:space="0" w:color="auto"/>
            </w:tcBorders>
            <w:hideMark/>
          </w:tcPr>
          <w:p w:rsidR="00E309C7" w:rsidRPr="005F394C" w:rsidRDefault="00E309C7" w:rsidP="00E309C7">
            <w:pPr>
              <w:rPr>
                <w:rFonts w:ascii="Times New Roman" w:eastAsia="Times New Roman" w:hAnsi="Times New Roman"/>
                <w:b/>
                <w:lang w:val="uk-UA"/>
              </w:rPr>
            </w:pPr>
            <w:r w:rsidRPr="005F394C">
              <w:rPr>
                <w:rFonts w:ascii="Times New Roman" w:eastAsia="Times New Roman" w:hAnsi="Times New Roman"/>
                <w:b/>
                <w:lang w:val="uk-UA"/>
              </w:rPr>
              <w:t>виключено</w:t>
            </w:r>
          </w:p>
        </w:tc>
        <w:tc>
          <w:tcPr>
            <w:tcW w:w="1081" w:type="dxa"/>
            <w:tcBorders>
              <w:top w:val="single" w:sz="4" w:space="0" w:color="auto"/>
              <w:left w:val="single" w:sz="4" w:space="0" w:color="auto"/>
              <w:bottom w:val="single" w:sz="4" w:space="0" w:color="auto"/>
              <w:right w:val="single" w:sz="4" w:space="0" w:color="auto"/>
            </w:tcBorders>
            <w:hideMark/>
          </w:tcPr>
          <w:p w:rsidR="00E309C7" w:rsidRPr="005F394C" w:rsidRDefault="00E309C7" w:rsidP="00E309C7">
            <w:pPr>
              <w:jc w:val="center"/>
              <w:rPr>
                <w:rFonts w:ascii="Times New Roman" w:eastAsia="Times New Roman" w:hAnsi="Times New Roman"/>
                <w:b/>
                <w:lang w:val="uk-UA"/>
              </w:rPr>
            </w:pPr>
            <w:r w:rsidRPr="005F394C">
              <w:rPr>
                <w:rFonts w:ascii="Times New Roman" w:eastAsia="Times New Roman" w:hAnsi="Times New Roman"/>
                <w:b/>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5F394C" w:rsidRDefault="00E309C7" w:rsidP="00E309C7">
            <w:pPr>
              <w:jc w:val="center"/>
              <w:rPr>
                <w:rFonts w:ascii="Times New Roman" w:eastAsia="Times New Roman" w:hAnsi="Times New Roman"/>
                <w:b/>
                <w:lang w:val="uk-UA"/>
              </w:rPr>
            </w:pPr>
            <w:r w:rsidRPr="005F394C">
              <w:rPr>
                <w:rFonts w:ascii="Times New Roman" w:eastAsia="Times New Roman" w:hAnsi="Times New Roman"/>
                <w:b/>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5F394C" w:rsidRDefault="00E309C7" w:rsidP="00E309C7">
            <w:pPr>
              <w:jc w:val="center"/>
              <w:rPr>
                <w:rFonts w:ascii="Times New Roman" w:eastAsia="Times New Roman" w:hAnsi="Times New Roman"/>
                <w:b/>
                <w:lang w:val="uk-UA"/>
              </w:rPr>
            </w:pPr>
            <w:r w:rsidRPr="005F394C">
              <w:rPr>
                <w:rFonts w:ascii="Times New Roman" w:eastAsia="Times New Roman" w:hAnsi="Times New Roman"/>
                <w:b/>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5F394C" w:rsidRDefault="00E309C7" w:rsidP="00E309C7">
            <w:pPr>
              <w:jc w:val="center"/>
              <w:rPr>
                <w:rFonts w:ascii="Times New Roman" w:eastAsia="Times New Roman" w:hAnsi="Times New Roman"/>
                <w:b/>
                <w:lang w:val="uk-UA"/>
              </w:rPr>
            </w:pPr>
            <w:r w:rsidRPr="005F394C">
              <w:rPr>
                <w:rFonts w:ascii="Times New Roman" w:eastAsia="Times New Roman" w:hAnsi="Times New Roman"/>
                <w:b/>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5F394C" w:rsidRDefault="00E309C7" w:rsidP="00E309C7">
            <w:pPr>
              <w:jc w:val="center"/>
              <w:rPr>
                <w:rFonts w:ascii="Times New Roman" w:eastAsia="Times New Roman" w:hAnsi="Times New Roman"/>
                <w:b/>
                <w:lang w:val="uk-UA"/>
              </w:rPr>
            </w:pPr>
            <w:r w:rsidRPr="005F394C">
              <w:rPr>
                <w:rFonts w:ascii="Times New Roman" w:eastAsia="Times New Roman" w:hAnsi="Times New Roman"/>
                <w:b/>
                <w:lang w:val="uk-UA"/>
              </w:rPr>
              <w:t>13.04</w:t>
            </w:r>
          </w:p>
        </w:tc>
        <w:tc>
          <w:tcPr>
            <w:tcW w:w="4966" w:type="dxa"/>
            <w:tcBorders>
              <w:top w:val="single" w:sz="4" w:space="0" w:color="auto"/>
              <w:left w:val="single" w:sz="4" w:space="0" w:color="auto"/>
              <w:bottom w:val="single" w:sz="4" w:space="0" w:color="auto"/>
              <w:right w:val="single" w:sz="4" w:space="0" w:color="auto"/>
            </w:tcBorders>
            <w:hideMark/>
          </w:tcPr>
          <w:p w:rsidR="00E309C7" w:rsidRPr="005F394C" w:rsidRDefault="00E309C7" w:rsidP="00E309C7">
            <w:pPr>
              <w:rPr>
                <w:rFonts w:ascii="Times New Roman" w:eastAsia="Times New Roman" w:hAnsi="Times New Roman"/>
                <w:b/>
                <w:lang w:val="uk-UA"/>
              </w:rPr>
            </w:pPr>
            <w:r w:rsidRPr="005F394C">
              <w:rPr>
                <w:rFonts w:ascii="Times New Roman" w:eastAsia="Times New Roman" w:hAnsi="Times New Roman"/>
                <w:b/>
                <w:lang w:val="uk-UA"/>
              </w:rPr>
              <w:t>Для цілей підрозділів 13.01 - 13.03, 13.05 та для збереження і використання земель природно-заповідного фонду</w:t>
            </w:r>
          </w:p>
        </w:tc>
        <w:tc>
          <w:tcPr>
            <w:tcW w:w="1081" w:type="dxa"/>
            <w:tcBorders>
              <w:top w:val="single" w:sz="4" w:space="0" w:color="auto"/>
              <w:left w:val="single" w:sz="4" w:space="0" w:color="auto"/>
              <w:bottom w:val="single" w:sz="4" w:space="0" w:color="auto"/>
              <w:right w:val="single" w:sz="4" w:space="0" w:color="auto"/>
            </w:tcBorders>
            <w:hideMark/>
          </w:tcPr>
          <w:p w:rsidR="00E309C7" w:rsidRPr="005F394C" w:rsidRDefault="00E309C7" w:rsidP="00E309C7">
            <w:pPr>
              <w:jc w:val="center"/>
              <w:rPr>
                <w:rFonts w:ascii="Times New Roman" w:eastAsia="Times New Roman" w:hAnsi="Times New Roman"/>
                <w:b/>
                <w:lang w:val="uk-UA"/>
              </w:rPr>
            </w:pPr>
            <w:r w:rsidRPr="005F394C">
              <w:rPr>
                <w:rFonts w:ascii="Times New Roman" w:eastAsia="Times New Roman" w:hAnsi="Times New Roman"/>
                <w:b/>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5F394C" w:rsidRDefault="00E309C7" w:rsidP="00E309C7">
            <w:pPr>
              <w:jc w:val="center"/>
              <w:rPr>
                <w:rFonts w:ascii="Times New Roman" w:eastAsia="Times New Roman" w:hAnsi="Times New Roman"/>
                <w:b/>
                <w:lang w:val="uk-UA"/>
              </w:rPr>
            </w:pPr>
            <w:r w:rsidRPr="005F394C">
              <w:rPr>
                <w:rFonts w:ascii="Times New Roman" w:eastAsia="Times New Roman" w:hAnsi="Times New Roman"/>
                <w:b/>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5F394C" w:rsidRDefault="00E309C7" w:rsidP="00E309C7">
            <w:pPr>
              <w:jc w:val="center"/>
              <w:rPr>
                <w:rFonts w:ascii="Times New Roman" w:eastAsia="Times New Roman" w:hAnsi="Times New Roman"/>
                <w:b/>
                <w:lang w:val="uk-UA"/>
              </w:rPr>
            </w:pPr>
            <w:r w:rsidRPr="005F394C">
              <w:rPr>
                <w:rFonts w:ascii="Times New Roman" w:eastAsia="Times New Roman" w:hAnsi="Times New Roman"/>
                <w:b/>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5F394C" w:rsidRDefault="00E309C7" w:rsidP="00E309C7">
            <w:pPr>
              <w:jc w:val="center"/>
              <w:rPr>
                <w:rFonts w:ascii="Times New Roman" w:eastAsia="Times New Roman" w:hAnsi="Times New Roman"/>
                <w:b/>
                <w:lang w:val="uk-UA"/>
              </w:rPr>
            </w:pPr>
            <w:r w:rsidRPr="005F394C">
              <w:rPr>
                <w:rFonts w:ascii="Times New Roman" w:eastAsia="Times New Roman" w:hAnsi="Times New Roman"/>
                <w:b/>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lang w:val="uk-UA"/>
              </w:rPr>
            </w:pPr>
            <w:r w:rsidRPr="00C9161D">
              <w:rPr>
                <w:rFonts w:ascii="Times New Roman" w:eastAsia="Times New Roman" w:hAnsi="Times New Roman"/>
                <w:b/>
                <w:lang w:val="uk-UA"/>
              </w:rPr>
              <w:t>14</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b/>
                <w:bCs/>
                <w:lang w:val="uk-UA"/>
              </w:rPr>
              <w:t xml:space="preserve">Землі енергетики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14.01</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164A4A" w:rsidP="00E309C7">
            <w:pPr>
              <w:jc w:val="center"/>
              <w:rPr>
                <w:rFonts w:ascii="Times New Roman" w:eastAsia="Times New Roman" w:hAnsi="Times New Roman"/>
              </w:rPr>
            </w:pPr>
            <w:r>
              <w:rPr>
                <w:rFonts w:ascii="Times New Roman" w:eastAsia="Times New Roman" w:hAnsi="Times New Roman"/>
                <w:lang w:val="uk-UA"/>
              </w:rPr>
              <w:t>5</w:t>
            </w:r>
            <w:r w:rsidR="00E309C7" w:rsidRPr="00C9161D">
              <w:rPr>
                <w:rFonts w:ascii="Times New Roman" w:eastAsia="Times New Roman" w:hAnsi="Times New Roman"/>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164A4A" w:rsidP="00E309C7">
            <w:pPr>
              <w:jc w:val="center"/>
              <w:rPr>
                <w:rFonts w:ascii="Times New Roman" w:eastAsia="Times New Roman" w:hAnsi="Times New Roman"/>
              </w:rPr>
            </w:pPr>
            <w:r>
              <w:rPr>
                <w:rFonts w:ascii="Times New Roman" w:eastAsia="Times New Roman" w:hAnsi="Times New Roman"/>
                <w:lang w:val="uk-UA"/>
              </w:rPr>
              <w:t>5</w:t>
            </w:r>
            <w:r w:rsidR="00E309C7" w:rsidRPr="00C9161D">
              <w:rPr>
                <w:rFonts w:ascii="Times New Roman" w:eastAsia="Times New Roman" w:hAnsi="Times New Roman"/>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14.02</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164A4A" w:rsidP="00E309C7">
            <w:pPr>
              <w:jc w:val="center"/>
              <w:rPr>
                <w:rFonts w:ascii="Times New Roman" w:eastAsia="Times New Roman" w:hAnsi="Times New Roman"/>
              </w:rPr>
            </w:pPr>
            <w:r>
              <w:rPr>
                <w:rFonts w:ascii="Times New Roman" w:eastAsia="Times New Roman" w:hAnsi="Times New Roman"/>
                <w:lang w:val="uk-UA"/>
              </w:rPr>
              <w:t>5</w:t>
            </w:r>
            <w:r w:rsidR="00E309C7" w:rsidRPr="00C9161D">
              <w:rPr>
                <w:rFonts w:ascii="Times New Roman" w:eastAsia="Times New Roman" w:hAnsi="Times New Roman"/>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164A4A" w:rsidP="00E309C7">
            <w:pPr>
              <w:jc w:val="center"/>
              <w:rPr>
                <w:rFonts w:ascii="Times New Roman" w:eastAsia="Times New Roman" w:hAnsi="Times New Roman"/>
              </w:rPr>
            </w:pPr>
            <w:r>
              <w:rPr>
                <w:rFonts w:ascii="Times New Roman" w:eastAsia="Times New Roman" w:hAnsi="Times New Roman"/>
                <w:lang w:val="uk-UA"/>
              </w:rPr>
              <w:t>5</w:t>
            </w:r>
            <w:r w:rsidR="00E309C7" w:rsidRPr="00C9161D">
              <w:rPr>
                <w:rFonts w:ascii="Times New Roman" w:eastAsia="Times New Roman" w:hAnsi="Times New Roman"/>
                <w:lang w:val="uk-UA"/>
              </w:rPr>
              <w:t>,000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14.03</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цілей підрозділів 14.01 - 14.02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lang w:val="uk-UA"/>
              </w:rPr>
            </w:pPr>
            <w:r w:rsidRPr="00C9161D">
              <w:rPr>
                <w:rFonts w:ascii="Times New Roman" w:eastAsia="Times New Roman" w:hAnsi="Times New Roman"/>
                <w:b/>
                <w:lang w:val="uk-UA"/>
              </w:rPr>
              <w:t>15</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b/>
                <w:lang w:val="uk-UA"/>
              </w:rPr>
            </w:pPr>
            <w:r w:rsidRPr="00C9161D">
              <w:rPr>
                <w:rFonts w:ascii="Times New Roman" w:eastAsia="Times New Roman" w:hAnsi="Times New Roman"/>
                <w:b/>
                <w:lang w:val="uk-UA"/>
              </w:rPr>
              <w:t xml:space="preserve">Землі оборони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х</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15.01</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розміщення та постійної діяльності Збройних Сил України</w:t>
            </w:r>
          </w:p>
        </w:tc>
        <w:tc>
          <w:tcPr>
            <w:tcW w:w="1081" w:type="dxa"/>
            <w:tcBorders>
              <w:top w:val="single" w:sz="4" w:space="0" w:color="auto"/>
              <w:left w:val="single" w:sz="4" w:space="0" w:color="auto"/>
              <w:bottom w:val="single" w:sz="4" w:space="0" w:color="auto"/>
              <w:right w:val="single" w:sz="4" w:space="0" w:color="auto"/>
            </w:tcBorders>
          </w:tcPr>
          <w:p w:rsidR="00E309C7" w:rsidRPr="00C613F7"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613F7"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15.02</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розміщення та постійної діяльності внутрішніх військ МВС</w:t>
            </w:r>
          </w:p>
        </w:tc>
        <w:tc>
          <w:tcPr>
            <w:tcW w:w="1081" w:type="dxa"/>
            <w:tcBorders>
              <w:top w:val="single" w:sz="4" w:space="0" w:color="auto"/>
              <w:left w:val="single" w:sz="4" w:space="0" w:color="auto"/>
              <w:bottom w:val="single" w:sz="4" w:space="0" w:color="auto"/>
              <w:right w:val="single" w:sz="4" w:space="0" w:color="auto"/>
            </w:tcBorders>
          </w:tcPr>
          <w:p w:rsidR="00E309C7" w:rsidRPr="00C613F7"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613F7"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15.03</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розміщення та постійної діяльності Державної прикордонної служби України</w:t>
            </w:r>
          </w:p>
        </w:tc>
        <w:tc>
          <w:tcPr>
            <w:tcW w:w="1081" w:type="dxa"/>
            <w:tcBorders>
              <w:top w:val="single" w:sz="4" w:space="0" w:color="auto"/>
              <w:left w:val="single" w:sz="4" w:space="0" w:color="auto"/>
              <w:bottom w:val="single" w:sz="4" w:space="0" w:color="auto"/>
              <w:right w:val="single" w:sz="4" w:space="0" w:color="auto"/>
            </w:tcBorders>
          </w:tcPr>
          <w:p w:rsidR="00E309C7" w:rsidRPr="00C613F7"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613F7"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15.04</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розміщення та постійної діяльності Служби безпеки України</w:t>
            </w:r>
          </w:p>
        </w:tc>
        <w:tc>
          <w:tcPr>
            <w:tcW w:w="1081" w:type="dxa"/>
            <w:tcBorders>
              <w:top w:val="single" w:sz="4" w:space="0" w:color="auto"/>
              <w:left w:val="single" w:sz="4" w:space="0" w:color="auto"/>
              <w:bottom w:val="single" w:sz="4" w:space="0" w:color="auto"/>
              <w:right w:val="single" w:sz="4" w:space="0" w:color="auto"/>
            </w:tcBorders>
          </w:tcPr>
          <w:p w:rsidR="00E309C7" w:rsidRPr="00C613F7"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613F7"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15.05</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розміщення та постійної діяльності Державної спеціальної служби транспорту</w:t>
            </w:r>
          </w:p>
        </w:tc>
        <w:tc>
          <w:tcPr>
            <w:tcW w:w="1081" w:type="dxa"/>
            <w:tcBorders>
              <w:top w:val="single" w:sz="4" w:space="0" w:color="auto"/>
              <w:left w:val="single" w:sz="4" w:space="0" w:color="auto"/>
              <w:bottom w:val="single" w:sz="4" w:space="0" w:color="auto"/>
              <w:right w:val="single" w:sz="4" w:space="0" w:color="auto"/>
            </w:tcBorders>
          </w:tcPr>
          <w:p w:rsidR="00E309C7" w:rsidRPr="00C613F7"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613F7"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15.06</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розміщення та постійної діяльності Служби зовнішньої розвідки України</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15.07</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розміщення та постійної діяльності інших, створених відповідно до законів України, військових формувань</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lang w:val="uk-UA"/>
              </w:rPr>
            </w:pPr>
            <w:r>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15.08</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lang w:val="uk-UA"/>
              </w:rPr>
              <w:t>Для цілей підрозділів 15.01 - 15.07 та для збереження та використання земель природно-заповідного фонду</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lang w:val="uk-UA"/>
              </w:rPr>
            </w:pPr>
            <w:r w:rsidRPr="00C9161D">
              <w:rPr>
                <w:rFonts w:ascii="Times New Roman" w:eastAsia="Times New Roman" w:hAnsi="Times New Roman"/>
                <w:b/>
                <w:lang w:val="uk-UA"/>
              </w:rPr>
              <w:t>16</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lang w:val="uk-UA"/>
              </w:rPr>
            </w:pPr>
            <w:r w:rsidRPr="00C9161D">
              <w:rPr>
                <w:rFonts w:ascii="Times New Roman" w:eastAsia="Times New Roman" w:hAnsi="Times New Roman"/>
                <w:b/>
                <w:bCs/>
                <w:lang w:val="uk-UA"/>
              </w:rPr>
              <w:t xml:space="preserve">Землі запасу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rPr>
            </w:pPr>
            <w:r w:rsidRPr="00C9161D">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rPr>
            </w:pPr>
            <w:r w:rsidRPr="00C9161D">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rPr>
            </w:pPr>
            <w:r w:rsidRPr="00C9161D">
              <w:rPr>
                <w:rFonts w:ascii="Times New Roman" w:eastAsia="Times New Roman" w:hAnsi="Times New Roman"/>
                <w:lang w:val="uk-UA"/>
              </w:rPr>
              <w:t>5,000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lang w:val="uk-UA"/>
              </w:rPr>
            </w:pPr>
            <w:r w:rsidRPr="00C9161D">
              <w:rPr>
                <w:rFonts w:ascii="Times New Roman" w:eastAsia="Times New Roman" w:hAnsi="Times New Roman"/>
                <w:b/>
                <w:lang w:val="uk-UA"/>
              </w:rPr>
              <w:t>17</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b/>
                <w:bCs/>
                <w:lang w:val="uk-UA"/>
              </w:rPr>
            </w:pPr>
            <w:r w:rsidRPr="00C9161D">
              <w:rPr>
                <w:rFonts w:ascii="Times New Roman" w:eastAsia="Times New Roman" w:hAnsi="Times New Roman"/>
                <w:b/>
                <w:bCs/>
                <w:lang w:val="uk-UA"/>
              </w:rPr>
              <w:t>Землі резервного фонду</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rPr>
            </w:pPr>
            <w:r w:rsidRPr="00C9161D">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rPr>
            </w:pPr>
            <w:r w:rsidRPr="00C9161D">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rPr>
            </w:pPr>
            <w:r w:rsidRPr="00C9161D">
              <w:rPr>
                <w:rFonts w:ascii="Times New Roman" w:eastAsia="Times New Roman" w:hAnsi="Times New Roman"/>
                <w:lang w:val="uk-UA"/>
              </w:rPr>
              <w:t>5,000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rPr>
            </w:pPr>
            <w:r w:rsidRPr="00C9161D">
              <w:rPr>
                <w:rFonts w:ascii="Times New Roman" w:eastAsia="Times New Roman" w:hAnsi="Times New Roman"/>
                <w:lang w:val="uk-UA"/>
              </w:rPr>
              <w:t>-</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lang w:val="uk-UA"/>
              </w:rPr>
            </w:pPr>
            <w:r w:rsidRPr="00C9161D">
              <w:rPr>
                <w:rFonts w:ascii="Times New Roman" w:eastAsia="Times New Roman" w:hAnsi="Times New Roman"/>
                <w:b/>
                <w:lang w:val="uk-UA"/>
              </w:rPr>
              <w:t>18</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b/>
                <w:bCs/>
                <w:lang w:val="uk-UA"/>
              </w:rPr>
            </w:pPr>
            <w:r w:rsidRPr="00C9161D">
              <w:rPr>
                <w:rFonts w:ascii="Times New Roman" w:eastAsia="Times New Roman" w:hAnsi="Times New Roman"/>
                <w:b/>
                <w:bCs/>
                <w:lang w:val="uk-UA"/>
              </w:rPr>
              <w:t xml:space="preserve">Землі загального користування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rPr>
            </w:pPr>
            <w:r w:rsidRPr="00C9161D">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rPr>
            </w:pPr>
            <w:r w:rsidRPr="00C9161D">
              <w:rPr>
                <w:rFonts w:ascii="Times New Roman" w:eastAsia="Times New Roman" w:hAnsi="Times New Roman"/>
                <w:lang w:val="uk-UA"/>
              </w:rPr>
              <w:t>1,000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rPr>
            </w:pPr>
            <w:r w:rsidRPr="00C9161D">
              <w:rPr>
                <w:rFonts w:ascii="Times New Roman" w:eastAsia="Times New Roman" w:hAnsi="Times New Roman"/>
                <w:lang w:val="uk-UA"/>
              </w:rPr>
              <w:t>5,000</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rPr>
            </w:pPr>
            <w:r w:rsidRPr="00C9161D">
              <w:rPr>
                <w:rFonts w:ascii="Times New Roman" w:eastAsia="Times New Roman" w:hAnsi="Times New Roman"/>
                <w:lang w:val="uk-UA"/>
              </w:rPr>
              <w:t>5,000</w:t>
            </w:r>
          </w:p>
        </w:tc>
      </w:tr>
      <w:tr w:rsidR="00E309C7" w:rsidRPr="00C9161D" w:rsidTr="000C0984">
        <w:tc>
          <w:tcPr>
            <w:tcW w:w="71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lang w:val="uk-UA"/>
              </w:rPr>
            </w:pPr>
            <w:r w:rsidRPr="00C9161D">
              <w:rPr>
                <w:rFonts w:ascii="Times New Roman" w:eastAsia="Times New Roman" w:hAnsi="Times New Roman"/>
                <w:b/>
                <w:lang w:val="uk-UA"/>
              </w:rPr>
              <w:t>19</w:t>
            </w:r>
          </w:p>
        </w:tc>
        <w:tc>
          <w:tcPr>
            <w:tcW w:w="4966"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rPr>
                <w:rFonts w:ascii="Times New Roman" w:eastAsia="Times New Roman" w:hAnsi="Times New Roman"/>
                <w:b/>
                <w:bCs/>
                <w:lang w:val="uk-UA"/>
              </w:rPr>
            </w:pPr>
            <w:r w:rsidRPr="00C9161D">
              <w:rPr>
                <w:rFonts w:ascii="Times New Roman" w:eastAsia="Times New Roman" w:hAnsi="Times New Roman"/>
                <w:lang w:val="uk-UA"/>
              </w:rPr>
              <w:t>Для цілей підрозділів 16 - 18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lang w:val="uk-UA"/>
              </w:rPr>
            </w:pPr>
            <w:r w:rsidRPr="00C9161D">
              <w:rPr>
                <w:rFonts w:ascii="Times New Roman" w:eastAsia="Times New Roman" w:hAnsi="Times New Roman"/>
                <w:lang w:val="uk-UA"/>
              </w:rPr>
              <w:t>-</w:t>
            </w:r>
          </w:p>
        </w:tc>
      </w:tr>
    </w:tbl>
    <w:p w:rsidR="00E309C7" w:rsidRDefault="00E309C7" w:rsidP="00E309C7">
      <w:pPr>
        <w:jc w:val="both"/>
        <w:rPr>
          <w:rFonts w:ascii="Times New Roman" w:hAnsi="Times New Roman"/>
          <w:lang w:val="uk-UA"/>
        </w:rPr>
      </w:pPr>
    </w:p>
    <w:p w:rsidR="00E309C7" w:rsidRDefault="00E309C7" w:rsidP="00E309C7">
      <w:pPr>
        <w:jc w:val="both"/>
        <w:rPr>
          <w:rFonts w:ascii="Times New Roman" w:hAnsi="Times New Roman"/>
          <w:lang w:val="uk-UA"/>
        </w:rPr>
      </w:pPr>
    </w:p>
    <w:p w:rsidR="00E309C7" w:rsidRDefault="00E309C7" w:rsidP="00E309C7">
      <w:pPr>
        <w:jc w:val="both"/>
        <w:rPr>
          <w:rFonts w:ascii="Times New Roman" w:hAnsi="Times New Roman"/>
          <w:lang w:val="uk-UA"/>
        </w:rPr>
      </w:pPr>
    </w:p>
    <w:p w:rsidR="00E309C7" w:rsidRPr="00734B15" w:rsidRDefault="00E309C7" w:rsidP="00E309C7">
      <w:pPr>
        <w:jc w:val="both"/>
        <w:rPr>
          <w:rFonts w:ascii="Times New Roman" w:eastAsia="Times New Roman" w:hAnsi="Times New Roman"/>
          <w:b/>
          <w:bCs/>
          <w:lang w:val="uk-UA"/>
        </w:rPr>
      </w:pPr>
      <w:r w:rsidRPr="00F81816">
        <w:rPr>
          <w:rFonts w:ascii="Times New Roman" w:hAnsi="Times New Roman"/>
          <w:lang w:val="uk-UA"/>
        </w:rPr>
        <w:t xml:space="preserve">Сільський голова                                                 </w:t>
      </w:r>
      <w:r w:rsidR="008228B2">
        <w:rPr>
          <w:rFonts w:ascii="Times New Roman" w:hAnsi="Times New Roman"/>
          <w:lang w:val="uk-UA"/>
        </w:rPr>
        <w:t xml:space="preserve">                                                       </w:t>
      </w:r>
      <w:r w:rsidRPr="00F81816">
        <w:rPr>
          <w:rFonts w:ascii="Times New Roman" w:hAnsi="Times New Roman"/>
          <w:lang w:val="uk-UA"/>
        </w:rPr>
        <w:t xml:space="preserve">   Н. П.Звари</w:t>
      </w:r>
      <w:r>
        <w:rPr>
          <w:rFonts w:ascii="Times New Roman" w:hAnsi="Times New Roman"/>
          <w:lang w:val="uk-UA"/>
        </w:rPr>
        <w:t xml:space="preserve">             </w:t>
      </w:r>
    </w:p>
    <w:p w:rsidR="00E309C7" w:rsidRDefault="00E309C7" w:rsidP="00E309C7">
      <w:pPr>
        <w:keepNext/>
        <w:keepLines/>
        <w:spacing w:after="240"/>
        <w:ind w:left="3969"/>
        <w:jc w:val="center"/>
        <w:rPr>
          <w:rFonts w:ascii="Times New Roman" w:hAnsi="Times New Roman"/>
          <w:noProof/>
          <w:lang w:val="uk-UA"/>
        </w:rPr>
      </w:pPr>
      <w:r w:rsidRPr="008E0743">
        <w:rPr>
          <w:rFonts w:ascii="Times New Roman" w:hAnsi="Times New Roman"/>
          <w:lang w:val="uk-UA"/>
        </w:rPr>
        <w:lastRenderedPageBreak/>
        <w:t xml:space="preserve">Додаток </w:t>
      </w:r>
      <w:r>
        <w:rPr>
          <w:rFonts w:ascii="Times New Roman" w:hAnsi="Times New Roman"/>
          <w:lang w:val="uk-UA"/>
        </w:rPr>
        <w:t>2</w:t>
      </w:r>
    </w:p>
    <w:p w:rsidR="008228B2" w:rsidRDefault="00E309C7" w:rsidP="008228B2">
      <w:pPr>
        <w:suppressAutoHyphens/>
        <w:rPr>
          <w:rFonts w:ascii="Times New Roman" w:hAnsi="Times New Roman"/>
          <w:noProof/>
          <w:lang w:val="uk-UA"/>
        </w:rPr>
      </w:pPr>
      <w:r>
        <w:rPr>
          <w:rFonts w:ascii="Times New Roman" w:hAnsi="Times New Roman"/>
          <w:noProof/>
          <w:lang w:val="uk-UA"/>
        </w:rPr>
        <w:t xml:space="preserve">                                                                                        </w:t>
      </w:r>
      <w:r w:rsidR="008228B2">
        <w:rPr>
          <w:rFonts w:ascii="Times New Roman" w:hAnsi="Times New Roman"/>
          <w:noProof/>
          <w:lang w:val="uk-UA"/>
        </w:rPr>
        <w:t xml:space="preserve"> до рішення   _____  </w:t>
      </w:r>
      <w:r w:rsidR="008228B2" w:rsidRPr="009E0125">
        <w:rPr>
          <w:rFonts w:ascii="Times New Roman" w:hAnsi="Times New Roman"/>
          <w:noProof/>
          <w:lang w:val="uk-UA"/>
        </w:rPr>
        <w:t xml:space="preserve"> сесії </w:t>
      </w:r>
      <w:r w:rsidR="008228B2">
        <w:rPr>
          <w:rFonts w:ascii="Times New Roman" w:hAnsi="Times New Roman"/>
          <w:noProof/>
        </w:rPr>
        <w:t>V</w:t>
      </w:r>
      <w:r w:rsidR="008228B2" w:rsidRPr="009E0125">
        <w:rPr>
          <w:rFonts w:ascii="Times New Roman" w:hAnsi="Times New Roman"/>
          <w:noProof/>
          <w:lang w:val="uk-UA"/>
        </w:rPr>
        <w:t xml:space="preserve">ІІІ </w:t>
      </w:r>
      <w:r w:rsidR="008228B2">
        <w:rPr>
          <w:rFonts w:ascii="Times New Roman" w:hAnsi="Times New Roman"/>
          <w:noProof/>
          <w:lang w:val="uk-UA"/>
        </w:rPr>
        <w:t xml:space="preserve">  </w:t>
      </w:r>
    </w:p>
    <w:p w:rsidR="008228B2" w:rsidRDefault="008228B2" w:rsidP="008228B2">
      <w:pPr>
        <w:suppressAutoHyphens/>
        <w:rPr>
          <w:rFonts w:ascii="Times New Roman" w:hAnsi="Times New Roman"/>
          <w:noProof/>
          <w:lang w:val="uk-UA"/>
        </w:rPr>
      </w:pPr>
      <w:r>
        <w:rPr>
          <w:rFonts w:ascii="Times New Roman" w:hAnsi="Times New Roman"/>
          <w:noProof/>
          <w:lang w:val="uk-UA"/>
        </w:rPr>
        <w:t xml:space="preserve">                                                                                         </w:t>
      </w:r>
      <w:r w:rsidRPr="009E0125">
        <w:rPr>
          <w:rFonts w:ascii="Times New Roman" w:hAnsi="Times New Roman"/>
          <w:noProof/>
          <w:lang w:val="uk-UA"/>
        </w:rPr>
        <w:t xml:space="preserve">скликання </w:t>
      </w:r>
    </w:p>
    <w:p w:rsidR="008228B2" w:rsidRDefault="008228B2" w:rsidP="008228B2">
      <w:pPr>
        <w:suppressAutoHyphens/>
        <w:rPr>
          <w:rFonts w:ascii="Times New Roman" w:eastAsia="Times New Roman" w:hAnsi="Times New Roman"/>
          <w:iCs/>
          <w:lang w:val="uk-UA" w:eastAsia="ar-SA"/>
        </w:rPr>
      </w:pPr>
      <w:r>
        <w:rPr>
          <w:rFonts w:ascii="Times New Roman" w:hAnsi="Times New Roman"/>
          <w:noProof/>
          <w:lang w:val="uk-UA"/>
        </w:rPr>
        <w:t xml:space="preserve">                                                                                         </w:t>
      </w:r>
      <w:r w:rsidRPr="009E0125">
        <w:rPr>
          <w:rFonts w:ascii="Times New Roman" w:hAnsi="Times New Roman"/>
          <w:noProof/>
          <w:lang w:val="uk-UA"/>
        </w:rPr>
        <w:t>Бабчинецької сільської ради «</w:t>
      </w:r>
      <w:r w:rsidRPr="002C1244">
        <w:rPr>
          <w:rFonts w:ascii="Times New Roman" w:eastAsia="Times New Roman" w:hAnsi="Times New Roman"/>
          <w:b/>
          <w:i/>
          <w:iCs/>
          <w:sz w:val="28"/>
          <w:szCs w:val="28"/>
          <w:lang w:val="uk-UA" w:eastAsia="ar-SA"/>
        </w:rPr>
        <w:t xml:space="preserve">  </w:t>
      </w:r>
      <w:r w:rsidRPr="009E0125">
        <w:rPr>
          <w:rFonts w:ascii="Times New Roman" w:eastAsia="Times New Roman" w:hAnsi="Times New Roman"/>
          <w:iCs/>
          <w:lang w:val="uk-UA" w:eastAsia="ar-SA"/>
        </w:rPr>
        <w:t xml:space="preserve">Про  </w:t>
      </w:r>
      <w:r>
        <w:rPr>
          <w:rFonts w:ascii="Times New Roman" w:eastAsia="Times New Roman" w:hAnsi="Times New Roman"/>
          <w:iCs/>
          <w:lang w:val="uk-UA" w:eastAsia="ar-SA"/>
        </w:rPr>
        <w:t xml:space="preserve">        </w:t>
      </w:r>
    </w:p>
    <w:p w:rsidR="008228B2" w:rsidRPr="009E0125" w:rsidRDefault="008228B2" w:rsidP="008228B2">
      <w:pPr>
        <w:suppressAutoHyphens/>
        <w:rPr>
          <w:rFonts w:ascii="Times New Roman" w:eastAsia="Times New Roman" w:hAnsi="Times New Roman"/>
          <w:iCs/>
          <w:lang w:val="uk-UA" w:eastAsia="ar-SA"/>
        </w:rPr>
      </w:pP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встановлення  місцевих  </w:t>
      </w:r>
    </w:p>
    <w:p w:rsidR="008228B2" w:rsidRDefault="008228B2" w:rsidP="008228B2">
      <w:pPr>
        <w:suppressAutoHyphens/>
        <w:rPr>
          <w:rFonts w:ascii="Times New Roman" w:hAnsi="Times New Roman"/>
          <w:noProof/>
          <w:lang w:val="uk-UA"/>
        </w:rPr>
      </w:pPr>
      <w:r w:rsidRPr="009E0125">
        <w:rPr>
          <w:rFonts w:ascii="Times New Roman" w:eastAsia="Times New Roman" w:hAnsi="Times New Roman"/>
          <w:iCs/>
          <w:lang w:val="uk-UA" w:eastAsia="ar-SA"/>
        </w:rPr>
        <w:t xml:space="preserve">  </w:t>
      </w: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 </w:t>
      </w:r>
      <w:r w:rsidRPr="00247654">
        <w:rPr>
          <w:rFonts w:ascii="Times New Roman" w:eastAsia="Times New Roman" w:hAnsi="Times New Roman"/>
          <w:iCs/>
          <w:lang w:val="ru-RU" w:eastAsia="ar-SA"/>
        </w:rPr>
        <w:t>податків  та  зборів   на  20</w:t>
      </w:r>
      <w:r>
        <w:rPr>
          <w:rFonts w:ascii="Times New Roman" w:eastAsia="Times New Roman" w:hAnsi="Times New Roman"/>
          <w:iCs/>
          <w:lang w:val="uk-UA" w:eastAsia="ar-SA"/>
        </w:rPr>
        <w:t>22</w:t>
      </w:r>
      <w:r w:rsidRPr="00247654">
        <w:rPr>
          <w:rFonts w:ascii="Times New Roman" w:eastAsia="Times New Roman" w:hAnsi="Times New Roman"/>
          <w:iCs/>
          <w:lang w:val="ru-RU" w:eastAsia="ar-SA"/>
        </w:rPr>
        <w:t xml:space="preserve">  </w:t>
      </w:r>
      <w:proofErr w:type="gramStart"/>
      <w:r w:rsidRPr="00247654">
        <w:rPr>
          <w:rFonts w:ascii="Times New Roman" w:eastAsia="Times New Roman" w:hAnsi="Times New Roman"/>
          <w:iCs/>
          <w:lang w:val="ru-RU" w:eastAsia="ar-SA"/>
        </w:rPr>
        <w:t>р</w:t>
      </w:r>
      <w:proofErr w:type="gramEnd"/>
      <w:r w:rsidRPr="00247654">
        <w:rPr>
          <w:rFonts w:ascii="Times New Roman" w:eastAsia="Times New Roman" w:hAnsi="Times New Roman"/>
          <w:iCs/>
          <w:lang w:val="ru-RU" w:eastAsia="ar-SA"/>
        </w:rPr>
        <w:t xml:space="preserve">ік </w:t>
      </w:r>
      <w:r w:rsidRPr="00247654">
        <w:rPr>
          <w:rFonts w:ascii="Times New Roman" w:hAnsi="Times New Roman"/>
          <w:noProof/>
          <w:lang w:val="ru-RU"/>
        </w:rPr>
        <w:t xml:space="preserve">» </w:t>
      </w:r>
      <w:r>
        <w:rPr>
          <w:rFonts w:ascii="Times New Roman" w:hAnsi="Times New Roman"/>
          <w:noProof/>
          <w:lang w:val="uk-UA"/>
        </w:rPr>
        <w:t xml:space="preserve">    </w:t>
      </w:r>
    </w:p>
    <w:p w:rsidR="00E309C7" w:rsidRPr="00247654" w:rsidRDefault="008228B2" w:rsidP="008228B2">
      <w:pPr>
        <w:suppressAutoHyphens/>
        <w:rPr>
          <w:rFonts w:ascii="Times New Roman" w:eastAsia="Times New Roman" w:hAnsi="Times New Roman"/>
          <w:iCs/>
          <w:lang w:val="ru-RU" w:eastAsia="ar-SA"/>
        </w:rPr>
      </w:pPr>
      <w:r>
        <w:rPr>
          <w:rFonts w:ascii="Times New Roman" w:hAnsi="Times New Roman"/>
          <w:noProof/>
          <w:lang w:val="uk-UA"/>
        </w:rPr>
        <w:t xml:space="preserve">                                                                                         </w:t>
      </w:r>
      <w:r w:rsidRPr="00247654">
        <w:rPr>
          <w:rFonts w:ascii="Times New Roman" w:hAnsi="Times New Roman"/>
          <w:noProof/>
          <w:lang w:val="ru-RU"/>
        </w:rPr>
        <w:t xml:space="preserve">від </w:t>
      </w:r>
      <w:r>
        <w:rPr>
          <w:rFonts w:ascii="Times New Roman" w:hAnsi="Times New Roman"/>
          <w:noProof/>
          <w:lang w:val="uk-UA"/>
        </w:rPr>
        <w:t xml:space="preserve">  ____   _______  2021 року        </w:t>
      </w:r>
      <w:r w:rsidR="00E309C7">
        <w:rPr>
          <w:rFonts w:ascii="Times New Roman" w:hAnsi="Times New Roman"/>
          <w:noProof/>
          <w:lang w:val="uk-UA"/>
        </w:rPr>
        <w:t xml:space="preserve">                                                                      </w:t>
      </w:r>
      <w:r w:rsidR="00FA0E6D">
        <w:rPr>
          <w:rFonts w:ascii="Times New Roman" w:hAnsi="Times New Roman"/>
          <w:noProof/>
          <w:lang w:val="uk-UA"/>
        </w:rPr>
        <w:t xml:space="preserve">             </w:t>
      </w:r>
      <w:r w:rsidR="00E309C7">
        <w:rPr>
          <w:rFonts w:ascii="Times New Roman" w:hAnsi="Times New Roman"/>
          <w:noProof/>
          <w:lang w:val="uk-UA"/>
        </w:rPr>
        <w:t xml:space="preserve">  </w:t>
      </w:r>
      <w:r w:rsidR="00FA0E6D">
        <w:rPr>
          <w:rFonts w:ascii="Times New Roman" w:hAnsi="Times New Roman"/>
          <w:noProof/>
          <w:lang w:val="ru-RU"/>
        </w:rPr>
        <w:t xml:space="preserve"> </w:t>
      </w:r>
    </w:p>
    <w:p w:rsidR="00E309C7" w:rsidRPr="00CE3B70" w:rsidRDefault="00E309C7" w:rsidP="00E309C7">
      <w:pPr>
        <w:jc w:val="right"/>
        <w:rPr>
          <w:rFonts w:ascii="Times New Roman" w:eastAsia="Times New Roman" w:hAnsi="Times New Roman"/>
          <w:lang w:val="uk-UA"/>
        </w:rPr>
      </w:pPr>
    </w:p>
    <w:p w:rsidR="00E309C7" w:rsidRPr="00C9161D" w:rsidRDefault="00E309C7" w:rsidP="00E309C7">
      <w:pPr>
        <w:keepNext/>
        <w:keepLines/>
        <w:spacing w:before="240" w:after="240"/>
        <w:jc w:val="center"/>
        <w:rPr>
          <w:rFonts w:ascii="Times New Roman" w:eastAsia="Times New Roman" w:hAnsi="Times New Roman"/>
          <w:b/>
          <w:sz w:val="28"/>
          <w:szCs w:val="28"/>
          <w:lang w:val="uk-UA"/>
        </w:rPr>
      </w:pPr>
      <w:r w:rsidRPr="00C9161D">
        <w:rPr>
          <w:rFonts w:ascii="Times New Roman" w:eastAsia="Times New Roman" w:hAnsi="Times New Roman"/>
          <w:b/>
          <w:sz w:val="28"/>
          <w:szCs w:val="28"/>
          <w:lang w:val="uk-UA"/>
        </w:rPr>
        <w:t>ПЕРЕЛІК</w:t>
      </w:r>
      <w:r w:rsidRPr="00C9161D">
        <w:rPr>
          <w:rFonts w:ascii="Times New Roman" w:eastAsia="Times New Roman" w:hAnsi="Times New Roman"/>
          <w:b/>
          <w:sz w:val="28"/>
          <w:szCs w:val="28"/>
          <w:lang w:val="uk-UA"/>
        </w:rPr>
        <w:br/>
        <w:t xml:space="preserve">пільг для фізичних та юридичних осіб, наданих </w:t>
      </w:r>
      <w:r w:rsidRPr="00C9161D">
        <w:rPr>
          <w:rFonts w:ascii="Times New Roman" w:eastAsia="Times New Roman" w:hAnsi="Times New Roman"/>
          <w:b/>
          <w:sz w:val="28"/>
          <w:szCs w:val="28"/>
          <w:lang w:val="uk-UA"/>
        </w:rPr>
        <w:br/>
        <w:t xml:space="preserve">відповідно до пункту 284.1 статті 284 Податкового </w:t>
      </w:r>
      <w:r w:rsidRPr="00C9161D">
        <w:rPr>
          <w:rFonts w:ascii="Times New Roman" w:eastAsia="Times New Roman" w:hAnsi="Times New Roman"/>
          <w:b/>
          <w:sz w:val="28"/>
          <w:szCs w:val="28"/>
          <w:lang w:val="uk-UA"/>
        </w:rPr>
        <w:br/>
        <w:t>кодексу України, із сплати земельного податку</w:t>
      </w:r>
      <w:r w:rsidRPr="00C9161D">
        <w:rPr>
          <w:rFonts w:ascii="Times New Roman" w:eastAsia="Times New Roman" w:hAnsi="Times New Roman"/>
          <w:b/>
          <w:sz w:val="28"/>
          <w:szCs w:val="28"/>
          <w:vertAlign w:val="superscript"/>
          <w:lang w:val="uk-UA"/>
        </w:rPr>
        <w:t>1</w:t>
      </w:r>
      <w:r w:rsidRPr="00C9161D">
        <w:rPr>
          <w:rFonts w:ascii="Times New Roman" w:eastAsia="Times New Roman" w:hAnsi="Times New Roman"/>
          <w:b/>
          <w:sz w:val="28"/>
          <w:szCs w:val="28"/>
          <w:lang w:val="uk-UA"/>
        </w:rPr>
        <w:br/>
      </w:r>
    </w:p>
    <w:p w:rsidR="00E309C7" w:rsidRPr="00C9161D" w:rsidRDefault="00E309C7" w:rsidP="00E309C7">
      <w:pPr>
        <w:spacing w:before="120"/>
        <w:ind w:firstLine="567"/>
        <w:jc w:val="both"/>
        <w:rPr>
          <w:rFonts w:ascii="Times New Roman" w:eastAsia="Times New Roman" w:hAnsi="Times New Roman"/>
          <w:lang w:val="uk-UA"/>
        </w:rPr>
      </w:pPr>
      <w:r>
        <w:rPr>
          <w:rFonts w:ascii="Times New Roman" w:eastAsia="Times New Roman" w:hAnsi="Times New Roman"/>
          <w:lang w:val="uk-UA"/>
        </w:rPr>
        <w:t>Пільги встановлюються на 202</w:t>
      </w:r>
      <w:r w:rsidR="008228B2">
        <w:rPr>
          <w:rFonts w:ascii="Times New Roman" w:eastAsia="Times New Roman" w:hAnsi="Times New Roman"/>
          <w:lang w:val="uk-UA"/>
        </w:rPr>
        <w:t>2</w:t>
      </w:r>
      <w:r w:rsidRPr="00C9161D">
        <w:rPr>
          <w:rFonts w:ascii="Times New Roman" w:eastAsia="Times New Roman" w:hAnsi="Times New Roman"/>
          <w:lang w:val="uk-UA"/>
        </w:rPr>
        <w:t xml:space="preserve"> рік та </w:t>
      </w:r>
      <w:r>
        <w:rPr>
          <w:rFonts w:ascii="Times New Roman" w:eastAsia="Times New Roman" w:hAnsi="Times New Roman"/>
          <w:lang w:val="uk-UA"/>
        </w:rPr>
        <w:t>вводяться в дію</w:t>
      </w:r>
      <w:r>
        <w:rPr>
          <w:rFonts w:ascii="Times New Roman" w:eastAsia="Times New Roman" w:hAnsi="Times New Roman"/>
          <w:lang w:val="uk-UA"/>
        </w:rPr>
        <w:br/>
        <w:t xml:space="preserve"> з 01 січня 202</w:t>
      </w:r>
      <w:r w:rsidR="008228B2">
        <w:rPr>
          <w:rFonts w:ascii="Times New Roman" w:eastAsia="Times New Roman" w:hAnsi="Times New Roman"/>
          <w:lang w:val="uk-UA"/>
        </w:rPr>
        <w:t>2</w:t>
      </w:r>
      <w:r w:rsidRPr="00C9161D">
        <w:rPr>
          <w:rFonts w:ascii="Times New Roman" w:eastAsia="Times New Roman" w:hAnsi="Times New Roman"/>
          <w:lang w:val="uk-UA"/>
        </w:rPr>
        <w:t xml:space="preserve"> року.</w:t>
      </w:r>
    </w:p>
    <w:p w:rsidR="00E309C7" w:rsidRPr="00C9161D" w:rsidRDefault="00E309C7" w:rsidP="00E309C7">
      <w:pPr>
        <w:ind w:firstLine="1276"/>
        <w:rPr>
          <w:rFonts w:ascii="Times New Roman" w:eastAsia="Times New Roman" w:hAnsi="Times New Roman"/>
          <w:lang w:val="uk-UA"/>
        </w:rPr>
      </w:pPr>
    </w:p>
    <w:p w:rsidR="00E309C7" w:rsidRPr="00C9161D" w:rsidRDefault="00E309C7" w:rsidP="00E309C7">
      <w:pPr>
        <w:widowControl w:val="0"/>
        <w:spacing w:before="60"/>
        <w:rPr>
          <w:rFonts w:ascii="Times New Roman" w:eastAsia="Times New Roman" w:hAnsi="Times New Roman"/>
          <w:bCs/>
          <w:lang w:val="uk-UA"/>
        </w:rPr>
      </w:pPr>
      <w:r w:rsidRPr="00C9161D">
        <w:rPr>
          <w:rFonts w:ascii="Times New Roman" w:eastAsia="Times New Roman" w:hAnsi="Times New Roman"/>
          <w:bCs/>
          <w:lang w:val="uk-UA"/>
        </w:rPr>
        <w:t>Адміністративно-територіальна одиниця,</w:t>
      </w:r>
      <w:r w:rsidRPr="00C9161D">
        <w:rPr>
          <w:rFonts w:ascii="Times New Roman" w:eastAsia="Times New Roman" w:hAnsi="Times New Roman"/>
          <w:bCs/>
          <w:lang w:val="uk-UA"/>
        </w:rPr>
        <w:br w:type="textWrapping" w:clear="all"/>
        <w:t>на яку поширюється дія рішення органу місцевого самоврядування:</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6161"/>
      </w:tblGrid>
      <w:tr w:rsidR="00E309C7" w:rsidRPr="00C9161D" w:rsidTr="00E309C7">
        <w:tc>
          <w:tcPr>
            <w:tcW w:w="1223"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sidRPr="00C9161D">
              <w:rPr>
                <w:rFonts w:ascii="Times New Roman" w:eastAsia="Times New Roman" w:hAnsi="Times New Roman"/>
                <w:b/>
                <w:bCs/>
                <w:lang w:val="uk-UA"/>
              </w:rPr>
              <w:t>Код області</w:t>
            </w:r>
          </w:p>
        </w:tc>
        <w:tc>
          <w:tcPr>
            <w:tcW w:w="120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sidRPr="00C9161D">
              <w:rPr>
                <w:rFonts w:ascii="Times New Roman" w:eastAsia="Times New Roman" w:hAnsi="Times New Roman"/>
                <w:b/>
                <w:bCs/>
                <w:lang w:val="uk-UA"/>
              </w:rPr>
              <w:t>Код району</w:t>
            </w:r>
          </w:p>
        </w:tc>
        <w:tc>
          <w:tcPr>
            <w:tcW w:w="1760"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sidRPr="00C9161D">
              <w:rPr>
                <w:rFonts w:ascii="Times New Roman" w:eastAsia="Times New Roman" w:hAnsi="Times New Roman"/>
                <w:b/>
                <w:bCs/>
                <w:lang w:val="uk-UA"/>
              </w:rPr>
              <w:t>Код КОАТУУ</w:t>
            </w:r>
          </w:p>
        </w:tc>
        <w:tc>
          <w:tcPr>
            <w:tcW w:w="616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sidRPr="00C9161D">
              <w:rPr>
                <w:rFonts w:ascii="Times New Roman" w:eastAsia="Times New Roman" w:hAnsi="Times New Roman"/>
                <w:b/>
                <w:bCs/>
                <w:lang w:val="uk-UA"/>
              </w:rPr>
              <w:t>Назва</w:t>
            </w:r>
          </w:p>
        </w:tc>
      </w:tr>
      <w:tr w:rsidR="00E309C7" w:rsidRPr="0043526C" w:rsidTr="00E309C7">
        <w:tc>
          <w:tcPr>
            <w:tcW w:w="1223" w:type="dxa"/>
            <w:tcBorders>
              <w:top w:val="single" w:sz="4" w:space="0" w:color="auto"/>
              <w:left w:val="single" w:sz="4" w:space="0" w:color="auto"/>
              <w:bottom w:val="single" w:sz="4" w:space="0" w:color="auto"/>
              <w:right w:val="single" w:sz="4" w:space="0" w:color="auto"/>
            </w:tcBorders>
            <w:hideMark/>
          </w:tcPr>
          <w:p w:rsidR="00E309C7"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1205" w:type="dxa"/>
            <w:tcBorders>
              <w:top w:val="single" w:sz="4" w:space="0" w:color="auto"/>
              <w:left w:val="single" w:sz="4" w:space="0" w:color="auto"/>
              <w:bottom w:val="single" w:sz="4" w:space="0" w:color="auto"/>
              <w:right w:val="single" w:sz="4" w:space="0" w:color="auto"/>
            </w:tcBorders>
            <w:hideMark/>
          </w:tcPr>
          <w:p w:rsidR="00E309C7"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1760" w:type="dxa"/>
            <w:tcBorders>
              <w:top w:val="single" w:sz="4" w:space="0" w:color="auto"/>
              <w:left w:val="single" w:sz="4" w:space="0" w:color="auto"/>
              <w:bottom w:val="single" w:sz="4" w:space="0" w:color="auto"/>
              <w:right w:val="single" w:sz="4" w:space="0" w:color="auto"/>
            </w:tcBorders>
          </w:tcPr>
          <w:p w:rsidR="00E309C7"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0524980300</w:t>
            </w:r>
          </w:p>
        </w:tc>
        <w:tc>
          <w:tcPr>
            <w:tcW w:w="6161" w:type="dxa"/>
            <w:tcBorders>
              <w:top w:val="single" w:sz="4" w:space="0" w:color="auto"/>
              <w:left w:val="single" w:sz="4" w:space="0" w:color="auto"/>
              <w:bottom w:val="single" w:sz="4" w:space="0" w:color="auto"/>
              <w:right w:val="single" w:sz="4" w:space="0" w:color="auto"/>
            </w:tcBorders>
            <w:hideMark/>
          </w:tcPr>
          <w:p w:rsidR="00E309C7"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Бабчинецька сільська рада Чернівецького району Вінницької області</w:t>
            </w:r>
          </w:p>
        </w:tc>
      </w:tr>
      <w:tr w:rsidR="00E309C7" w:rsidRPr="00C9161D" w:rsidTr="00E309C7">
        <w:tc>
          <w:tcPr>
            <w:tcW w:w="1223"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120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1760" w:type="dxa"/>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0524980301</w:t>
            </w:r>
          </w:p>
        </w:tc>
        <w:tc>
          <w:tcPr>
            <w:tcW w:w="616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с.Бабчинці</w:t>
            </w:r>
          </w:p>
        </w:tc>
      </w:tr>
      <w:tr w:rsidR="00E309C7" w:rsidRPr="00C9161D" w:rsidTr="00E309C7">
        <w:tc>
          <w:tcPr>
            <w:tcW w:w="1223"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120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1760" w:type="dxa"/>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0524980303</w:t>
            </w:r>
          </w:p>
        </w:tc>
        <w:tc>
          <w:tcPr>
            <w:tcW w:w="616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sidRPr="00C9161D">
              <w:rPr>
                <w:rFonts w:ascii="Times New Roman" w:eastAsia="Times New Roman" w:hAnsi="Times New Roman"/>
                <w:b/>
                <w:bCs/>
                <w:lang w:val="uk-UA"/>
              </w:rPr>
              <w:t xml:space="preserve">с. </w:t>
            </w:r>
            <w:r>
              <w:rPr>
                <w:rFonts w:ascii="Times New Roman" w:eastAsia="Times New Roman" w:hAnsi="Times New Roman"/>
                <w:b/>
                <w:bCs/>
                <w:lang w:val="uk-UA"/>
              </w:rPr>
              <w:t>Вазлуївка</w:t>
            </w:r>
          </w:p>
        </w:tc>
      </w:tr>
      <w:tr w:rsidR="00E309C7" w:rsidRPr="00C9161D" w:rsidTr="00E309C7">
        <w:tc>
          <w:tcPr>
            <w:tcW w:w="1223"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120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1760" w:type="dxa"/>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0524980305</w:t>
            </w:r>
          </w:p>
        </w:tc>
        <w:tc>
          <w:tcPr>
            <w:tcW w:w="616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sidRPr="00C9161D">
              <w:rPr>
                <w:rFonts w:ascii="Times New Roman" w:eastAsia="Times New Roman" w:hAnsi="Times New Roman"/>
                <w:b/>
                <w:bCs/>
                <w:lang w:val="uk-UA"/>
              </w:rPr>
              <w:t xml:space="preserve">с. </w:t>
            </w:r>
            <w:r>
              <w:rPr>
                <w:rFonts w:ascii="Times New Roman" w:eastAsia="Times New Roman" w:hAnsi="Times New Roman"/>
                <w:b/>
                <w:bCs/>
                <w:lang w:val="uk-UA"/>
              </w:rPr>
              <w:t>Гамулівка</w:t>
            </w:r>
          </w:p>
        </w:tc>
      </w:tr>
      <w:tr w:rsidR="00E309C7" w:rsidRPr="00C9161D" w:rsidTr="00E309C7">
        <w:tc>
          <w:tcPr>
            <w:tcW w:w="1223"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120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1760" w:type="dxa"/>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0524980313</w:t>
            </w:r>
          </w:p>
        </w:tc>
        <w:tc>
          <w:tcPr>
            <w:tcW w:w="616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sidRPr="00C9161D">
              <w:rPr>
                <w:rFonts w:ascii="Times New Roman" w:eastAsia="Times New Roman" w:hAnsi="Times New Roman"/>
                <w:b/>
                <w:bCs/>
                <w:lang w:val="uk-UA"/>
              </w:rPr>
              <w:t xml:space="preserve">с. </w:t>
            </w:r>
            <w:r>
              <w:rPr>
                <w:rFonts w:ascii="Times New Roman" w:eastAsia="Times New Roman" w:hAnsi="Times New Roman"/>
                <w:b/>
                <w:bCs/>
                <w:lang w:val="uk-UA"/>
              </w:rPr>
              <w:t>Нове Життя</w:t>
            </w:r>
          </w:p>
        </w:tc>
      </w:tr>
      <w:tr w:rsidR="00E309C7" w:rsidRPr="00C9161D" w:rsidTr="00E309C7">
        <w:tc>
          <w:tcPr>
            <w:tcW w:w="1223"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120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1760" w:type="dxa"/>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0524980307</w:t>
            </w:r>
          </w:p>
        </w:tc>
        <w:tc>
          <w:tcPr>
            <w:tcW w:w="616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sidRPr="00C9161D">
              <w:rPr>
                <w:rFonts w:ascii="Times New Roman" w:eastAsia="Times New Roman" w:hAnsi="Times New Roman"/>
                <w:b/>
                <w:bCs/>
                <w:lang w:val="uk-UA"/>
              </w:rPr>
              <w:t xml:space="preserve">с. </w:t>
            </w:r>
            <w:r>
              <w:rPr>
                <w:rFonts w:ascii="Times New Roman" w:eastAsia="Times New Roman" w:hAnsi="Times New Roman"/>
                <w:b/>
                <w:bCs/>
                <w:lang w:val="uk-UA"/>
              </w:rPr>
              <w:t>Майорщина</w:t>
            </w:r>
          </w:p>
        </w:tc>
      </w:tr>
      <w:tr w:rsidR="00E309C7" w:rsidRPr="00C9161D" w:rsidTr="00E309C7">
        <w:tc>
          <w:tcPr>
            <w:tcW w:w="1223"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120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1760" w:type="dxa"/>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0524982001</w:t>
            </w:r>
          </w:p>
        </w:tc>
        <w:tc>
          <w:tcPr>
            <w:tcW w:w="616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с.Вила - Ярузькі</w:t>
            </w:r>
          </w:p>
        </w:tc>
      </w:tr>
      <w:tr w:rsidR="00E309C7" w:rsidRPr="00C9161D" w:rsidTr="00E309C7">
        <w:tc>
          <w:tcPr>
            <w:tcW w:w="1223"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1205"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1760" w:type="dxa"/>
            <w:tcBorders>
              <w:top w:val="single" w:sz="4" w:space="0" w:color="auto"/>
              <w:left w:val="single" w:sz="4" w:space="0" w:color="auto"/>
              <w:bottom w:val="single" w:sz="4" w:space="0" w:color="auto"/>
              <w:right w:val="single" w:sz="4" w:space="0" w:color="auto"/>
            </w:tcBorders>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0524982003</w:t>
            </w:r>
          </w:p>
        </w:tc>
        <w:tc>
          <w:tcPr>
            <w:tcW w:w="616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sidRPr="00C9161D">
              <w:rPr>
                <w:rFonts w:ascii="Times New Roman" w:eastAsia="Times New Roman" w:hAnsi="Times New Roman"/>
                <w:b/>
                <w:bCs/>
                <w:lang w:val="uk-UA"/>
              </w:rPr>
              <w:t xml:space="preserve">с. </w:t>
            </w:r>
            <w:r>
              <w:rPr>
                <w:rFonts w:ascii="Times New Roman" w:eastAsia="Times New Roman" w:hAnsi="Times New Roman"/>
                <w:b/>
                <w:bCs/>
                <w:lang w:val="uk-UA"/>
              </w:rPr>
              <w:t>Букатинка</w:t>
            </w:r>
          </w:p>
        </w:tc>
      </w:tr>
      <w:tr w:rsidR="00E309C7" w:rsidRPr="00C9161D" w:rsidTr="00E309C7">
        <w:tc>
          <w:tcPr>
            <w:tcW w:w="1223"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1205" w:type="dxa"/>
            <w:tcBorders>
              <w:top w:val="single" w:sz="4" w:space="0" w:color="auto"/>
              <w:left w:val="single" w:sz="4" w:space="0" w:color="auto"/>
              <w:bottom w:val="single" w:sz="4" w:space="0" w:color="auto"/>
              <w:right w:val="single" w:sz="4" w:space="0" w:color="auto"/>
            </w:tcBorders>
            <w:hideMark/>
          </w:tcPr>
          <w:p w:rsidR="00E309C7"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1760" w:type="dxa"/>
            <w:tcBorders>
              <w:top w:val="single" w:sz="4" w:space="0" w:color="auto"/>
              <w:left w:val="single" w:sz="4" w:space="0" w:color="auto"/>
              <w:bottom w:val="single" w:sz="4" w:space="0" w:color="auto"/>
              <w:right w:val="single" w:sz="4" w:space="0" w:color="auto"/>
            </w:tcBorders>
          </w:tcPr>
          <w:p w:rsidR="00E309C7"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0524984800</w:t>
            </w:r>
          </w:p>
        </w:tc>
        <w:tc>
          <w:tcPr>
            <w:tcW w:w="6161" w:type="dxa"/>
            <w:tcBorders>
              <w:top w:val="single" w:sz="4" w:space="0" w:color="auto"/>
              <w:left w:val="single" w:sz="4" w:space="0" w:color="auto"/>
              <w:bottom w:val="single" w:sz="4" w:space="0" w:color="auto"/>
              <w:right w:val="single" w:sz="4" w:space="0" w:color="auto"/>
            </w:tcBorders>
            <w:hideMark/>
          </w:tcPr>
          <w:p w:rsidR="00E309C7" w:rsidRPr="00C9161D"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с.Моївка</w:t>
            </w:r>
          </w:p>
        </w:tc>
      </w:tr>
      <w:tr w:rsidR="00E309C7" w:rsidTr="00E309C7">
        <w:tc>
          <w:tcPr>
            <w:tcW w:w="1223" w:type="dxa"/>
            <w:tcBorders>
              <w:top w:val="single" w:sz="4" w:space="0" w:color="auto"/>
              <w:left w:val="single" w:sz="4" w:space="0" w:color="auto"/>
              <w:bottom w:val="single" w:sz="4" w:space="0" w:color="auto"/>
              <w:right w:val="single" w:sz="4" w:space="0" w:color="auto"/>
            </w:tcBorders>
            <w:hideMark/>
          </w:tcPr>
          <w:p w:rsidR="00E309C7"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1205" w:type="dxa"/>
            <w:tcBorders>
              <w:top w:val="single" w:sz="4" w:space="0" w:color="auto"/>
              <w:left w:val="single" w:sz="4" w:space="0" w:color="auto"/>
              <w:bottom w:val="single" w:sz="4" w:space="0" w:color="auto"/>
              <w:right w:val="single" w:sz="4" w:space="0" w:color="auto"/>
            </w:tcBorders>
            <w:hideMark/>
          </w:tcPr>
          <w:p w:rsidR="00E309C7"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1760" w:type="dxa"/>
            <w:tcBorders>
              <w:top w:val="single" w:sz="4" w:space="0" w:color="auto"/>
              <w:left w:val="single" w:sz="4" w:space="0" w:color="auto"/>
              <w:bottom w:val="single" w:sz="4" w:space="0" w:color="auto"/>
              <w:right w:val="single" w:sz="4" w:space="0" w:color="auto"/>
            </w:tcBorders>
          </w:tcPr>
          <w:p w:rsidR="00E309C7"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0524984803</w:t>
            </w:r>
          </w:p>
        </w:tc>
        <w:tc>
          <w:tcPr>
            <w:tcW w:w="6161" w:type="dxa"/>
            <w:tcBorders>
              <w:top w:val="single" w:sz="4" w:space="0" w:color="auto"/>
              <w:left w:val="single" w:sz="4" w:space="0" w:color="auto"/>
              <w:bottom w:val="single" w:sz="4" w:space="0" w:color="auto"/>
              <w:right w:val="single" w:sz="4" w:space="0" w:color="auto"/>
            </w:tcBorders>
            <w:hideMark/>
          </w:tcPr>
          <w:p w:rsidR="00E309C7" w:rsidRDefault="00E309C7" w:rsidP="00E309C7">
            <w:pPr>
              <w:jc w:val="center"/>
              <w:rPr>
                <w:rFonts w:ascii="Times New Roman" w:eastAsia="Times New Roman" w:hAnsi="Times New Roman"/>
                <w:b/>
                <w:bCs/>
                <w:lang w:val="uk-UA"/>
              </w:rPr>
            </w:pPr>
            <w:r>
              <w:rPr>
                <w:rFonts w:ascii="Times New Roman" w:eastAsia="Times New Roman" w:hAnsi="Times New Roman"/>
                <w:b/>
                <w:bCs/>
                <w:lang w:val="uk-UA"/>
              </w:rPr>
              <w:t>с. Степне</w:t>
            </w:r>
          </w:p>
        </w:tc>
      </w:tr>
      <w:tr w:rsidR="008228B2" w:rsidTr="00E309C7">
        <w:tc>
          <w:tcPr>
            <w:tcW w:w="1223" w:type="dxa"/>
            <w:tcBorders>
              <w:top w:val="single" w:sz="4" w:space="0" w:color="auto"/>
              <w:left w:val="single" w:sz="4" w:space="0" w:color="auto"/>
              <w:bottom w:val="single" w:sz="4" w:space="0" w:color="auto"/>
              <w:right w:val="single" w:sz="4" w:space="0" w:color="auto"/>
            </w:tcBorders>
            <w:hideMark/>
          </w:tcPr>
          <w:p w:rsidR="008228B2" w:rsidRDefault="008228B2" w:rsidP="00F623AB">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1205" w:type="dxa"/>
            <w:tcBorders>
              <w:top w:val="single" w:sz="4" w:space="0" w:color="auto"/>
              <w:left w:val="single" w:sz="4" w:space="0" w:color="auto"/>
              <w:bottom w:val="single" w:sz="4" w:space="0" w:color="auto"/>
              <w:right w:val="single" w:sz="4" w:space="0" w:color="auto"/>
            </w:tcBorders>
            <w:hideMark/>
          </w:tcPr>
          <w:p w:rsidR="008228B2" w:rsidRDefault="008228B2" w:rsidP="00F623AB">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1760" w:type="dxa"/>
            <w:tcBorders>
              <w:top w:val="single" w:sz="4" w:space="0" w:color="auto"/>
              <w:left w:val="single" w:sz="4" w:space="0" w:color="auto"/>
              <w:bottom w:val="single" w:sz="4" w:space="0" w:color="auto"/>
              <w:right w:val="single" w:sz="4" w:space="0" w:color="auto"/>
            </w:tcBorders>
          </w:tcPr>
          <w:p w:rsidR="008228B2" w:rsidRPr="00F263BA" w:rsidRDefault="008228B2" w:rsidP="00F623AB">
            <w:pPr>
              <w:jc w:val="center"/>
              <w:rPr>
                <w:rFonts w:ascii="Times New Roman" w:eastAsia="Times New Roman" w:hAnsi="Times New Roman"/>
                <w:b/>
                <w:bCs/>
                <w:lang w:val="uk-UA"/>
              </w:rPr>
            </w:pPr>
            <w:r w:rsidRPr="00F263BA">
              <w:rPr>
                <w:rFonts w:ascii="Times New Roman" w:hAnsi="Times New Roman"/>
                <w:b/>
                <w:color w:val="4D5156"/>
                <w:shd w:val="clear" w:color="auto" w:fill="FFFFFF"/>
              </w:rPr>
              <w:t>0522680600</w:t>
            </w:r>
          </w:p>
        </w:tc>
        <w:tc>
          <w:tcPr>
            <w:tcW w:w="6161" w:type="dxa"/>
            <w:tcBorders>
              <w:top w:val="single" w:sz="4" w:space="0" w:color="auto"/>
              <w:left w:val="single" w:sz="4" w:space="0" w:color="auto"/>
              <w:bottom w:val="single" w:sz="4" w:space="0" w:color="auto"/>
              <w:right w:val="single" w:sz="4" w:space="0" w:color="auto"/>
            </w:tcBorders>
            <w:hideMark/>
          </w:tcPr>
          <w:p w:rsidR="008228B2" w:rsidRPr="00F263BA" w:rsidRDefault="008228B2" w:rsidP="00F623AB">
            <w:pPr>
              <w:jc w:val="center"/>
              <w:rPr>
                <w:rFonts w:ascii="Times New Roman" w:eastAsia="Times New Roman" w:hAnsi="Times New Roman"/>
                <w:b/>
                <w:bCs/>
                <w:lang w:val="uk-UA"/>
              </w:rPr>
            </w:pPr>
            <w:r w:rsidRPr="00F263BA">
              <w:rPr>
                <w:rFonts w:ascii="Times New Roman" w:eastAsia="Times New Roman" w:hAnsi="Times New Roman"/>
                <w:b/>
                <w:bCs/>
                <w:lang w:val="uk-UA"/>
              </w:rPr>
              <w:t>с.Бандишівка</w:t>
            </w:r>
          </w:p>
        </w:tc>
      </w:tr>
      <w:tr w:rsidR="008228B2" w:rsidTr="00E309C7">
        <w:tc>
          <w:tcPr>
            <w:tcW w:w="1223" w:type="dxa"/>
            <w:tcBorders>
              <w:top w:val="single" w:sz="4" w:space="0" w:color="auto"/>
              <w:left w:val="single" w:sz="4" w:space="0" w:color="auto"/>
              <w:bottom w:val="single" w:sz="4" w:space="0" w:color="auto"/>
              <w:right w:val="single" w:sz="4" w:space="0" w:color="auto"/>
            </w:tcBorders>
            <w:hideMark/>
          </w:tcPr>
          <w:p w:rsidR="008228B2" w:rsidRDefault="008228B2" w:rsidP="00F623AB">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1205" w:type="dxa"/>
            <w:tcBorders>
              <w:top w:val="single" w:sz="4" w:space="0" w:color="auto"/>
              <w:left w:val="single" w:sz="4" w:space="0" w:color="auto"/>
              <w:bottom w:val="single" w:sz="4" w:space="0" w:color="auto"/>
              <w:right w:val="single" w:sz="4" w:space="0" w:color="auto"/>
            </w:tcBorders>
            <w:hideMark/>
          </w:tcPr>
          <w:p w:rsidR="008228B2" w:rsidRDefault="008228B2" w:rsidP="00F623AB">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1760" w:type="dxa"/>
            <w:tcBorders>
              <w:top w:val="single" w:sz="4" w:space="0" w:color="auto"/>
              <w:left w:val="single" w:sz="4" w:space="0" w:color="auto"/>
              <w:bottom w:val="single" w:sz="4" w:space="0" w:color="auto"/>
              <w:right w:val="single" w:sz="4" w:space="0" w:color="auto"/>
            </w:tcBorders>
          </w:tcPr>
          <w:p w:rsidR="008228B2" w:rsidRPr="00F263BA" w:rsidRDefault="008228B2" w:rsidP="00F623AB">
            <w:pPr>
              <w:jc w:val="center"/>
              <w:rPr>
                <w:rFonts w:ascii="Times New Roman" w:eastAsia="Times New Roman" w:hAnsi="Times New Roman"/>
                <w:b/>
                <w:bCs/>
                <w:lang w:val="uk-UA"/>
              </w:rPr>
            </w:pPr>
            <w:r w:rsidRPr="00F263BA">
              <w:rPr>
                <w:rFonts w:ascii="Times New Roman" w:hAnsi="Times New Roman"/>
                <w:b/>
                <w:color w:val="4D5156"/>
                <w:shd w:val="clear" w:color="auto" w:fill="FFFFFF"/>
              </w:rPr>
              <w:t>0522684500</w:t>
            </w:r>
          </w:p>
        </w:tc>
        <w:tc>
          <w:tcPr>
            <w:tcW w:w="6161" w:type="dxa"/>
            <w:tcBorders>
              <w:top w:val="single" w:sz="4" w:space="0" w:color="auto"/>
              <w:left w:val="single" w:sz="4" w:space="0" w:color="auto"/>
              <w:bottom w:val="single" w:sz="4" w:space="0" w:color="auto"/>
              <w:right w:val="single" w:sz="4" w:space="0" w:color="auto"/>
            </w:tcBorders>
            <w:hideMark/>
          </w:tcPr>
          <w:p w:rsidR="008228B2" w:rsidRPr="00F263BA" w:rsidRDefault="008228B2" w:rsidP="00F623AB">
            <w:pPr>
              <w:jc w:val="center"/>
              <w:rPr>
                <w:rFonts w:ascii="Times New Roman" w:eastAsia="Times New Roman" w:hAnsi="Times New Roman"/>
                <w:b/>
                <w:bCs/>
                <w:lang w:val="uk-UA"/>
              </w:rPr>
            </w:pPr>
            <w:r w:rsidRPr="00F263BA">
              <w:rPr>
                <w:rFonts w:ascii="Times New Roman" w:eastAsia="Times New Roman" w:hAnsi="Times New Roman"/>
                <w:b/>
                <w:bCs/>
                <w:lang w:val="uk-UA"/>
              </w:rPr>
              <w:t>с.Мервинці</w:t>
            </w:r>
          </w:p>
        </w:tc>
      </w:tr>
      <w:tr w:rsidR="008228B2" w:rsidTr="00E309C7">
        <w:tc>
          <w:tcPr>
            <w:tcW w:w="1223" w:type="dxa"/>
            <w:tcBorders>
              <w:top w:val="single" w:sz="4" w:space="0" w:color="auto"/>
              <w:left w:val="single" w:sz="4" w:space="0" w:color="auto"/>
              <w:bottom w:val="single" w:sz="4" w:space="0" w:color="auto"/>
              <w:right w:val="single" w:sz="4" w:space="0" w:color="auto"/>
            </w:tcBorders>
            <w:hideMark/>
          </w:tcPr>
          <w:p w:rsidR="008228B2" w:rsidRDefault="008228B2" w:rsidP="00F623AB">
            <w:pPr>
              <w:jc w:val="center"/>
              <w:rPr>
                <w:rFonts w:ascii="Times New Roman" w:eastAsia="Times New Roman" w:hAnsi="Times New Roman"/>
                <w:b/>
                <w:bCs/>
                <w:lang w:val="uk-UA"/>
              </w:rPr>
            </w:pPr>
            <w:r>
              <w:rPr>
                <w:rFonts w:ascii="Times New Roman" w:eastAsia="Times New Roman" w:hAnsi="Times New Roman"/>
                <w:b/>
                <w:bCs/>
                <w:lang w:val="uk-UA"/>
              </w:rPr>
              <w:t>02</w:t>
            </w:r>
          </w:p>
        </w:tc>
        <w:tc>
          <w:tcPr>
            <w:tcW w:w="1205" w:type="dxa"/>
            <w:tcBorders>
              <w:top w:val="single" w:sz="4" w:space="0" w:color="auto"/>
              <w:left w:val="single" w:sz="4" w:space="0" w:color="auto"/>
              <w:bottom w:val="single" w:sz="4" w:space="0" w:color="auto"/>
              <w:right w:val="single" w:sz="4" w:space="0" w:color="auto"/>
            </w:tcBorders>
            <w:hideMark/>
          </w:tcPr>
          <w:p w:rsidR="008228B2" w:rsidRDefault="008228B2" w:rsidP="00F623AB">
            <w:pPr>
              <w:jc w:val="center"/>
              <w:rPr>
                <w:rFonts w:ascii="Times New Roman" w:eastAsia="Times New Roman" w:hAnsi="Times New Roman"/>
                <w:b/>
                <w:bCs/>
                <w:lang w:val="uk-UA"/>
              </w:rPr>
            </w:pPr>
            <w:r>
              <w:rPr>
                <w:rFonts w:ascii="Times New Roman" w:eastAsia="Times New Roman" w:hAnsi="Times New Roman"/>
                <w:b/>
                <w:bCs/>
                <w:lang w:val="uk-UA"/>
              </w:rPr>
              <w:t>24</w:t>
            </w:r>
          </w:p>
        </w:tc>
        <w:tc>
          <w:tcPr>
            <w:tcW w:w="1760" w:type="dxa"/>
            <w:tcBorders>
              <w:top w:val="single" w:sz="4" w:space="0" w:color="auto"/>
              <w:left w:val="single" w:sz="4" w:space="0" w:color="auto"/>
              <w:bottom w:val="single" w:sz="4" w:space="0" w:color="auto"/>
              <w:right w:val="single" w:sz="4" w:space="0" w:color="auto"/>
            </w:tcBorders>
          </w:tcPr>
          <w:p w:rsidR="008228B2" w:rsidRPr="00F263BA" w:rsidRDefault="008228B2" w:rsidP="00F623AB">
            <w:pPr>
              <w:jc w:val="center"/>
              <w:rPr>
                <w:rFonts w:ascii="Times New Roman" w:eastAsia="Times New Roman" w:hAnsi="Times New Roman"/>
                <w:b/>
                <w:bCs/>
                <w:lang w:val="uk-UA"/>
              </w:rPr>
            </w:pPr>
            <w:r w:rsidRPr="00F263BA">
              <w:rPr>
                <w:rFonts w:ascii="Times New Roman" w:hAnsi="Times New Roman"/>
                <w:b/>
                <w:color w:val="000000"/>
                <w:shd w:val="clear" w:color="auto" w:fill="F9F9F9"/>
              </w:rPr>
              <w:t>0525686602</w:t>
            </w:r>
          </w:p>
        </w:tc>
        <w:tc>
          <w:tcPr>
            <w:tcW w:w="6161" w:type="dxa"/>
            <w:tcBorders>
              <w:top w:val="single" w:sz="4" w:space="0" w:color="auto"/>
              <w:left w:val="single" w:sz="4" w:space="0" w:color="auto"/>
              <w:bottom w:val="single" w:sz="4" w:space="0" w:color="auto"/>
              <w:right w:val="single" w:sz="4" w:space="0" w:color="auto"/>
            </w:tcBorders>
            <w:hideMark/>
          </w:tcPr>
          <w:p w:rsidR="008228B2" w:rsidRPr="00F263BA" w:rsidRDefault="008228B2" w:rsidP="00F623AB">
            <w:pPr>
              <w:jc w:val="center"/>
              <w:rPr>
                <w:rFonts w:ascii="Times New Roman" w:eastAsia="Times New Roman" w:hAnsi="Times New Roman"/>
                <w:b/>
                <w:bCs/>
                <w:lang w:val="uk-UA"/>
              </w:rPr>
            </w:pPr>
            <w:r w:rsidRPr="00F263BA">
              <w:rPr>
                <w:rFonts w:ascii="Times New Roman" w:eastAsia="Times New Roman" w:hAnsi="Times New Roman"/>
                <w:b/>
                <w:bCs/>
                <w:lang w:val="uk-UA"/>
              </w:rPr>
              <w:t>с.Вітровка</w:t>
            </w:r>
          </w:p>
        </w:tc>
      </w:tr>
    </w:tbl>
    <w:p w:rsidR="00E309C7" w:rsidRPr="00C9161D" w:rsidRDefault="00E309C7" w:rsidP="00E309C7">
      <w:pPr>
        <w:spacing w:before="120"/>
        <w:jc w:val="both"/>
        <w:rPr>
          <w:rFonts w:ascii="Times New Roman" w:eastAsia="Times New Roman" w:hAnsi="Times New Roman"/>
          <w:lang w:val="uk-UA"/>
        </w:rPr>
      </w:pPr>
    </w:p>
    <w:tbl>
      <w:tblPr>
        <w:tblW w:w="5104" w:type="pct"/>
        <w:tblInd w:w="-176" w:type="dxa"/>
        <w:tblBorders>
          <w:top w:val="single" w:sz="4" w:space="0" w:color="auto"/>
          <w:bottom w:val="single" w:sz="4" w:space="0" w:color="auto"/>
          <w:insideH w:val="single" w:sz="4" w:space="0" w:color="auto"/>
          <w:insideV w:val="single" w:sz="4" w:space="0" w:color="auto"/>
        </w:tblBorders>
        <w:tblLook w:val="01E0"/>
      </w:tblPr>
      <w:tblGrid>
        <w:gridCol w:w="7041"/>
        <w:gridCol w:w="3308"/>
      </w:tblGrid>
      <w:tr w:rsidR="00E309C7" w:rsidRPr="0043526C" w:rsidTr="008228B2">
        <w:tc>
          <w:tcPr>
            <w:tcW w:w="3402" w:type="pct"/>
            <w:tcBorders>
              <w:top w:val="single" w:sz="4" w:space="0" w:color="auto"/>
              <w:left w:val="single" w:sz="4" w:space="0" w:color="auto"/>
              <w:bottom w:val="single" w:sz="4" w:space="0" w:color="auto"/>
              <w:right w:val="single" w:sz="4" w:space="0" w:color="auto"/>
            </w:tcBorders>
            <w:vAlign w:val="center"/>
            <w:hideMark/>
          </w:tcPr>
          <w:p w:rsidR="00E309C7" w:rsidRPr="00C9161D" w:rsidRDefault="00E309C7" w:rsidP="008228B2">
            <w:pPr>
              <w:spacing w:before="120" w:after="120"/>
              <w:contextualSpacing/>
              <w:jc w:val="center"/>
              <w:rPr>
                <w:rFonts w:ascii="Times New Roman" w:eastAsia="Times New Roman" w:hAnsi="Times New Roman"/>
                <w:lang w:val="uk-UA"/>
              </w:rPr>
            </w:pPr>
            <w:r w:rsidRPr="00C9161D">
              <w:rPr>
                <w:rFonts w:ascii="Times New Roman" w:eastAsia="Times New Roman" w:hAnsi="Times New Roman"/>
                <w:lang w:val="uk-UA"/>
              </w:rPr>
              <w:t xml:space="preserve">Група платників, категорія/цільове призначення </w:t>
            </w:r>
            <w:r w:rsidRPr="00C9161D">
              <w:rPr>
                <w:rFonts w:ascii="Times New Roman" w:eastAsia="Times New Roman" w:hAnsi="Times New Roman"/>
                <w:lang w:val="uk-UA"/>
              </w:rPr>
              <w:br/>
              <w:t>земельних ділянок</w:t>
            </w:r>
          </w:p>
        </w:tc>
        <w:tc>
          <w:tcPr>
            <w:tcW w:w="1598" w:type="pct"/>
            <w:tcBorders>
              <w:top w:val="single" w:sz="4" w:space="0" w:color="auto"/>
              <w:left w:val="single" w:sz="4" w:space="0" w:color="auto"/>
              <w:bottom w:val="single" w:sz="4" w:space="0" w:color="auto"/>
              <w:right w:val="single" w:sz="4" w:space="0" w:color="auto"/>
            </w:tcBorders>
            <w:vAlign w:val="center"/>
            <w:hideMark/>
          </w:tcPr>
          <w:p w:rsidR="00E309C7" w:rsidRPr="00C9161D" w:rsidRDefault="00E309C7" w:rsidP="008228B2">
            <w:pPr>
              <w:spacing w:before="120" w:after="120"/>
              <w:contextualSpacing/>
              <w:jc w:val="center"/>
              <w:rPr>
                <w:rFonts w:ascii="Times New Roman" w:eastAsia="Times New Roman" w:hAnsi="Times New Roman"/>
                <w:lang w:val="uk-UA"/>
              </w:rPr>
            </w:pPr>
            <w:r w:rsidRPr="00C9161D">
              <w:rPr>
                <w:rFonts w:ascii="Times New Roman" w:eastAsia="Times New Roman" w:hAnsi="Times New Roman"/>
                <w:lang w:val="uk-UA"/>
              </w:rPr>
              <w:t xml:space="preserve">Розмір пільги </w:t>
            </w:r>
            <w:r w:rsidRPr="00C9161D">
              <w:rPr>
                <w:rFonts w:ascii="Times New Roman" w:eastAsia="Times New Roman" w:hAnsi="Times New Roman"/>
                <w:lang w:val="uk-UA"/>
              </w:rPr>
              <w:br/>
              <w:t>(відсотків суми податкового зобов’язання за рік)</w:t>
            </w:r>
          </w:p>
        </w:tc>
      </w:tr>
      <w:tr w:rsidR="00E309C7" w:rsidRPr="00C9161D" w:rsidTr="008228B2">
        <w:trPr>
          <w:trHeight w:val="780"/>
        </w:trPr>
        <w:tc>
          <w:tcPr>
            <w:tcW w:w="3402" w:type="pct"/>
            <w:tcBorders>
              <w:top w:val="single" w:sz="4" w:space="0" w:color="auto"/>
              <w:left w:val="single" w:sz="4" w:space="0" w:color="auto"/>
              <w:bottom w:val="single" w:sz="4" w:space="0" w:color="auto"/>
              <w:right w:val="single" w:sz="4" w:space="0" w:color="auto"/>
            </w:tcBorders>
          </w:tcPr>
          <w:p w:rsidR="00E309C7" w:rsidRPr="00C9161D" w:rsidRDefault="00E309C7" w:rsidP="008228B2">
            <w:pPr>
              <w:contextualSpacing/>
              <w:rPr>
                <w:rFonts w:ascii="Times New Roman" w:eastAsia="Calibri" w:hAnsi="Times New Roman"/>
                <w:lang w:val="uk-UA"/>
              </w:rPr>
            </w:pPr>
          </w:p>
          <w:p w:rsidR="00E309C7" w:rsidRPr="00C9161D" w:rsidRDefault="00E309C7" w:rsidP="008228B2">
            <w:pPr>
              <w:contextualSpacing/>
              <w:rPr>
                <w:rFonts w:ascii="Times New Roman" w:eastAsia="Calibri" w:hAnsi="Times New Roman"/>
              </w:rPr>
            </w:pPr>
            <w:r w:rsidRPr="00C9161D">
              <w:rPr>
                <w:rFonts w:ascii="Times New Roman" w:eastAsia="Calibri" w:hAnsi="Times New Roman"/>
              </w:rPr>
              <w:t>Органи</w:t>
            </w:r>
            <w:r>
              <w:rPr>
                <w:rFonts w:ascii="Times New Roman" w:eastAsia="Calibri" w:hAnsi="Times New Roman"/>
                <w:lang w:val="uk-UA"/>
              </w:rPr>
              <w:t xml:space="preserve">  </w:t>
            </w:r>
            <w:r w:rsidRPr="00C9161D">
              <w:rPr>
                <w:rFonts w:ascii="Times New Roman" w:eastAsia="Calibri" w:hAnsi="Times New Roman"/>
              </w:rPr>
              <w:t>місцевого</w:t>
            </w:r>
            <w:r>
              <w:rPr>
                <w:rFonts w:ascii="Times New Roman" w:eastAsia="Calibri" w:hAnsi="Times New Roman"/>
                <w:lang w:val="uk-UA"/>
              </w:rPr>
              <w:t xml:space="preserve">   </w:t>
            </w:r>
            <w:r w:rsidRPr="00C9161D">
              <w:rPr>
                <w:rFonts w:ascii="Times New Roman" w:eastAsia="Calibri" w:hAnsi="Times New Roman"/>
              </w:rPr>
              <w:t>самоврядування</w:t>
            </w:r>
          </w:p>
          <w:p w:rsidR="00E309C7" w:rsidRPr="00C9161D" w:rsidRDefault="00E309C7" w:rsidP="008228B2">
            <w:pPr>
              <w:contextualSpacing/>
              <w:rPr>
                <w:rFonts w:ascii="Times New Roman" w:eastAsia="Calibri" w:hAnsi="Times New Roman"/>
              </w:rPr>
            </w:pPr>
          </w:p>
        </w:tc>
        <w:tc>
          <w:tcPr>
            <w:tcW w:w="1598" w:type="pct"/>
            <w:tcBorders>
              <w:top w:val="single" w:sz="4" w:space="0" w:color="auto"/>
              <w:left w:val="single" w:sz="4" w:space="0" w:color="auto"/>
              <w:bottom w:val="single" w:sz="4" w:space="0" w:color="auto"/>
              <w:right w:val="single" w:sz="4" w:space="0" w:color="auto"/>
            </w:tcBorders>
          </w:tcPr>
          <w:p w:rsidR="00E309C7" w:rsidRPr="00C9161D" w:rsidRDefault="00E309C7" w:rsidP="008228B2">
            <w:pPr>
              <w:contextualSpacing/>
              <w:jc w:val="center"/>
              <w:rPr>
                <w:rFonts w:ascii="Times New Roman" w:eastAsia="Calibri" w:hAnsi="Times New Roman"/>
                <w:lang w:val="uk-UA"/>
              </w:rPr>
            </w:pPr>
          </w:p>
          <w:p w:rsidR="00E309C7" w:rsidRPr="00C9161D" w:rsidRDefault="00E309C7" w:rsidP="008228B2">
            <w:pPr>
              <w:contextualSpacing/>
              <w:jc w:val="center"/>
              <w:rPr>
                <w:rFonts w:ascii="Times New Roman" w:eastAsia="Calibri" w:hAnsi="Times New Roman"/>
              </w:rPr>
            </w:pPr>
            <w:r w:rsidRPr="00C9161D">
              <w:rPr>
                <w:rFonts w:ascii="Times New Roman" w:eastAsia="Calibri" w:hAnsi="Times New Roman"/>
              </w:rPr>
              <w:t>100</w:t>
            </w:r>
          </w:p>
          <w:p w:rsidR="00E309C7" w:rsidRPr="00C9161D" w:rsidRDefault="00E309C7" w:rsidP="008228B2">
            <w:pPr>
              <w:contextualSpacing/>
              <w:rPr>
                <w:rFonts w:ascii="Times New Roman" w:eastAsia="Calibri" w:hAnsi="Times New Roman"/>
              </w:rPr>
            </w:pPr>
          </w:p>
        </w:tc>
      </w:tr>
      <w:tr w:rsidR="00E309C7" w:rsidRPr="00C9161D" w:rsidTr="008228B2">
        <w:trPr>
          <w:trHeight w:val="780"/>
        </w:trPr>
        <w:tc>
          <w:tcPr>
            <w:tcW w:w="3402" w:type="pct"/>
            <w:tcBorders>
              <w:top w:val="single" w:sz="4" w:space="0" w:color="auto"/>
              <w:left w:val="single" w:sz="4" w:space="0" w:color="auto"/>
              <w:bottom w:val="single" w:sz="4" w:space="0" w:color="auto"/>
              <w:right w:val="single" w:sz="4" w:space="0" w:color="auto"/>
            </w:tcBorders>
          </w:tcPr>
          <w:p w:rsidR="00E309C7" w:rsidRPr="00C9161D" w:rsidRDefault="00E309C7" w:rsidP="008228B2">
            <w:pPr>
              <w:contextualSpacing/>
              <w:rPr>
                <w:rFonts w:ascii="Times New Roman" w:eastAsia="Calibri" w:hAnsi="Times New Roman"/>
                <w:lang w:val="uk-UA"/>
              </w:rPr>
            </w:pPr>
          </w:p>
          <w:p w:rsidR="00E309C7" w:rsidRPr="009B6277" w:rsidRDefault="00E309C7" w:rsidP="008228B2">
            <w:pPr>
              <w:contextualSpacing/>
              <w:rPr>
                <w:rFonts w:ascii="Times New Roman" w:eastAsia="Calibri" w:hAnsi="Times New Roman"/>
                <w:lang w:val="uk-UA"/>
              </w:rPr>
            </w:pPr>
            <w:r>
              <w:rPr>
                <w:rFonts w:ascii="Times New Roman" w:eastAsia="Calibri" w:hAnsi="Times New Roman"/>
                <w:lang w:val="uk-UA"/>
              </w:rPr>
              <w:t>Заклади,установи  та  організації,  які  повністю  утримуються  за  рахунок  коштів  державного чи  місцевого  бюджетів</w:t>
            </w:r>
          </w:p>
          <w:p w:rsidR="00E309C7" w:rsidRPr="009B6277" w:rsidRDefault="00E309C7" w:rsidP="008228B2">
            <w:pPr>
              <w:contextualSpacing/>
              <w:rPr>
                <w:rFonts w:ascii="Times New Roman" w:eastAsia="Calibri" w:hAnsi="Times New Roman"/>
                <w:lang w:val="uk-UA"/>
              </w:rPr>
            </w:pPr>
          </w:p>
        </w:tc>
        <w:tc>
          <w:tcPr>
            <w:tcW w:w="1598" w:type="pct"/>
            <w:tcBorders>
              <w:top w:val="single" w:sz="4" w:space="0" w:color="auto"/>
              <w:left w:val="single" w:sz="4" w:space="0" w:color="auto"/>
              <w:bottom w:val="single" w:sz="4" w:space="0" w:color="auto"/>
              <w:right w:val="single" w:sz="4" w:space="0" w:color="auto"/>
            </w:tcBorders>
          </w:tcPr>
          <w:p w:rsidR="00E309C7" w:rsidRPr="00C9161D" w:rsidRDefault="00E309C7" w:rsidP="008228B2">
            <w:pPr>
              <w:contextualSpacing/>
              <w:jc w:val="center"/>
              <w:rPr>
                <w:rFonts w:ascii="Times New Roman" w:eastAsia="Calibri" w:hAnsi="Times New Roman"/>
                <w:lang w:val="uk-UA"/>
              </w:rPr>
            </w:pPr>
          </w:p>
          <w:p w:rsidR="00E309C7" w:rsidRPr="009B6277" w:rsidRDefault="00E309C7" w:rsidP="008228B2">
            <w:pPr>
              <w:contextualSpacing/>
              <w:jc w:val="center"/>
              <w:rPr>
                <w:rFonts w:ascii="Times New Roman" w:eastAsia="Calibri" w:hAnsi="Times New Roman"/>
                <w:lang w:val="uk-UA"/>
              </w:rPr>
            </w:pPr>
            <w:r w:rsidRPr="009B6277">
              <w:rPr>
                <w:rFonts w:ascii="Times New Roman" w:eastAsia="Calibri" w:hAnsi="Times New Roman"/>
                <w:lang w:val="uk-UA"/>
              </w:rPr>
              <w:t>100</w:t>
            </w:r>
          </w:p>
          <w:p w:rsidR="00E309C7" w:rsidRPr="009B6277" w:rsidRDefault="00E309C7" w:rsidP="008228B2">
            <w:pPr>
              <w:contextualSpacing/>
              <w:jc w:val="center"/>
              <w:rPr>
                <w:rFonts w:ascii="Times New Roman" w:eastAsia="Calibri" w:hAnsi="Times New Roman"/>
                <w:lang w:val="uk-UA"/>
              </w:rPr>
            </w:pPr>
          </w:p>
        </w:tc>
      </w:tr>
    </w:tbl>
    <w:p w:rsidR="008228B2" w:rsidRDefault="00E309C7" w:rsidP="00E309C7">
      <w:pPr>
        <w:rPr>
          <w:rFonts w:ascii="Times New Roman" w:hAnsi="Times New Roman"/>
          <w:lang w:val="uk-UA"/>
        </w:rPr>
      </w:pPr>
      <w:r w:rsidRPr="00F81816">
        <w:rPr>
          <w:rFonts w:ascii="Times New Roman" w:hAnsi="Times New Roman"/>
          <w:lang w:val="uk-UA"/>
        </w:rPr>
        <w:t xml:space="preserve">               </w:t>
      </w:r>
    </w:p>
    <w:p w:rsidR="00BA6F64" w:rsidRDefault="00BA6F64" w:rsidP="00E309C7">
      <w:pPr>
        <w:rPr>
          <w:rFonts w:ascii="Times New Roman" w:hAnsi="Times New Roman"/>
          <w:lang w:val="uk-UA"/>
        </w:rPr>
      </w:pPr>
    </w:p>
    <w:p w:rsidR="00BA6F64" w:rsidRDefault="00BA6F64" w:rsidP="00E309C7">
      <w:pPr>
        <w:rPr>
          <w:rFonts w:ascii="Times New Roman" w:hAnsi="Times New Roman"/>
          <w:lang w:val="uk-UA"/>
        </w:rPr>
      </w:pPr>
    </w:p>
    <w:p w:rsidR="00E309C7" w:rsidRPr="00734B15" w:rsidRDefault="00E309C7" w:rsidP="00E309C7">
      <w:pPr>
        <w:rPr>
          <w:rFonts w:ascii="Times New Roman" w:hAnsi="Times New Roman"/>
          <w:lang w:val="uk-UA"/>
        </w:rPr>
      </w:pPr>
      <w:r w:rsidRPr="00734B15">
        <w:rPr>
          <w:rFonts w:ascii="Times New Roman" w:hAnsi="Times New Roman"/>
          <w:lang w:val="uk-UA"/>
        </w:rPr>
        <w:t xml:space="preserve">Сільський  голова                                                                             </w:t>
      </w:r>
      <w:r w:rsidR="008228B2">
        <w:rPr>
          <w:rFonts w:ascii="Times New Roman" w:hAnsi="Times New Roman"/>
          <w:lang w:val="uk-UA"/>
        </w:rPr>
        <w:t xml:space="preserve">                               </w:t>
      </w:r>
      <w:r w:rsidRPr="00734B15">
        <w:rPr>
          <w:rFonts w:ascii="Times New Roman" w:hAnsi="Times New Roman"/>
          <w:lang w:val="uk-UA"/>
        </w:rPr>
        <w:t xml:space="preserve">  Зварич  Н.П.</w:t>
      </w:r>
    </w:p>
    <w:p w:rsidR="00E309C7" w:rsidRDefault="00E309C7" w:rsidP="00E309C7">
      <w:pPr>
        <w:keepNext/>
        <w:keepLines/>
        <w:spacing w:after="240"/>
        <w:ind w:left="3969"/>
        <w:jc w:val="center"/>
        <w:rPr>
          <w:rFonts w:ascii="Times New Roman" w:hAnsi="Times New Roman"/>
          <w:noProof/>
          <w:lang w:val="uk-UA"/>
        </w:rPr>
      </w:pPr>
      <w:r w:rsidRPr="00F81816">
        <w:rPr>
          <w:rFonts w:ascii="Times New Roman" w:hAnsi="Times New Roman"/>
          <w:lang w:val="uk-UA"/>
        </w:rPr>
        <w:lastRenderedPageBreak/>
        <w:t xml:space="preserve">  </w:t>
      </w:r>
      <w:r w:rsidRPr="008E0743">
        <w:rPr>
          <w:rFonts w:ascii="Times New Roman" w:hAnsi="Times New Roman"/>
          <w:lang w:val="uk-UA"/>
        </w:rPr>
        <w:t xml:space="preserve">Додаток </w:t>
      </w:r>
      <w:r>
        <w:rPr>
          <w:rFonts w:ascii="Times New Roman" w:hAnsi="Times New Roman"/>
          <w:lang w:val="uk-UA"/>
        </w:rPr>
        <w:t>3</w:t>
      </w:r>
    </w:p>
    <w:p w:rsidR="008228B2" w:rsidRDefault="00E309C7" w:rsidP="008228B2">
      <w:pPr>
        <w:suppressAutoHyphens/>
        <w:rPr>
          <w:rFonts w:ascii="Times New Roman" w:hAnsi="Times New Roman"/>
          <w:noProof/>
          <w:lang w:val="uk-UA"/>
        </w:rPr>
      </w:pPr>
      <w:r>
        <w:rPr>
          <w:rFonts w:ascii="Times New Roman" w:hAnsi="Times New Roman"/>
          <w:noProof/>
          <w:lang w:val="uk-UA"/>
        </w:rPr>
        <w:t xml:space="preserve">                                                                           </w:t>
      </w:r>
      <w:r w:rsidR="00FA0E6D">
        <w:rPr>
          <w:rFonts w:ascii="Times New Roman" w:hAnsi="Times New Roman"/>
          <w:noProof/>
          <w:lang w:val="uk-UA"/>
        </w:rPr>
        <w:t xml:space="preserve">             </w:t>
      </w:r>
      <w:r w:rsidR="008228B2">
        <w:rPr>
          <w:rFonts w:ascii="Times New Roman" w:hAnsi="Times New Roman"/>
          <w:noProof/>
          <w:lang w:val="uk-UA"/>
        </w:rPr>
        <w:t xml:space="preserve">до рішення   _____  </w:t>
      </w:r>
      <w:r w:rsidR="008228B2" w:rsidRPr="009E0125">
        <w:rPr>
          <w:rFonts w:ascii="Times New Roman" w:hAnsi="Times New Roman"/>
          <w:noProof/>
          <w:lang w:val="uk-UA"/>
        </w:rPr>
        <w:t xml:space="preserve"> сесії </w:t>
      </w:r>
      <w:r w:rsidR="008228B2">
        <w:rPr>
          <w:rFonts w:ascii="Times New Roman" w:hAnsi="Times New Roman"/>
          <w:noProof/>
        </w:rPr>
        <w:t>V</w:t>
      </w:r>
      <w:r w:rsidR="008228B2" w:rsidRPr="009E0125">
        <w:rPr>
          <w:rFonts w:ascii="Times New Roman" w:hAnsi="Times New Roman"/>
          <w:noProof/>
          <w:lang w:val="uk-UA"/>
        </w:rPr>
        <w:t xml:space="preserve">ІІІ </w:t>
      </w:r>
      <w:r w:rsidR="008228B2">
        <w:rPr>
          <w:rFonts w:ascii="Times New Roman" w:hAnsi="Times New Roman"/>
          <w:noProof/>
          <w:lang w:val="uk-UA"/>
        </w:rPr>
        <w:t xml:space="preserve">  </w:t>
      </w:r>
    </w:p>
    <w:p w:rsidR="008228B2" w:rsidRDefault="008228B2" w:rsidP="008228B2">
      <w:pPr>
        <w:suppressAutoHyphens/>
        <w:rPr>
          <w:rFonts w:ascii="Times New Roman" w:hAnsi="Times New Roman"/>
          <w:noProof/>
          <w:lang w:val="uk-UA"/>
        </w:rPr>
      </w:pPr>
      <w:r>
        <w:rPr>
          <w:rFonts w:ascii="Times New Roman" w:hAnsi="Times New Roman"/>
          <w:noProof/>
          <w:lang w:val="uk-UA"/>
        </w:rPr>
        <w:t xml:space="preserve">                                                                                         </w:t>
      </w:r>
      <w:r w:rsidRPr="009E0125">
        <w:rPr>
          <w:rFonts w:ascii="Times New Roman" w:hAnsi="Times New Roman"/>
          <w:noProof/>
          <w:lang w:val="uk-UA"/>
        </w:rPr>
        <w:t xml:space="preserve">скликання </w:t>
      </w:r>
    </w:p>
    <w:p w:rsidR="008228B2" w:rsidRDefault="008228B2" w:rsidP="008228B2">
      <w:pPr>
        <w:suppressAutoHyphens/>
        <w:rPr>
          <w:rFonts w:ascii="Times New Roman" w:eastAsia="Times New Roman" w:hAnsi="Times New Roman"/>
          <w:iCs/>
          <w:lang w:val="uk-UA" w:eastAsia="ar-SA"/>
        </w:rPr>
      </w:pPr>
      <w:r>
        <w:rPr>
          <w:rFonts w:ascii="Times New Roman" w:hAnsi="Times New Roman"/>
          <w:noProof/>
          <w:lang w:val="uk-UA"/>
        </w:rPr>
        <w:t xml:space="preserve">                                                                                         </w:t>
      </w:r>
      <w:r w:rsidRPr="009E0125">
        <w:rPr>
          <w:rFonts w:ascii="Times New Roman" w:hAnsi="Times New Roman"/>
          <w:noProof/>
          <w:lang w:val="uk-UA"/>
        </w:rPr>
        <w:t>Бабчинецької сільської ради «</w:t>
      </w:r>
      <w:r w:rsidRPr="002C1244">
        <w:rPr>
          <w:rFonts w:ascii="Times New Roman" w:eastAsia="Times New Roman" w:hAnsi="Times New Roman"/>
          <w:b/>
          <w:i/>
          <w:iCs/>
          <w:sz w:val="28"/>
          <w:szCs w:val="28"/>
          <w:lang w:val="uk-UA" w:eastAsia="ar-SA"/>
        </w:rPr>
        <w:t xml:space="preserve">  </w:t>
      </w:r>
      <w:r w:rsidRPr="009E0125">
        <w:rPr>
          <w:rFonts w:ascii="Times New Roman" w:eastAsia="Times New Roman" w:hAnsi="Times New Roman"/>
          <w:iCs/>
          <w:lang w:val="uk-UA" w:eastAsia="ar-SA"/>
        </w:rPr>
        <w:t xml:space="preserve">Про  </w:t>
      </w:r>
      <w:r>
        <w:rPr>
          <w:rFonts w:ascii="Times New Roman" w:eastAsia="Times New Roman" w:hAnsi="Times New Roman"/>
          <w:iCs/>
          <w:lang w:val="uk-UA" w:eastAsia="ar-SA"/>
        </w:rPr>
        <w:t xml:space="preserve">        </w:t>
      </w:r>
    </w:p>
    <w:p w:rsidR="008228B2" w:rsidRPr="009E0125" w:rsidRDefault="008228B2" w:rsidP="008228B2">
      <w:pPr>
        <w:suppressAutoHyphens/>
        <w:rPr>
          <w:rFonts w:ascii="Times New Roman" w:eastAsia="Times New Roman" w:hAnsi="Times New Roman"/>
          <w:iCs/>
          <w:lang w:val="uk-UA" w:eastAsia="ar-SA"/>
        </w:rPr>
      </w:pP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встановлення  місцевих  </w:t>
      </w:r>
    </w:p>
    <w:p w:rsidR="008228B2" w:rsidRDefault="008228B2" w:rsidP="008228B2">
      <w:pPr>
        <w:suppressAutoHyphens/>
        <w:rPr>
          <w:rFonts w:ascii="Times New Roman" w:hAnsi="Times New Roman"/>
          <w:noProof/>
          <w:lang w:val="uk-UA"/>
        </w:rPr>
      </w:pPr>
      <w:r w:rsidRPr="009E0125">
        <w:rPr>
          <w:rFonts w:ascii="Times New Roman" w:eastAsia="Times New Roman" w:hAnsi="Times New Roman"/>
          <w:iCs/>
          <w:lang w:val="uk-UA" w:eastAsia="ar-SA"/>
        </w:rPr>
        <w:t xml:space="preserve">  </w:t>
      </w: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 </w:t>
      </w:r>
      <w:r w:rsidRPr="00247654">
        <w:rPr>
          <w:rFonts w:ascii="Times New Roman" w:eastAsia="Times New Roman" w:hAnsi="Times New Roman"/>
          <w:iCs/>
          <w:lang w:val="ru-RU" w:eastAsia="ar-SA"/>
        </w:rPr>
        <w:t>податків  та  зборів   на  20</w:t>
      </w:r>
      <w:r>
        <w:rPr>
          <w:rFonts w:ascii="Times New Roman" w:eastAsia="Times New Roman" w:hAnsi="Times New Roman"/>
          <w:iCs/>
          <w:lang w:val="uk-UA" w:eastAsia="ar-SA"/>
        </w:rPr>
        <w:t>22</w:t>
      </w:r>
      <w:r w:rsidRPr="00247654">
        <w:rPr>
          <w:rFonts w:ascii="Times New Roman" w:eastAsia="Times New Roman" w:hAnsi="Times New Roman"/>
          <w:iCs/>
          <w:lang w:val="ru-RU" w:eastAsia="ar-SA"/>
        </w:rPr>
        <w:t xml:space="preserve">  </w:t>
      </w:r>
      <w:proofErr w:type="gramStart"/>
      <w:r w:rsidRPr="00247654">
        <w:rPr>
          <w:rFonts w:ascii="Times New Roman" w:eastAsia="Times New Roman" w:hAnsi="Times New Roman"/>
          <w:iCs/>
          <w:lang w:val="ru-RU" w:eastAsia="ar-SA"/>
        </w:rPr>
        <w:t>р</w:t>
      </w:r>
      <w:proofErr w:type="gramEnd"/>
      <w:r w:rsidRPr="00247654">
        <w:rPr>
          <w:rFonts w:ascii="Times New Roman" w:eastAsia="Times New Roman" w:hAnsi="Times New Roman"/>
          <w:iCs/>
          <w:lang w:val="ru-RU" w:eastAsia="ar-SA"/>
        </w:rPr>
        <w:t xml:space="preserve">ік </w:t>
      </w:r>
      <w:r w:rsidRPr="00247654">
        <w:rPr>
          <w:rFonts w:ascii="Times New Roman" w:hAnsi="Times New Roman"/>
          <w:noProof/>
          <w:lang w:val="ru-RU"/>
        </w:rPr>
        <w:t xml:space="preserve">» </w:t>
      </w:r>
      <w:r>
        <w:rPr>
          <w:rFonts w:ascii="Times New Roman" w:hAnsi="Times New Roman"/>
          <w:noProof/>
          <w:lang w:val="uk-UA"/>
        </w:rPr>
        <w:t xml:space="preserve">    </w:t>
      </w:r>
    </w:p>
    <w:p w:rsidR="00E309C7" w:rsidRPr="00247654" w:rsidRDefault="008228B2" w:rsidP="008228B2">
      <w:pPr>
        <w:suppressAutoHyphens/>
        <w:rPr>
          <w:rFonts w:ascii="Times New Roman" w:eastAsia="Times New Roman" w:hAnsi="Times New Roman"/>
          <w:iCs/>
          <w:lang w:val="ru-RU" w:eastAsia="ar-SA"/>
        </w:rPr>
      </w:pPr>
      <w:r>
        <w:rPr>
          <w:rFonts w:ascii="Times New Roman" w:hAnsi="Times New Roman"/>
          <w:noProof/>
          <w:lang w:val="uk-UA"/>
        </w:rPr>
        <w:t xml:space="preserve">                                                                                         </w:t>
      </w:r>
      <w:r w:rsidRPr="00247654">
        <w:rPr>
          <w:rFonts w:ascii="Times New Roman" w:hAnsi="Times New Roman"/>
          <w:noProof/>
          <w:lang w:val="ru-RU"/>
        </w:rPr>
        <w:t xml:space="preserve">від </w:t>
      </w:r>
      <w:r>
        <w:rPr>
          <w:rFonts w:ascii="Times New Roman" w:hAnsi="Times New Roman"/>
          <w:noProof/>
          <w:lang w:val="uk-UA"/>
        </w:rPr>
        <w:t xml:space="preserve">  ____   _______  2021 року        </w:t>
      </w:r>
      <w:r w:rsidR="00E309C7">
        <w:rPr>
          <w:rFonts w:ascii="Times New Roman" w:hAnsi="Times New Roman"/>
          <w:noProof/>
          <w:lang w:val="uk-UA"/>
        </w:rPr>
        <w:t xml:space="preserve">                                                                     </w:t>
      </w:r>
      <w:r w:rsidR="00FA0E6D">
        <w:rPr>
          <w:rFonts w:ascii="Times New Roman" w:hAnsi="Times New Roman"/>
          <w:noProof/>
          <w:lang w:val="uk-UA"/>
        </w:rPr>
        <w:t xml:space="preserve">                   </w:t>
      </w:r>
    </w:p>
    <w:p w:rsidR="00E309C7" w:rsidRPr="00D704E0" w:rsidRDefault="00E0022A" w:rsidP="00E309C7">
      <w:pPr>
        <w:pStyle w:val="a6"/>
        <w:jc w:val="center"/>
        <w:rPr>
          <w:rFonts w:ascii="Times New Roman" w:hAnsi="Times New Roman"/>
          <w:b/>
          <w:sz w:val="28"/>
          <w:szCs w:val="28"/>
          <w:lang w:val="ru-RU"/>
        </w:rPr>
      </w:pPr>
      <w:r>
        <w:rPr>
          <w:rFonts w:ascii="Times New Roman" w:hAnsi="Times New Roman"/>
          <w:b/>
          <w:sz w:val="28"/>
          <w:szCs w:val="28"/>
          <w:lang w:val="ru-RU"/>
        </w:rPr>
        <w:t xml:space="preserve">Елементи  земельного    податку  </w:t>
      </w:r>
    </w:p>
    <w:p w:rsidR="00E309C7" w:rsidRPr="00D704E0" w:rsidRDefault="00E309C7" w:rsidP="00E309C7">
      <w:pPr>
        <w:pStyle w:val="a6"/>
        <w:jc w:val="center"/>
        <w:rPr>
          <w:rFonts w:ascii="Times New Roman" w:hAnsi="Times New Roman"/>
          <w:b/>
          <w:sz w:val="28"/>
          <w:szCs w:val="28"/>
          <w:lang w:val="ru-RU"/>
        </w:rPr>
      </w:pPr>
    </w:p>
    <w:p w:rsidR="00E309C7" w:rsidRPr="00D704E0" w:rsidRDefault="00E309C7" w:rsidP="00E309C7">
      <w:pPr>
        <w:pStyle w:val="a6"/>
        <w:rPr>
          <w:rFonts w:ascii="Times New Roman" w:hAnsi="Times New Roman"/>
          <w:b/>
          <w:sz w:val="28"/>
          <w:szCs w:val="28"/>
          <w:u w:val="single"/>
          <w:lang w:val="ru-RU"/>
        </w:rPr>
      </w:pPr>
      <w:r w:rsidRPr="00D704E0">
        <w:rPr>
          <w:lang w:val="ru-RU"/>
        </w:rPr>
        <w:tab/>
      </w:r>
      <w:r w:rsidRPr="00D704E0">
        <w:rPr>
          <w:rFonts w:ascii="Times New Roman" w:hAnsi="Times New Roman"/>
          <w:b/>
          <w:sz w:val="28"/>
          <w:szCs w:val="28"/>
          <w:u w:val="single"/>
          <w:lang w:val="ru-RU"/>
        </w:rPr>
        <w:t>1.Платники</w:t>
      </w:r>
      <w:r w:rsidRPr="00E328FC">
        <w:rPr>
          <w:rFonts w:ascii="Times New Roman" w:hAnsi="Times New Roman"/>
          <w:b/>
          <w:sz w:val="28"/>
          <w:szCs w:val="28"/>
          <w:u w:val="single"/>
        </w:rPr>
        <w:t> </w:t>
      </w:r>
      <w:r w:rsidRPr="00D704E0">
        <w:rPr>
          <w:rFonts w:ascii="Times New Roman" w:hAnsi="Times New Roman"/>
          <w:b/>
          <w:sz w:val="28"/>
          <w:szCs w:val="28"/>
          <w:u w:val="single"/>
          <w:lang w:val="ru-RU"/>
        </w:rPr>
        <w:t xml:space="preserve"> податку</w:t>
      </w:r>
      <w:r>
        <w:rPr>
          <w:rFonts w:ascii="Times New Roman" w:hAnsi="Times New Roman"/>
          <w:b/>
          <w:sz w:val="28"/>
          <w:szCs w:val="28"/>
          <w:u w:val="single"/>
        </w:rPr>
        <w:t> </w:t>
      </w:r>
    </w:p>
    <w:p w:rsidR="00E309C7" w:rsidRPr="00D704E0" w:rsidRDefault="00E309C7" w:rsidP="00E309C7">
      <w:pPr>
        <w:pStyle w:val="a6"/>
        <w:jc w:val="both"/>
        <w:rPr>
          <w:rFonts w:ascii="Times New Roman" w:hAnsi="Times New Roman"/>
          <w:sz w:val="28"/>
          <w:szCs w:val="28"/>
          <w:lang w:val="ru-RU"/>
        </w:rPr>
      </w:pPr>
      <w:r w:rsidRPr="00D704E0">
        <w:rPr>
          <w:rFonts w:ascii="Times New Roman" w:hAnsi="Times New Roman"/>
          <w:sz w:val="28"/>
          <w:szCs w:val="28"/>
          <w:lang w:val="ru-RU"/>
        </w:rPr>
        <w:tab/>
        <w:t>Платники  земельного податку визначені</w:t>
      </w:r>
      <w:r w:rsidRPr="00E328FC">
        <w:rPr>
          <w:rFonts w:ascii="Times New Roman" w:hAnsi="Times New Roman"/>
          <w:sz w:val="28"/>
          <w:szCs w:val="28"/>
        </w:rPr>
        <w:t> </w:t>
      </w:r>
      <w:r w:rsidRPr="00E0022A">
        <w:rPr>
          <w:rFonts w:ascii="Times New Roman" w:hAnsi="Times New Roman"/>
          <w:sz w:val="28"/>
          <w:szCs w:val="28"/>
          <w:lang w:val="ru-RU"/>
        </w:rPr>
        <w:t xml:space="preserve"> пунктом 269.1</w:t>
      </w:r>
      <w:r w:rsidRPr="00D704E0">
        <w:rPr>
          <w:rFonts w:ascii="Times New Roman" w:hAnsi="Times New Roman"/>
          <w:sz w:val="28"/>
          <w:szCs w:val="28"/>
          <w:lang w:val="ru-RU"/>
        </w:rPr>
        <w:t xml:space="preserve"> статтею 269 Податкового </w:t>
      </w:r>
      <w:r w:rsidR="00E0022A">
        <w:rPr>
          <w:rFonts w:ascii="Times New Roman" w:hAnsi="Times New Roman"/>
          <w:sz w:val="28"/>
          <w:szCs w:val="28"/>
          <w:lang w:val="ru-RU"/>
        </w:rPr>
        <w:t xml:space="preserve"> </w:t>
      </w:r>
      <w:r w:rsidRPr="00D704E0">
        <w:rPr>
          <w:rFonts w:ascii="Times New Roman" w:hAnsi="Times New Roman"/>
          <w:sz w:val="28"/>
          <w:szCs w:val="28"/>
          <w:lang w:val="ru-RU"/>
        </w:rPr>
        <w:t xml:space="preserve">кодексу </w:t>
      </w:r>
      <w:r w:rsidR="00E0022A">
        <w:rPr>
          <w:rFonts w:ascii="Times New Roman" w:hAnsi="Times New Roman"/>
          <w:sz w:val="28"/>
          <w:szCs w:val="28"/>
          <w:lang w:val="ru-RU"/>
        </w:rPr>
        <w:t xml:space="preserve">   </w:t>
      </w:r>
      <w:r w:rsidRPr="00D704E0">
        <w:rPr>
          <w:rFonts w:ascii="Times New Roman" w:hAnsi="Times New Roman"/>
          <w:sz w:val="28"/>
          <w:szCs w:val="28"/>
          <w:lang w:val="ru-RU"/>
        </w:rPr>
        <w:t>України.</w:t>
      </w:r>
    </w:p>
    <w:p w:rsidR="00E309C7" w:rsidRPr="00D704E0" w:rsidRDefault="00E309C7" w:rsidP="00E309C7">
      <w:pPr>
        <w:pStyle w:val="a6"/>
        <w:rPr>
          <w:rFonts w:ascii="Times New Roman" w:hAnsi="Times New Roman"/>
          <w:b/>
          <w:sz w:val="28"/>
          <w:szCs w:val="28"/>
          <w:u w:val="single"/>
          <w:lang w:val="ru-RU"/>
        </w:rPr>
      </w:pPr>
      <w:r w:rsidRPr="00D704E0">
        <w:rPr>
          <w:rFonts w:ascii="Times New Roman" w:hAnsi="Times New Roman"/>
          <w:sz w:val="28"/>
          <w:szCs w:val="28"/>
          <w:lang w:val="ru-RU"/>
        </w:rPr>
        <w:tab/>
      </w:r>
      <w:r w:rsidRPr="00D704E0">
        <w:rPr>
          <w:rFonts w:ascii="Times New Roman" w:hAnsi="Times New Roman"/>
          <w:b/>
          <w:sz w:val="28"/>
          <w:szCs w:val="28"/>
          <w:u w:val="single"/>
          <w:lang w:val="ru-RU"/>
        </w:rPr>
        <w:t>2.Об’єкт оподаткування</w:t>
      </w:r>
    </w:p>
    <w:p w:rsidR="00E309C7" w:rsidRPr="00D704E0" w:rsidRDefault="00E309C7" w:rsidP="00E309C7">
      <w:pPr>
        <w:pStyle w:val="a6"/>
        <w:jc w:val="both"/>
        <w:rPr>
          <w:rFonts w:ascii="Times New Roman" w:hAnsi="Times New Roman"/>
          <w:sz w:val="28"/>
          <w:szCs w:val="28"/>
          <w:lang w:val="ru-RU"/>
        </w:rPr>
      </w:pPr>
      <w:r w:rsidRPr="00D704E0">
        <w:rPr>
          <w:rFonts w:ascii="Times New Roman" w:hAnsi="Times New Roman"/>
          <w:sz w:val="28"/>
          <w:szCs w:val="28"/>
          <w:lang w:val="ru-RU"/>
        </w:rPr>
        <w:tab/>
        <w:t>Об’єкти оподаткування земельним податком визначені  пунктом   270.1  статті 270 Податкового кодексу України.</w:t>
      </w:r>
    </w:p>
    <w:p w:rsidR="00E309C7" w:rsidRPr="00D704E0" w:rsidRDefault="00E309C7" w:rsidP="00E309C7">
      <w:pPr>
        <w:pStyle w:val="a6"/>
        <w:rPr>
          <w:rFonts w:ascii="Times New Roman" w:hAnsi="Times New Roman"/>
          <w:b/>
          <w:sz w:val="28"/>
          <w:szCs w:val="28"/>
          <w:u w:val="single"/>
          <w:lang w:val="ru-RU"/>
        </w:rPr>
      </w:pPr>
      <w:r w:rsidRPr="00D704E0">
        <w:rPr>
          <w:rFonts w:ascii="Times New Roman" w:hAnsi="Times New Roman"/>
          <w:sz w:val="28"/>
          <w:szCs w:val="28"/>
          <w:lang w:val="ru-RU"/>
        </w:rPr>
        <w:tab/>
      </w:r>
      <w:r w:rsidRPr="00D704E0">
        <w:rPr>
          <w:rFonts w:ascii="Times New Roman" w:hAnsi="Times New Roman"/>
          <w:b/>
          <w:sz w:val="28"/>
          <w:szCs w:val="28"/>
          <w:u w:val="single"/>
          <w:lang w:val="ru-RU"/>
        </w:rPr>
        <w:t xml:space="preserve">3. База </w:t>
      </w:r>
      <w:r w:rsidR="00E0022A">
        <w:rPr>
          <w:rFonts w:ascii="Times New Roman" w:hAnsi="Times New Roman"/>
          <w:b/>
          <w:sz w:val="28"/>
          <w:szCs w:val="28"/>
          <w:u w:val="single"/>
          <w:lang w:val="ru-RU"/>
        </w:rPr>
        <w:t xml:space="preserve">  </w:t>
      </w:r>
      <w:r w:rsidRPr="00D704E0">
        <w:rPr>
          <w:rFonts w:ascii="Times New Roman" w:hAnsi="Times New Roman"/>
          <w:b/>
          <w:sz w:val="28"/>
          <w:szCs w:val="28"/>
          <w:u w:val="single"/>
          <w:lang w:val="ru-RU"/>
        </w:rPr>
        <w:t>оподаткування</w:t>
      </w:r>
    </w:p>
    <w:p w:rsidR="00E309C7" w:rsidRPr="00D704E0" w:rsidRDefault="00E309C7" w:rsidP="00E309C7">
      <w:pPr>
        <w:pStyle w:val="a6"/>
        <w:jc w:val="both"/>
        <w:rPr>
          <w:rFonts w:ascii="Times New Roman" w:hAnsi="Times New Roman"/>
          <w:sz w:val="28"/>
          <w:szCs w:val="28"/>
          <w:lang w:val="ru-RU"/>
        </w:rPr>
      </w:pPr>
      <w:r w:rsidRPr="00D704E0">
        <w:rPr>
          <w:rFonts w:ascii="Times New Roman" w:hAnsi="Times New Roman"/>
          <w:sz w:val="28"/>
          <w:szCs w:val="28"/>
          <w:lang w:val="ru-RU"/>
        </w:rPr>
        <w:tab/>
        <w:t>Базу оподаткування земельним податком, визначено пунктом 271.1 ст. 271 Податкового кодексу України.</w:t>
      </w:r>
    </w:p>
    <w:p w:rsidR="00E309C7" w:rsidRPr="00D704E0" w:rsidRDefault="00E309C7" w:rsidP="00E309C7">
      <w:pPr>
        <w:pStyle w:val="a6"/>
        <w:jc w:val="both"/>
        <w:rPr>
          <w:rFonts w:ascii="Times New Roman" w:hAnsi="Times New Roman"/>
          <w:b/>
          <w:bCs/>
          <w:color w:val="333333"/>
          <w:sz w:val="28"/>
          <w:szCs w:val="28"/>
          <w:u w:val="single"/>
          <w:lang w:val="ru-RU"/>
        </w:rPr>
      </w:pPr>
      <w:r w:rsidRPr="00D704E0">
        <w:rPr>
          <w:rFonts w:ascii="Times New Roman" w:hAnsi="Times New Roman"/>
          <w:sz w:val="28"/>
          <w:szCs w:val="28"/>
          <w:lang w:val="ru-RU"/>
        </w:rPr>
        <w:tab/>
      </w:r>
      <w:r w:rsidRPr="00D704E0">
        <w:rPr>
          <w:rFonts w:ascii="Times New Roman" w:hAnsi="Times New Roman"/>
          <w:b/>
          <w:bCs/>
          <w:color w:val="333333"/>
          <w:sz w:val="28"/>
          <w:szCs w:val="28"/>
          <w:u w:val="single"/>
          <w:lang w:val="ru-RU"/>
        </w:rPr>
        <w:t>4.Ставка податку</w:t>
      </w:r>
    </w:p>
    <w:p w:rsidR="00E309C7" w:rsidRPr="00D704E0" w:rsidRDefault="00E309C7" w:rsidP="00E309C7">
      <w:pPr>
        <w:pStyle w:val="a6"/>
        <w:rPr>
          <w:rFonts w:ascii="Times New Roman" w:hAnsi="Times New Roman"/>
          <w:sz w:val="28"/>
          <w:szCs w:val="28"/>
          <w:lang w:val="ru-RU"/>
        </w:rPr>
      </w:pPr>
      <w:r w:rsidRPr="00D704E0">
        <w:rPr>
          <w:rFonts w:ascii="Times New Roman" w:hAnsi="Times New Roman"/>
          <w:sz w:val="28"/>
          <w:szCs w:val="28"/>
          <w:lang w:val="ru-RU"/>
        </w:rPr>
        <w:tab/>
        <w:t xml:space="preserve">Ставки </w:t>
      </w:r>
      <w:r w:rsidR="00E0022A">
        <w:rPr>
          <w:rFonts w:ascii="Times New Roman" w:hAnsi="Times New Roman"/>
          <w:sz w:val="28"/>
          <w:szCs w:val="28"/>
          <w:lang w:val="ru-RU"/>
        </w:rPr>
        <w:t xml:space="preserve"> </w:t>
      </w:r>
      <w:r w:rsidRPr="00D704E0">
        <w:rPr>
          <w:rFonts w:ascii="Times New Roman" w:hAnsi="Times New Roman"/>
          <w:sz w:val="28"/>
          <w:szCs w:val="28"/>
          <w:lang w:val="ru-RU"/>
        </w:rPr>
        <w:t xml:space="preserve">земельного податку визначені </w:t>
      </w:r>
      <w:r w:rsidR="00E0022A">
        <w:rPr>
          <w:rFonts w:ascii="Times New Roman" w:hAnsi="Times New Roman"/>
          <w:sz w:val="28"/>
          <w:szCs w:val="28"/>
          <w:lang w:val="ru-RU"/>
        </w:rPr>
        <w:t xml:space="preserve"> </w:t>
      </w:r>
      <w:r w:rsidRPr="00D704E0">
        <w:rPr>
          <w:rFonts w:ascii="Times New Roman" w:hAnsi="Times New Roman"/>
          <w:sz w:val="28"/>
          <w:szCs w:val="28"/>
          <w:lang w:val="ru-RU"/>
        </w:rPr>
        <w:t>у До</w:t>
      </w:r>
      <w:r w:rsidR="00E0022A">
        <w:rPr>
          <w:rFonts w:ascii="Times New Roman" w:hAnsi="Times New Roman"/>
          <w:sz w:val="28"/>
          <w:szCs w:val="28"/>
          <w:lang w:val="ru-RU"/>
        </w:rPr>
        <w:t xml:space="preserve">датку 1   до   цього  рішення </w:t>
      </w:r>
    </w:p>
    <w:p w:rsidR="00E309C7" w:rsidRPr="00D704E0" w:rsidRDefault="00E309C7" w:rsidP="00E309C7">
      <w:pPr>
        <w:pStyle w:val="a6"/>
        <w:rPr>
          <w:rFonts w:ascii="Times New Roman" w:hAnsi="Times New Roman"/>
          <w:b/>
          <w:sz w:val="28"/>
          <w:szCs w:val="28"/>
          <w:lang w:val="ru-RU"/>
        </w:rPr>
      </w:pPr>
      <w:r w:rsidRPr="00D704E0">
        <w:rPr>
          <w:rFonts w:ascii="Times New Roman" w:hAnsi="Times New Roman"/>
          <w:b/>
          <w:sz w:val="28"/>
          <w:szCs w:val="28"/>
          <w:lang w:val="ru-RU"/>
        </w:rPr>
        <w:t xml:space="preserve">           5. Пільги  щодо  сплати  земельного   податку</w:t>
      </w:r>
    </w:p>
    <w:p w:rsidR="00E309C7" w:rsidRPr="00D704E0" w:rsidRDefault="00E309C7" w:rsidP="00E309C7">
      <w:pPr>
        <w:pStyle w:val="a6"/>
        <w:rPr>
          <w:rFonts w:ascii="Times New Roman" w:hAnsi="Times New Roman"/>
          <w:sz w:val="28"/>
          <w:szCs w:val="28"/>
          <w:lang w:val="ru-RU"/>
        </w:rPr>
      </w:pPr>
      <w:r w:rsidRPr="00D704E0">
        <w:rPr>
          <w:rFonts w:ascii="Times New Roman" w:hAnsi="Times New Roman"/>
          <w:sz w:val="28"/>
          <w:szCs w:val="28"/>
          <w:lang w:val="ru-RU"/>
        </w:rPr>
        <w:t xml:space="preserve">           5.1 Перелік  пільг  для  фізичних   осіб  визначено  статтею 281 Податкового     кодексу  України.</w:t>
      </w:r>
    </w:p>
    <w:p w:rsidR="00E309C7" w:rsidRPr="00D704E0" w:rsidRDefault="00E309C7" w:rsidP="00E309C7">
      <w:pPr>
        <w:pStyle w:val="a6"/>
        <w:rPr>
          <w:rFonts w:ascii="Times New Roman" w:hAnsi="Times New Roman"/>
          <w:sz w:val="28"/>
          <w:szCs w:val="28"/>
          <w:lang w:val="ru-RU"/>
        </w:rPr>
      </w:pPr>
      <w:r w:rsidRPr="00D704E0">
        <w:rPr>
          <w:rFonts w:ascii="Times New Roman" w:hAnsi="Times New Roman"/>
          <w:sz w:val="28"/>
          <w:szCs w:val="28"/>
          <w:lang w:val="ru-RU"/>
        </w:rPr>
        <w:t xml:space="preserve">           5.2 Перелік  пільг  для  юридичних  осіб  визначено  статтею  282  Податкового  кодексу  України.</w:t>
      </w:r>
    </w:p>
    <w:p w:rsidR="00E309C7" w:rsidRPr="00D704E0" w:rsidRDefault="00E309C7" w:rsidP="00E309C7">
      <w:pPr>
        <w:pStyle w:val="a6"/>
        <w:rPr>
          <w:rFonts w:ascii="Times New Roman" w:hAnsi="Times New Roman"/>
          <w:sz w:val="28"/>
          <w:szCs w:val="28"/>
          <w:lang w:val="ru-RU"/>
        </w:rPr>
      </w:pPr>
      <w:r w:rsidRPr="00D704E0">
        <w:rPr>
          <w:rFonts w:ascii="Times New Roman" w:hAnsi="Times New Roman"/>
          <w:sz w:val="28"/>
          <w:szCs w:val="28"/>
          <w:lang w:val="ru-RU"/>
        </w:rPr>
        <w:t xml:space="preserve">           5.3 Перелік  земельних  ділянок,  які  не  підлягають   оподаткуванню  земельним  податком  визначено  статтею 283  Податкового  кодексу  України .</w:t>
      </w:r>
    </w:p>
    <w:p w:rsidR="00E309C7" w:rsidRPr="00D704E0" w:rsidRDefault="00E309C7" w:rsidP="00E309C7">
      <w:pPr>
        <w:pStyle w:val="a6"/>
        <w:rPr>
          <w:rFonts w:ascii="Times New Roman" w:hAnsi="Times New Roman"/>
          <w:sz w:val="28"/>
          <w:szCs w:val="28"/>
          <w:lang w:val="ru-RU"/>
        </w:rPr>
      </w:pPr>
      <w:r w:rsidRPr="00D704E0">
        <w:rPr>
          <w:rFonts w:ascii="Times New Roman" w:hAnsi="Times New Roman"/>
          <w:sz w:val="28"/>
          <w:szCs w:val="28"/>
          <w:lang w:val="ru-RU"/>
        </w:rPr>
        <w:t xml:space="preserve">           5.4 Порядок   та  особливості застосування  пільг  визначено  пунктом  284.2 та  284.3 статті  284   Податкового  кодексу  України .</w:t>
      </w:r>
    </w:p>
    <w:p w:rsidR="00E309C7" w:rsidRPr="00D704E0" w:rsidRDefault="00E309C7" w:rsidP="00E309C7">
      <w:pPr>
        <w:pStyle w:val="a6"/>
        <w:rPr>
          <w:rFonts w:ascii="Times New Roman" w:hAnsi="Times New Roman"/>
          <w:sz w:val="28"/>
          <w:szCs w:val="28"/>
          <w:lang w:val="ru-RU"/>
        </w:rPr>
      </w:pPr>
      <w:r w:rsidRPr="00D704E0">
        <w:rPr>
          <w:rFonts w:ascii="Times New Roman" w:hAnsi="Times New Roman"/>
          <w:sz w:val="28"/>
          <w:szCs w:val="28"/>
          <w:lang w:val="ru-RU"/>
        </w:rPr>
        <w:t xml:space="preserve">           5.5  Перелік  пільг  наданих  відповідно  до  пункту  284.1  статті  284  Податкового   кодексу  України  визначено  у  додатку  2  цього  рішення </w:t>
      </w:r>
    </w:p>
    <w:p w:rsidR="00E309C7" w:rsidRPr="00D704E0" w:rsidRDefault="00E309C7" w:rsidP="00E309C7">
      <w:pPr>
        <w:pStyle w:val="a6"/>
        <w:jc w:val="both"/>
        <w:rPr>
          <w:rFonts w:ascii="Times New Roman" w:hAnsi="Times New Roman"/>
          <w:sz w:val="28"/>
          <w:szCs w:val="28"/>
          <w:lang w:val="ru-RU"/>
        </w:rPr>
      </w:pPr>
      <w:r w:rsidRPr="00D704E0">
        <w:rPr>
          <w:rFonts w:ascii="Times New Roman" w:hAnsi="Times New Roman"/>
          <w:sz w:val="28"/>
          <w:szCs w:val="28"/>
          <w:lang w:val="ru-RU"/>
        </w:rPr>
        <w:tab/>
      </w:r>
      <w:r w:rsidRPr="00D704E0">
        <w:rPr>
          <w:rFonts w:ascii="Times New Roman" w:hAnsi="Times New Roman"/>
          <w:b/>
          <w:sz w:val="28"/>
          <w:szCs w:val="28"/>
          <w:u w:val="single"/>
          <w:lang w:val="ru-RU"/>
        </w:rPr>
        <w:t>5.Порядок обчислення податку</w:t>
      </w:r>
    </w:p>
    <w:p w:rsidR="00E309C7" w:rsidRPr="00D704E0" w:rsidRDefault="00E309C7" w:rsidP="00E309C7">
      <w:pPr>
        <w:pStyle w:val="a6"/>
        <w:jc w:val="both"/>
        <w:rPr>
          <w:rFonts w:ascii="Times New Roman" w:hAnsi="Times New Roman"/>
          <w:sz w:val="28"/>
          <w:szCs w:val="28"/>
          <w:lang w:val="ru-RU"/>
        </w:rPr>
      </w:pPr>
      <w:r w:rsidRPr="00D704E0">
        <w:rPr>
          <w:rFonts w:ascii="Times New Roman" w:hAnsi="Times New Roman"/>
          <w:sz w:val="28"/>
          <w:szCs w:val="28"/>
          <w:lang w:val="ru-RU"/>
        </w:rPr>
        <w:tab/>
        <w:t>Порядок обчислення податку   визначено  286</w:t>
      </w:r>
      <w:r w:rsidR="00E0022A">
        <w:rPr>
          <w:rFonts w:ascii="Times New Roman" w:hAnsi="Times New Roman"/>
          <w:sz w:val="28"/>
          <w:szCs w:val="28"/>
          <w:lang w:val="ru-RU"/>
        </w:rPr>
        <w:t xml:space="preserve"> </w:t>
      </w:r>
      <w:r w:rsidRPr="00D704E0">
        <w:rPr>
          <w:rFonts w:ascii="Times New Roman" w:hAnsi="Times New Roman"/>
          <w:sz w:val="28"/>
          <w:szCs w:val="28"/>
          <w:lang w:val="ru-RU"/>
        </w:rPr>
        <w:t>Податкового кодексу України.</w:t>
      </w:r>
    </w:p>
    <w:p w:rsidR="00E309C7" w:rsidRPr="00D704E0" w:rsidRDefault="00E309C7" w:rsidP="00E309C7">
      <w:pPr>
        <w:pStyle w:val="a6"/>
        <w:rPr>
          <w:rFonts w:ascii="Times New Roman" w:hAnsi="Times New Roman"/>
          <w:b/>
          <w:sz w:val="28"/>
          <w:szCs w:val="28"/>
          <w:u w:val="single"/>
          <w:lang w:val="ru-RU"/>
        </w:rPr>
      </w:pPr>
      <w:r w:rsidRPr="00D704E0">
        <w:rPr>
          <w:rFonts w:ascii="Times New Roman" w:hAnsi="Times New Roman"/>
          <w:b/>
          <w:sz w:val="28"/>
          <w:szCs w:val="28"/>
          <w:lang w:val="ru-RU"/>
        </w:rPr>
        <w:tab/>
      </w:r>
      <w:r w:rsidRPr="00D704E0">
        <w:rPr>
          <w:rFonts w:ascii="Times New Roman" w:hAnsi="Times New Roman"/>
          <w:b/>
          <w:sz w:val="28"/>
          <w:szCs w:val="28"/>
          <w:u w:val="single"/>
          <w:lang w:val="ru-RU"/>
        </w:rPr>
        <w:t>6.Податковий період</w:t>
      </w:r>
    </w:p>
    <w:p w:rsidR="00E309C7" w:rsidRPr="00D704E0" w:rsidRDefault="00E309C7" w:rsidP="00E309C7">
      <w:pPr>
        <w:pStyle w:val="a6"/>
        <w:jc w:val="both"/>
        <w:rPr>
          <w:rFonts w:ascii="Times New Roman" w:hAnsi="Times New Roman"/>
          <w:sz w:val="28"/>
          <w:szCs w:val="28"/>
          <w:lang w:val="ru-RU"/>
        </w:rPr>
      </w:pPr>
      <w:r w:rsidRPr="00D704E0">
        <w:rPr>
          <w:rFonts w:ascii="Times New Roman" w:hAnsi="Times New Roman"/>
          <w:sz w:val="28"/>
          <w:szCs w:val="28"/>
          <w:lang w:val="ru-RU"/>
        </w:rPr>
        <w:tab/>
        <w:t>Податковий  період</w:t>
      </w:r>
      <w:r w:rsidRPr="002A4B4F">
        <w:rPr>
          <w:rFonts w:ascii="Times New Roman" w:hAnsi="Times New Roman"/>
          <w:sz w:val="28"/>
          <w:szCs w:val="28"/>
        </w:rPr>
        <w:t> </w:t>
      </w:r>
      <w:r w:rsidRPr="00D704E0">
        <w:rPr>
          <w:rFonts w:ascii="Times New Roman" w:hAnsi="Times New Roman"/>
          <w:sz w:val="28"/>
          <w:szCs w:val="28"/>
          <w:lang w:val="ru-RU"/>
        </w:rPr>
        <w:t xml:space="preserve"> встановлюється відповідно до статті 285 </w:t>
      </w:r>
      <w:r w:rsidRPr="00D704E0">
        <w:rPr>
          <w:rFonts w:ascii="Times New Roman" w:hAnsi="Times New Roman"/>
          <w:sz w:val="28"/>
          <w:szCs w:val="28"/>
          <w:lang w:val="ru-RU" w:eastAsia="uk-UA"/>
        </w:rPr>
        <w:t>Податкового кодексу України.</w:t>
      </w:r>
    </w:p>
    <w:p w:rsidR="00E309C7" w:rsidRPr="00D704E0" w:rsidRDefault="00E309C7" w:rsidP="00E309C7">
      <w:pPr>
        <w:pStyle w:val="a6"/>
        <w:rPr>
          <w:rFonts w:ascii="Times New Roman" w:hAnsi="Times New Roman"/>
          <w:b/>
          <w:sz w:val="28"/>
          <w:szCs w:val="28"/>
          <w:u w:val="single"/>
          <w:lang w:val="ru-RU"/>
        </w:rPr>
      </w:pPr>
      <w:r w:rsidRPr="00D704E0">
        <w:rPr>
          <w:rFonts w:ascii="Times New Roman" w:hAnsi="Times New Roman"/>
          <w:b/>
          <w:sz w:val="28"/>
          <w:szCs w:val="28"/>
          <w:lang w:val="ru-RU"/>
        </w:rPr>
        <w:tab/>
      </w:r>
      <w:r w:rsidRPr="00D704E0">
        <w:rPr>
          <w:rFonts w:ascii="Times New Roman" w:hAnsi="Times New Roman"/>
          <w:b/>
          <w:sz w:val="28"/>
          <w:szCs w:val="28"/>
          <w:u w:val="single"/>
          <w:lang w:val="ru-RU"/>
        </w:rPr>
        <w:t>7.Строк та порядок сплати податку</w:t>
      </w:r>
    </w:p>
    <w:p w:rsidR="00E309C7" w:rsidRPr="00247654" w:rsidRDefault="00E309C7" w:rsidP="00E309C7">
      <w:pPr>
        <w:pStyle w:val="a6"/>
        <w:jc w:val="both"/>
        <w:rPr>
          <w:rFonts w:ascii="Times New Roman" w:hAnsi="Times New Roman"/>
          <w:sz w:val="28"/>
          <w:szCs w:val="28"/>
          <w:lang w:val="ru-RU" w:eastAsia="uk-UA"/>
        </w:rPr>
      </w:pPr>
      <w:r w:rsidRPr="00D704E0">
        <w:rPr>
          <w:rFonts w:ascii="Times New Roman" w:hAnsi="Times New Roman"/>
          <w:sz w:val="28"/>
          <w:szCs w:val="28"/>
          <w:lang w:val="ru-RU" w:eastAsia="uk-UA"/>
        </w:rPr>
        <w:tab/>
      </w:r>
    </w:p>
    <w:p w:rsidR="00E309C7" w:rsidRPr="00BC2A03" w:rsidRDefault="00E309C7" w:rsidP="00E309C7">
      <w:pPr>
        <w:pStyle w:val="a6"/>
        <w:jc w:val="both"/>
        <w:rPr>
          <w:rFonts w:ascii="Times New Roman" w:hAnsi="Times New Roman"/>
          <w:sz w:val="28"/>
          <w:szCs w:val="28"/>
          <w:lang w:val="ru-RU" w:eastAsia="uk-UA"/>
        </w:rPr>
      </w:pPr>
      <w:r w:rsidRPr="00BC2A03">
        <w:rPr>
          <w:rFonts w:ascii="Times New Roman" w:hAnsi="Times New Roman"/>
          <w:sz w:val="28"/>
          <w:szCs w:val="28"/>
          <w:lang w:val="ru-RU" w:eastAsia="uk-UA"/>
        </w:rPr>
        <w:t xml:space="preserve">Строк  та порядок сплати податку </w:t>
      </w:r>
      <w:r w:rsidRPr="00BC2A03">
        <w:rPr>
          <w:rFonts w:ascii="Times New Roman" w:hAnsi="Times New Roman"/>
          <w:bCs/>
          <w:sz w:val="28"/>
          <w:szCs w:val="28"/>
          <w:lang w:val="ru-RU" w:eastAsia="uk-UA"/>
        </w:rPr>
        <w:t xml:space="preserve">визначено   до </w:t>
      </w:r>
      <w:r w:rsidRPr="00BC2A03">
        <w:rPr>
          <w:rFonts w:ascii="Times New Roman" w:hAnsi="Times New Roman"/>
          <w:sz w:val="28"/>
          <w:szCs w:val="28"/>
          <w:lang w:val="ru-RU" w:eastAsia="uk-UA"/>
        </w:rPr>
        <w:t>статті 287 Податкового кодексу України.</w:t>
      </w:r>
    </w:p>
    <w:p w:rsidR="00E309C7" w:rsidRPr="00D704E0" w:rsidRDefault="00E309C7" w:rsidP="00E309C7">
      <w:pPr>
        <w:pStyle w:val="a6"/>
        <w:jc w:val="both"/>
        <w:rPr>
          <w:rFonts w:ascii="Times New Roman" w:hAnsi="Times New Roman"/>
          <w:b/>
          <w:sz w:val="28"/>
          <w:szCs w:val="28"/>
          <w:u w:val="single"/>
          <w:lang w:val="ru-RU" w:eastAsia="uk-UA"/>
        </w:rPr>
      </w:pPr>
      <w:r w:rsidRPr="00BC2A03">
        <w:rPr>
          <w:rFonts w:ascii="Times New Roman" w:hAnsi="Times New Roman"/>
          <w:sz w:val="28"/>
          <w:szCs w:val="28"/>
          <w:lang w:val="ru-RU" w:eastAsia="uk-UA"/>
        </w:rPr>
        <w:tab/>
      </w:r>
      <w:r w:rsidRPr="00D704E0">
        <w:rPr>
          <w:rFonts w:ascii="Times New Roman" w:hAnsi="Times New Roman"/>
          <w:b/>
          <w:sz w:val="28"/>
          <w:szCs w:val="28"/>
          <w:u w:val="single"/>
          <w:lang w:val="ru-RU" w:eastAsia="uk-UA"/>
        </w:rPr>
        <w:t>8.</w:t>
      </w:r>
      <w:r w:rsidR="008228B2">
        <w:rPr>
          <w:rFonts w:ascii="Times New Roman" w:hAnsi="Times New Roman"/>
          <w:b/>
          <w:sz w:val="28"/>
          <w:szCs w:val="28"/>
          <w:u w:val="single"/>
          <w:lang w:val="ru-RU" w:eastAsia="uk-UA"/>
        </w:rPr>
        <w:t xml:space="preserve"> </w:t>
      </w:r>
      <w:r w:rsidRPr="00D704E0">
        <w:rPr>
          <w:rFonts w:ascii="Times New Roman" w:hAnsi="Times New Roman"/>
          <w:b/>
          <w:sz w:val="28"/>
          <w:szCs w:val="28"/>
          <w:u w:val="single"/>
          <w:lang w:val="ru-RU" w:eastAsia="uk-UA"/>
        </w:rPr>
        <w:t>Строк та порядок подання звітності про обчислення і сплату податку</w:t>
      </w:r>
    </w:p>
    <w:p w:rsidR="00E309C7" w:rsidRPr="00D704E0" w:rsidRDefault="00E309C7" w:rsidP="00E309C7">
      <w:pPr>
        <w:pStyle w:val="a6"/>
        <w:jc w:val="both"/>
        <w:rPr>
          <w:rFonts w:ascii="Times New Roman" w:hAnsi="Times New Roman"/>
          <w:b/>
          <w:bCs/>
          <w:color w:val="333333"/>
          <w:sz w:val="28"/>
          <w:szCs w:val="28"/>
          <w:lang w:val="ru-RU"/>
        </w:rPr>
      </w:pPr>
      <w:r w:rsidRPr="00D704E0">
        <w:rPr>
          <w:rFonts w:ascii="Times New Roman" w:hAnsi="Times New Roman"/>
          <w:sz w:val="28"/>
          <w:szCs w:val="28"/>
          <w:lang w:val="ru-RU" w:eastAsia="uk-UA"/>
        </w:rPr>
        <w:tab/>
        <w:t xml:space="preserve">Строк та порядок подання звітності про обчислення і сплату податку визначено </w:t>
      </w:r>
      <w:r w:rsidRPr="00D704E0">
        <w:rPr>
          <w:rFonts w:ascii="Times New Roman" w:hAnsi="Times New Roman"/>
          <w:sz w:val="28"/>
          <w:szCs w:val="28"/>
          <w:lang w:val="ru-RU"/>
        </w:rPr>
        <w:t>статтями   286.2  статті  286  Податкового кодексу України.</w:t>
      </w:r>
    </w:p>
    <w:p w:rsidR="00E309C7" w:rsidRPr="00D704E0" w:rsidRDefault="00E309C7" w:rsidP="00E309C7">
      <w:pPr>
        <w:pStyle w:val="a6"/>
        <w:jc w:val="both"/>
        <w:rPr>
          <w:rFonts w:ascii="Times New Roman" w:hAnsi="Times New Roman"/>
          <w:sz w:val="28"/>
          <w:szCs w:val="28"/>
          <w:lang w:val="ru-RU"/>
        </w:rPr>
      </w:pPr>
    </w:p>
    <w:p w:rsidR="00E309C7" w:rsidRPr="009E0125" w:rsidRDefault="008228B2" w:rsidP="00E309C7">
      <w:pPr>
        <w:shd w:val="clear" w:color="auto" w:fill="FFFFFF"/>
        <w:spacing w:before="100" w:beforeAutospacing="1" w:after="147"/>
        <w:rPr>
          <w:rFonts w:ascii="Times New Roman" w:eastAsia="Times New Roman" w:hAnsi="Times New Roman"/>
          <w:sz w:val="28"/>
          <w:szCs w:val="28"/>
          <w:lang w:val="uk-UA" w:eastAsia="uk-UA"/>
        </w:rPr>
      </w:pPr>
      <w:r>
        <w:rPr>
          <w:rFonts w:ascii="Times New Roman" w:eastAsia="Times New Roman" w:hAnsi="Times New Roman"/>
          <w:color w:val="333333"/>
          <w:sz w:val="28"/>
          <w:szCs w:val="28"/>
          <w:lang w:val="ru-RU" w:eastAsia="uk-UA"/>
        </w:rPr>
        <w:t xml:space="preserve">         </w:t>
      </w:r>
      <w:r w:rsidR="00E309C7" w:rsidRPr="00247654">
        <w:rPr>
          <w:rFonts w:ascii="Times New Roman" w:eastAsia="Times New Roman" w:hAnsi="Times New Roman"/>
          <w:color w:val="333333"/>
          <w:sz w:val="28"/>
          <w:szCs w:val="28"/>
          <w:lang w:val="ru-RU" w:eastAsia="uk-UA"/>
        </w:rPr>
        <w:t>Секретар сільської ради</w:t>
      </w:r>
      <w:r w:rsidR="00E309C7" w:rsidRPr="00E20500">
        <w:rPr>
          <w:rFonts w:ascii="Times New Roman" w:eastAsia="Times New Roman" w:hAnsi="Times New Roman"/>
          <w:color w:val="333333"/>
          <w:sz w:val="28"/>
          <w:szCs w:val="28"/>
          <w:lang w:eastAsia="uk-UA"/>
        </w:rPr>
        <w:t>                                         </w:t>
      </w:r>
      <w:r w:rsidR="00E309C7" w:rsidRPr="00247654">
        <w:rPr>
          <w:rFonts w:ascii="Times New Roman" w:eastAsia="Times New Roman" w:hAnsi="Times New Roman"/>
          <w:color w:val="333333"/>
          <w:sz w:val="28"/>
          <w:szCs w:val="28"/>
          <w:lang w:val="ru-RU" w:eastAsia="uk-UA"/>
        </w:rPr>
        <w:t xml:space="preserve"> </w:t>
      </w:r>
      <w:r w:rsidR="00E309C7" w:rsidRPr="00E20500">
        <w:rPr>
          <w:rFonts w:ascii="Times New Roman" w:eastAsia="Times New Roman" w:hAnsi="Times New Roman"/>
          <w:color w:val="333333"/>
          <w:sz w:val="28"/>
          <w:szCs w:val="28"/>
          <w:lang w:eastAsia="uk-UA"/>
        </w:rPr>
        <w:t>   </w:t>
      </w:r>
      <w:r w:rsidR="00E309C7" w:rsidRPr="00247654">
        <w:rPr>
          <w:rFonts w:ascii="Times New Roman" w:eastAsia="Times New Roman" w:hAnsi="Times New Roman"/>
          <w:color w:val="333333"/>
          <w:sz w:val="28"/>
          <w:szCs w:val="28"/>
          <w:lang w:val="ru-RU" w:eastAsia="uk-UA"/>
        </w:rPr>
        <w:t xml:space="preserve"> Чорнопищук  В.В.</w:t>
      </w:r>
    </w:p>
    <w:p w:rsidR="00E309C7" w:rsidRPr="00197672" w:rsidRDefault="00E309C7" w:rsidP="00BA6F64">
      <w:pPr>
        <w:widowControl w:val="0"/>
        <w:ind w:left="851"/>
        <w:jc w:val="both"/>
        <w:rPr>
          <w:rFonts w:ascii="Times New Roman" w:eastAsia="Times New Roman" w:hAnsi="Times New Roman"/>
          <w:lang w:val="uk-UA"/>
        </w:rPr>
      </w:pPr>
      <w:r>
        <w:rPr>
          <w:rFonts w:ascii="Times New Roman" w:hAnsi="Times New Roman"/>
          <w:noProof/>
          <w:lang w:val="uk-UA"/>
        </w:rPr>
        <w:lastRenderedPageBreak/>
        <w:t xml:space="preserve">                                                                                                                   </w:t>
      </w:r>
    </w:p>
    <w:p w:rsidR="008228B2" w:rsidRDefault="00E309C7" w:rsidP="008228B2">
      <w:pPr>
        <w:suppressAutoHyphens/>
        <w:rPr>
          <w:rFonts w:ascii="Times New Roman" w:hAnsi="Times New Roman"/>
          <w:noProof/>
          <w:lang w:val="uk-UA"/>
        </w:rPr>
      </w:pPr>
      <w:r>
        <w:rPr>
          <w:rFonts w:ascii="Times New Roman" w:eastAsia="Times New Roman" w:hAnsi="Times New Roman"/>
          <w:lang w:val="uk-UA"/>
        </w:rPr>
        <w:t xml:space="preserve">                                                                                                 </w:t>
      </w:r>
      <w:r>
        <w:rPr>
          <w:rFonts w:ascii="Times New Roman" w:hAnsi="Times New Roman"/>
          <w:noProof/>
          <w:lang w:val="uk-UA"/>
        </w:rPr>
        <w:t>Додаток  4</w:t>
      </w:r>
      <w:r w:rsidRPr="009E0125">
        <w:rPr>
          <w:rFonts w:ascii="Times New Roman" w:hAnsi="Times New Roman"/>
          <w:noProof/>
          <w:lang w:val="uk-UA"/>
        </w:rPr>
        <w:br/>
      </w:r>
      <w:r>
        <w:rPr>
          <w:rFonts w:ascii="Times New Roman" w:hAnsi="Times New Roman"/>
          <w:noProof/>
          <w:lang w:val="uk-UA"/>
        </w:rPr>
        <w:t xml:space="preserve">                                                                         </w:t>
      </w:r>
      <w:r w:rsidR="00FA0E6D">
        <w:rPr>
          <w:rFonts w:ascii="Times New Roman" w:hAnsi="Times New Roman"/>
          <w:noProof/>
          <w:lang w:val="uk-UA"/>
        </w:rPr>
        <w:t xml:space="preserve">               </w:t>
      </w:r>
      <w:r w:rsidR="008228B2">
        <w:rPr>
          <w:rFonts w:ascii="Times New Roman" w:hAnsi="Times New Roman"/>
          <w:noProof/>
          <w:lang w:val="uk-UA"/>
        </w:rPr>
        <w:t xml:space="preserve"> до рішення   _____  </w:t>
      </w:r>
      <w:r w:rsidR="008228B2" w:rsidRPr="009E0125">
        <w:rPr>
          <w:rFonts w:ascii="Times New Roman" w:hAnsi="Times New Roman"/>
          <w:noProof/>
          <w:lang w:val="uk-UA"/>
        </w:rPr>
        <w:t xml:space="preserve"> сесії </w:t>
      </w:r>
      <w:r w:rsidR="008228B2">
        <w:rPr>
          <w:rFonts w:ascii="Times New Roman" w:hAnsi="Times New Roman"/>
          <w:noProof/>
        </w:rPr>
        <w:t>V</w:t>
      </w:r>
      <w:r w:rsidR="008228B2" w:rsidRPr="009E0125">
        <w:rPr>
          <w:rFonts w:ascii="Times New Roman" w:hAnsi="Times New Roman"/>
          <w:noProof/>
          <w:lang w:val="uk-UA"/>
        </w:rPr>
        <w:t xml:space="preserve">ІІІ </w:t>
      </w:r>
      <w:r w:rsidR="008228B2">
        <w:rPr>
          <w:rFonts w:ascii="Times New Roman" w:hAnsi="Times New Roman"/>
          <w:noProof/>
          <w:lang w:val="uk-UA"/>
        </w:rPr>
        <w:t xml:space="preserve">  </w:t>
      </w:r>
    </w:p>
    <w:p w:rsidR="008228B2" w:rsidRDefault="008228B2" w:rsidP="008228B2">
      <w:pPr>
        <w:suppressAutoHyphens/>
        <w:rPr>
          <w:rFonts w:ascii="Times New Roman" w:hAnsi="Times New Roman"/>
          <w:noProof/>
          <w:lang w:val="uk-UA"/>
        </w:rPr>
      </w:pPr>
      <w:r>
        <w:rPr>
          <w:rFonts w:ascii="Times New Roman" w:hAnsi="Times New Roman"/>
          <w:noProof/>
          <w:lang w:val="uk-UA"/>
        </w:rPr>
        <w:t xml:space="preserve">                                                                                         </w:t>
      </w:r>
      <w:r w:rsidRPr="009E0125">
        <w:rPr>
          <w:rFonts w:ascii="Times New Roman" w:hAnsi="Times New Roman"/>
          <w:noProof/>
          <w:lang w:val="uk-UA"/>
        </w:rPr>
        <w:t xml:space="preserve">скликання </w:t>
      </w:r>
    </w:p>
    <w:p w:rsidR="008228B2" w:rsidRDefault="008228B2" w:rsidP="008228B2">
      <w:pPr>
        <w:suppressAutoHyphens/>
        <w:rPr>
          <w:rFonts w:ascii="Times New Roman" w:eastAsia="Times New Roman" w:hAnsi="Times New Roman"/>
          <w:iCs/>
          <w:lang w:val="uk-UA" w:eastAsia="ar-SA"/>
        </w:rPr>
      </w:pPr>
      <w:r>
        <w:rPr>
          <w:rFonts w:ascii="Times New Roman" w:hAnsi="Times New Roman"/>
          <w:noProof/>
          <w:lang w:val="uk-UA"/>
        </w:rPr>
        <w:t xml:space="preserve">                                                                                         </w:t>
      </w:r>
      <w:r w:rsidRPr="009E0125">
        <w:rPr>
          <w:rFonts w:ascii="Times New Roman" w:hAnsi="Times New Roman"/>
          <w:noProof/>
          <w:lang w:val="uk-UA"/>
        </w:rPr>
        <w:t>Бабчинецької сільської ради «</w:t>
      </w:r>
      <w:r w:rsidRPr="002C1244">
        <w:rPr>
          <w:rFonts w:ascii="Times New Roman" w:eastAsia="Times New Roman" w:hAnsi="Times New Roman"/>
          <w:b/>
          <w:i/>
          <w:iCs/>
          <w:sz w:val="28"/>
          <w:szCs w:val="28"/>
          <w:lang w:val="uk-UA" w:eastAsia="ar-SA"/>
        </w:rPr>
        <w:t xml:space="preserve">  </w:t>
      </w:r>
      <w:r w:rsidRPr="009E0125">
        <w:rPr>
          <w:rFonts w:ascii="Times New Roman" w:eastAsia="Times New Roman" w:hAnsi="Times New Roman"/>
          <w:iCs/>
          <w:lang w:val="uk-UA" w:eastAsia="ar-SA"/>
        </w:rPr>
        <w:t xml:space="preserve">Про  </w:t>
      </w:r>
      <w:r>
        <w:rPr>
          <w:rFonts w:ascii="Times New Roman" w:eastAsia="Times New Roman" w:hAnsi="Times New Roman"/>
          <w:iCs/>
          <w:lang w:val="uk-UA" w:eastAsia="ar-SA"/>
        </w:rPr>
        <w:t xml:space="preserve">        </w:t>
      </w:r>
    </w:p>
    <w:p w:rsidR="008228B2" w:rsidRPr="009E0125" w:rsidRDefault="008228B2" w:rsidP="008228B2">
      <w:pPr>
        <w:suppressAutoHyphens/>
        <w:rPr>
          <w:rFonts w:ascii="Times New Roman" w:eastAsia="Times New Roman" w:hAnsi="Times New Roman"/>
          <w:iCs/>
          <w:lang w:val="uk-UA" w:eastAsia="ar-SA"/>
        </w:rPr>
      </w:pP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встановлення  місцевих  </w:t>
      </w:r>
    </w:p>
    <w:p w:rsidR="008228B2" w:rsidRDefault="008228B2" w:rsidP="008228B2">
      <w:pPr>
        <w:suppressAutoHyphens/>
        <w:rPr>
          <w:rFonts w:ascii="Times New Roman" w:hAnsi="Times New Roman"/>
          <w:noProof/>
          <w:lang w:val="uk-UA"/>
        </w:rPr>
      </w:pPr>
      <w:r w:rsidRPr="009E0125">
        <w:rPr>
          <w:rFonts w:ascii="Times New Roman" w:eastAsia="Times New Roman" w:hAnsi="Times New Roman"/>
          <w:iCs/>
          <w:lang w:val="uk-UA" w:eastAsia="ar-SA"/>
        </w:rPr>
        <w:t xml:space="preserve">  </w:t>
      </w: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 </w:t>
      </w:r>
      <w:r w:rsidRPr="00247654">
        <w:rPr>
          <w:rFonts w:ascii="Times New Roman" w:eastAsia="Times New Roman" w:hAnsi="Times New Roman"/>
          <w:iCs/>
          <w:lang w:val="ru-RU" w:eastAsia="ar-SA"/>
        </w:rPr>
        <w:t>податків  та  зборів   на  20</w:t>
      </w:r>
      <w:r>
        <w:rPr>
          <w:rFonts w:ascii="Times New Roman" w:eastAsia="Times New Roman" w:hAnsi="Times New Roman"/>
          <w:iCs/>
          <w:lang w:val="uk-UA" w:eastAsia="ar-SA"/>
        </w:rPr>
        <w:t>22</w:t>
      </w:r>
      <w:r w:rsidRPr="00247654">
        <w:rPr>
          <w:rFonts w:ascii="Times New Roman" w:eastAsia="Times New Roman" w:hAnsi="Times New Roman"/>
          <w:iCs/>
          <w:lang w:val="ru-RU" w:eastAsia="ar-SA"/>
        </w:rPr>
        <w:t xml:space="preserve">  </w:t>
      </w:r>
      <w:proofErr w:type="gramStart"/>
      <w:r w:rsidRPr="00247654">
        <w:rPr>
          <w:rFonts w:ascii="Times New Roman" w:eastAsia="Times New Roman" w:hAnsi="Times New Roman"/>
          <w:iCs/>
          <w:lang w:val="ru-RU" w:eastAsia="ar-SA"/>
        </w:rPr>
        <w:t>р</w:t>
      </w:r>
      <w:proofErr w:type="gramEnd"/>
      <w:r w:rsidRPr="00247654">
        <w:rPr>
          <w:rFonts w:ascii="Times New Roman" w:eastAsia="Times New Roman" w:hAnsi="Times New Roman"/>
          <w:iCs/>
          <w:lang w:val="ru-RU" w:eastAsia="ar-SA"/>
        </w:rPr>
        <w:t xml:space="preserve">ік </w:t>
      </w:r>
      <w:r w:rsidRPr="00247654">
        <w:rPr>
          <w:rFonts w:ascii="Times New Roman" w:hAnsi="Times New Roman"/>
          <w:noProof/>
          <w:lang w:val="ru-RU"/>
        </w:rPr>
        <w:t xml:space="preserve">» </w:t>
      </w:r>
      <w:r>
        <w:rPr>
          <w:rFonts w:ascii="Times New Roman" w:hAnsi="Times New Roman"/>
          <w:noProof/>
          <w:lang w:val="uk-UA"/>
        </w:rPr>
        <w:t xml:space="preserve">    </w:t>
      </w:r>
    </w:p>
    <w:p w:rsidR="00E309C7" w:rsidRDefault="008228B2" w:rsidP="008228B2">
      <w:pPr>
        <w:suppressAutoHyphens/>
        <w:rPr>
          <w:rFonts w:ascii="Times New Roman" w:hAnsi="Times New Roman"/>
          <w:noProof/>
          <w:lang w:val="uk-UA"/>
        </w:rPr>
      </w:pPr>
      <w:r>
        <w:rPr>
          <w:rFonts w:ascii="Times New Roman" w:hAnsi="Times New Roman"/>
          <w:noProof/>
          <w:lang w:val="uk-UA"/>
        </w:rPr>
        <w:t xml:space="preserve">                                                                                         </w:t>
      </w:r>
      <w:r w:rsidRPr="00247654">
        <w:rPr>
          <w:rFonts w:ascii="Times New Roman" w:hAnsi="Times New Roman"/>
          <w:noProof/>
          <w:lang w:val="ru-RU"/>
        </w:rPr>
        <w:t xml:space="preserve">від </w:t>
      </w:r>
      <w:r>
        <w:rPr>
          <w:rFonts w:ascii="Times New Roman" w:hAnsi="Times New Roman"/>
          <w:noProof/>
          <w:lang w:val="uk-UA"/>
        </w:rPr>
        <w:t xml:space="preserve">  ____   _______  2021 року        </w:t>
      </w:r>
    </w:p>
    <w:p w:rsidR="00E309C7" w:rsidRPr="00247654" w:rsidRDefault="00E309C7" w:rsidP="00E309C7">
      <w:pPr>
        <w:suppressAutoHyphens/>
        <w:rPr>
          <w:rFonts w:ascii="Times New Roman" w:eastAsia="Times New Roman" w:hAnsi="Times New Roman"/>
          <w:iCs/>
          <w:lang w:val="ru-RU" w:eastAsia="ar-SA"/>
        </w:rPr>
      </w:pPr>
      <w:r>
        <w:rPr>
          <w:rFonts w:ascii="Times New Roman" w:hAnsi="Times New Roman"/>
          <w:noProof/>
          <w:lang w:val="uk-UA"/>
        </w:rPr>
        <w:t xml:space="preserve">                                                                                </w:t>
      </w:r>
      <w:r w:rsidR="00FA0E6D">
        <w:rPr>
          <w:rFonts w:ascii="Times New Roman" w:hAnsi="Times New Roman"/>
          <w:noProof/>
          <w:lang w:val="uk-UA"/>
        </w:rPr>
        <w:t xml:space="preserve">        </w:t>
      </w:r>
    </w:p>
    <w:p w:rsidR="00E309C7" w:rsidRPr="00247654" w:rsidRDefault="00E309C7" w:rsidP="00E309C7">
      <w:pPr>
        <w:widowControl w:val="0"/>
        <w:rPr>
          <w:rFonts w:ascii="Times New Roman" w:eastAsia="Courier New" w:hAnsi="Times New Roman"/>
          <w:color w:val="000000"/>
          <w:lang w:val="ru-RU"/>
        </w:rPr>
      </w:pPr>
    </w:p>
    <w:p w:rsidR="00E309C7" w:rsidRPr="00247654" w:rsidRDefault="00E309C7" w:rsidP="00E309C7">
      <w:pPr>
        <w:jc w:val="right"/>
        <w:rPr>
          <w:rFonts w:ascii="Times New Roman" w:eastAsia="Calibri" w:hAnsi="Times New Roman"/>
          <w:sz w:val="28"/>
          <w:szCs w:val="28"/>
          <w:lang w:val="ru-RU"/>
        </w:rPr>
      </w:pPr>
    </w:p>
    <w:p w:rsidR="00E309C7" w:rsidRPr="00247654" w:rsidRDefault="00E309C7" w:rsidP="00E309C7">
      <w:pPr>
        <w:keepNext/>
        <w:keepLines/>
        <w:spacing w:before="120" w:after="120"/>
        <w:jc w:val="center"/>
        <w:rPr>
          <w:rFonts w:ascii="Times New Roman" w:hAnsi="Times New Roman"/>
          <w:b/>
          <w:noProof/>
          <w:sz w:val="28"/>
          <w:szCs w:val="28"/>
          <w:lang w:val="ru-RU"/>
        </w:rPr>
      </w:pPr>
      <w:r w:rsidRPr="00247654">
        <w:rPr>
          <w:rFonts w:ascii="Times New Roman" w:hAnsi="Times New Roman"/>
          <w:b/>
          <w:noProof/>
          <w:sz w:val="28"/>
          <w:szCs w:val="28"/>
          <w:lang w:val="ru-RU"/>
        </w:rPr>
        <w:t>СТАВКИ</w:t>
      </w:r>
      <w:r w:rsidRPr="00247654">
        <w:rPr>
          <w:rFonts w:ascii="Times New Roman" w:hAnsi="Times New Roman"/>
          <w:b/>
          <w:noProof/>
          <w:sz w:val="28"/>
          <w:szCs w:val="28"/>
          <w:vertAlign w:val="superscript"/>
          <w:lang w:val="ru-RU"/>
        </w:rPr>
        <w:br/>
      </w:r>
      <w:r w:rsidRPr="00247654">
        <w:rPr>
          <w:rFonts w:ascii="Times New Roman" w:hAnsi="Times New Roman"/>
          <w:b/>
          <w:noProof/>
          <w:sz w:val="28"/>
          <w:szCs w:val="28"/>
          <w:lang w:val="ru-RU"/>
        </w:rPr>
        <w:t>податку на нерухоме майно, відмінне від земельної ділянки</w:t>
      </w:r>
      <w:r w:rsidRPr="00247654">
        <w:rPr>
          <w:rFonts w:ascii="Times New Roman" w:hAnsi="Times New Roman"/>
          <w:b/>
          <w:noProof/>
          <w:sz w:val="28"/>
          <w:szCs w:val="28"/>
          <w:vertAlign w:val="superscript"/>
          <w:lang w:val="ru-RU"/>
        </w:rPr>
        <w:t>1</w:t>
      </w:r>
    </w:p>
    <w:p w:rsidR="00E309C7" w:rsidRPr="00247654" w:rsidRDefault="00E309C7" w:rsidP="00E309C7">
      <w:pPr>
        <w:spacing w:before="120"/>
        <w:jc w:val="both"/>
        <w:rPr>
          <w:rFonts w:ascii="Times New Roman" w:hAnsi="Times New Roman"/>
          <w:noProof/>
          <w:lang w:val="ru-RU"/>
        </w:rPr>
      </w:pPr>
      <w:r w:rsidRPr="00247654">
        <w:rPr>
          <w:rFonts w:ascii="Times New Roman" w:hAnsi="Times New Roman"/>
          <w:noProof/>
          <w:lang w:val="ru-RU"/>
        </w:rPr>
        <w:t>Ставки встановлюються на   20</w:t>
      </w:r>
      <w:r w:rsidR="00FA0E6D">
        <w:rPr>
          <w:rFonts w:ascii="Times New Roman" w:hAnsi="Times New Roman"/>
          <w:noProof/>
          <w:lang w:val="uk-UA"/>
        </w:rPr>
        <w:t>2</w:t>
      </w:r>
      <w:r w:rsidR="008228B2">
        <w:rPr>
          <w:rFonts w:ascii="Times New Roman" w:hAnsi="Times New Roman"/>
          <w:noProof/>
          <w:lang w:val="uk-UA"/>
        </w:rPr>
        <w:t>2</w:t>
      </w:r>
      <w:r w:rsidRPr="00247654">
        <w:rPr>
          <w:rFonts w:ascii="Times New Roman" w:hAnsi="Times New Roman"/>
          <w:noProof/>
          <w:lang w:val="ru-RU"/>
        </w:rPr>
        <w:t xml:space="preserve">  рік та вводяться в дію з  01  січня  20</w:t>
      </w:r>
      <w:r>
        <w:rPr>
          <w:rFonts w:ascii="Times New Roman" w:hAnsi="Times New Roman"/>
          <w:noProof/>
          <w:lang w:val="uk-UA"/>
        </w:rPr>
        <w:t>2</w:t>
      </w:r>
      <w:r w:rsidR="008228B2">
        <w:rPr>
          <w:rFonts w:ascii="Times New Roman" w:hAnsi="Times New Roman"/>
          <w:noProof/>
          <w:lang w:val="uk-UA"/>
        </w:rPr>
        <w:t>2</w:t>
      </w:r>
      <w:r w:rsidRPr="00247654">
        <w:rPr>
          <w:rFonts w:ascii="Times New Roman" w:hAnsi="Times New Roman"/>
          <w:noProof/>
          <w:lang w:val="ru-RU"/>
        </w:rPr>
        <w:t xml:space="preserve">  року.</w:t>
      </w:r>
    </w:p>
    <w:p w:rsidR="00E309C7" w:rsidRPr="00247654" w:rsidRDefault="00E309C7" w:rsidP="00E309C7">
      <w:pPr>
        <w:spacing w:before="120" w:after="120"/>
        <w:jc w:val="both"/>
        <w:rPr>
          <w:rFonts w:ascii="Times New Roman" w:hAnsi="Times New Roman"/>
          <w:noProof/>
          <w:lang w:val="ru-RU"/>
        </w:rPr>
      </w:pPr>
      <w:r w:rsidRPr="00247654">
        <w:rPr>
          <w:rFonts w:ascii="Times New Roman" w:hAnsi="Times New Roman"/>
          <w:noProof/>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E309C7" w:rsidRPr="00247654" w:rsidRDefault="00E309C7" w:rsidP="00E309C7">
      <w:pPr>
        <w:widowControl w:val="0"/>
        <w:rPr>
          <w:rFonts w:ascii="Times New Roman" w:eastAsia="Times New Roman" w:hAnsi="Times New Roman"/>
          <w:noProof/>
          <w:lang w:val="ru-RU"/>
        </w:rPr>
      </w:pPr>
      <w:r w:rsidRPr="00247654">
        <w:rPr>
          <w:rFonts w:ascii="Times New Roman" w:eastAsia="Times New Roman" w:hAnsi="Times New Roman"/>
          <w:noProof/>
          <w:lang w:val="ru-RU"/>
        </w:rPr>
        <w:t xml:space="preserve">         </w:t>
      </w:r>
    </w:p>
    <w:tbl>
      <w:tblPr>
        <w:tblW w:w="1023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6"/>
        <w:gridCol w:w="1099"/>
        <w:gridCol w:w="1875"/>
        <w:gridCol w:w="1740"/>
        <w:gridCol w:w="630"/>
        <w:gridCol w:w="8"/>
        <w:gridCol w:w="599"/>
        <w:gridCol w:w="34"/>
        <w:gridCol w:w="633"/>
        <w:gridCol w:w="32"/>
        <w:gridCol w:w="777"/>
        <w:gridCol w:w="25"/>
        <w:gridCol w:w="605"/>
        <w:gridCol w:w="28"/>
        <w:gridCol w:w="1373"/>
      </w:tblGrid>
      <w:tr w:rsidR="00E309C7" w:rsidRPr="0043526C" w:rsidTr="006D7477">
        <w:trPr>
          <w:trHeight w:val="444"/>
        </w:trPr>
        <w:tc>
          <w:tcPr>
            <w:tcW w:w="1875" w:type="dxa"/>
            <w:gridSpan w:val="2"/>
          </w:tcPr>
          <w:p w:rsidR="00E309C7" w:rsidRPr="00247654" w:rsidRDefault="00E309C7" w:rsidP="00E309C7">
            <w:pPr>
              <w:widowControl w:val="0"/>
              <w:ind w:left="28"/>
              <w:jc w:val="center"/>
              <w:rPr>
                <w:rFonts w:ascii="Times New Roman" w:eastAsia="Times New Roman" w:hAnsi="Times New Roman"/>
                <w:noProof/>
                <w:lang w:val="ru-RU"/>
              </w:rPr>
            </w:pPr>
          </w:p>
          <w:p w:rsidR="00E309C7" w:rsidRDefault="00E309C7" w:rsidP="00E309C7">
            <w:pPr>
              <w:widowControl w:val="0"/>
              <w:ind w:left="28"/>
              <w:jc w:val="center"/>
              <w:rPr>
                <w:rFonts w:ascii="Times New Roman" w:eastAsia="Times New Roman" w:hAnsi="Times New Roman"/>
                <w:noProof/>
              </w:rPr>
            </w:pPr>
            <w:r w:rsidRPr="00520186">
              <w:rPr>
                <w:rFonts w:ascii="Times New Roman" w:hAnsi="Times New Roman"/>
                <w:noProof/>
              </w:rPr>
              <w:t>Код області</w:t>
            </w:r>
          </w:p>
        </w:tc>
        <w:tc>
          <w:tcPr>
            <w:tcW w:w="1875" w:type="dxa"/>
          </w:tcPr>
          <w:p w:rsidR="00E309C7" w:rsidRDefault="00E309C7" w:rsidP="00E309C7">
            <w:pPr>
              <w:widowControl w:val="0"/>
              <w:rPr>
                <w:rFonts w:ascii="Times New Roman" w:eastAsia="Times New Roman" w:hAnsi="Times New Roman"/>
                <w:noProof/>
              </w:rPr>
            </w:pPr>
          </w:p>
          <w:p w:rsidR="00E309C7" w:rsidRDefault="00E309C7" w:rsidP="00E309C7">
            <w:pPr>
              <w:widowControl w:val="0"/>
              <w:rPr>
                <w:rFonts w:ascii="Times New Roman" w:eastAsia="Times New Roman" w:hAnsi="Times New Roman"/>
                <w:noProof/>
              </w:rPr>
            </w:pPr>
            <w:r w:rsidRPr="00520186">
              <w:rPr>
                <w:rFonts w:ascii="Times New Roman" w:hAnsi="Times New Roman"/>
                <w:noProof/>
              </w:rPr>
              <w:t>Код району</w:t>
            </w:r>
          </w:p>
        </w:tc>
        <w:tc>
          <w:tcPr>
            <w:tcW w:w="1740" w:type="dxa"/>
          </w:tcPr>
          <w:p w:rsidR="00E309C7" w:rsidRDefault="00E309C7" w:rsidP="00E309C7">
            <w:pPr>
              <w:widowControl w:val="0"/>
              <w:rPr>
                <w:rFonts w:ascii="Times New Roman" w:eastAsia="Times New Roman" w:hAnsi="Times New Roman"/>
                <w:noProof/>
              </w:rPr>
            </w:pPr>
            <w:r w:rsidRPr="00520186">
              <w:rPr>
                <w:rFonts w:ascii="Times New Roman" w:hAnsi="Times New Roman"/>
                <w:noProof/>
              </w:rPr>
              <w:t>Код згідно з КОАТУУ</w:t>
            </w:r>
          </w:p>
        </w:tc>
        <w:tc>
          <w:tcPr>
            <w:tcW w:w="4744" w:type="dxa"/>
            <w:gridSpan w:val="11"/>
          </w:tcPr>
          <w:p w:rsidR="00E309C7" w:rsidRPr="00247654" w:rsidRDefault="00E309C7" w:rsidP="00E309C7">
            <w:pPr>
              <w:rPr>
                <w:rFonts w:ascii="Times New Roman" w:eastAsia="Times New Roman" w:hAnsi="Times New Roman"/>
                <w:noProof/>
                <w:lang w:val="ru-RU"/>
              </w:rPr>
            </w:pPr>
            <w:r w:rsidRPr="00247654">
              <w:rPr>
                <w:rFonts w:ascii="Times New Roman" w:eastAsia="Times New Roman" w:hAnsi="Times New Roman"/>
                <w:noProof/>
                <w:lang w:val="ru-RU"/>
              </w:rPr>
              <w:t>Бабчинецька  сільська  рада  Чернівецького  району</w:t>
            </w:r>
          </w:p>
          <w:p w:rsidR="00E309C7" w:rsidRPr="00247654" w:rsidRDefault="00E309C7" w:rsidP="00E309C7">
            <w:pPr>
              <w:rPr>
                <w:rFonts w:ascii="Times New Roman" w:eastAsia="Times New Roman" w:hAnsi="Times New Roman"/>
                <w:noProof/>
                <w:lang w:val="ru-RU"/>
              </w:rPr>
            </w:pPr>
            <w:r w:rsidRPr="00247654">
              <w:rPr>
                <w:rFonts w:ascii="Times New Roman" w:eastAsia="Times New Roman" w:hAnsi="Times New Roman"/>
                <w:noProof/>
                <w:lang w:val="ru-RU"/>
              </w:rPr>
              <w:t>Вінницької  області</w:t>
            </w:r>
          </w:p>
        </w:tc>
      </w:tr>
      <w:tr w:rsidR="00E309C7" w:rsidRPr="00A72876" w:rsidTr="006D7477">
        <w:trPr>
          <w:trHeight w:val="645"/>
        </w:trPr>
        <w:tc>
          <w:tcPr>
            <w:tcW w:w="1875" w:type="dxa"/>
            <w:gridSpan w:val="2"/>
          </w:tcPr>
          <w:p w:rsidR="00E309C7" w:rsidRPr="00C77D70" w:rsidRDefault="00E309C7" w:rsidP="00E309C7">
            <w:pPr>
              <w:widowControl w:val="0"/>
              <w:jc w:val="center"/>
              <w:rPr>
                <w:rFonts w:ascii="Times New Roman" w:eastAsia="Times New Roman" w:hAnsi="Times New Roman"/>
                <w:noProof/>
              </w:rPr>
            </w:pPr>
            <w:r>
              <w:rPr>
                <w:rFonts w:ascii="Times New Roman" w:eastAsia="Times New Roman" w:hAnsi="Times New Roman"/>
                <w:noProof/>
              </w:rPr>
              <w:t>02</w:t>
            </w:r>
          </w:p>
        </w:tc>
        <w:tc>
          <w:tcPr>
            <w:tcW w:w="1875" w:type="dxa"/>
          </w:tcPr>
          <w:p w:rsidR="00E309C7" w:rsidRDefault="00E309C7" w:rsidP="00E309C7">
            <w:pPr>
              <w:jc w:val="center"/>
              <w:rPr>
                <w:rFonts w:ascii="Times New Roman" w:eastAsia="Times New Roman" w:hAnsi="Times New Roman"/>
                <w:noProof/>
              </w:rPr>
            </w:pPr>
            <w:r>
              <w:rPr>
                <w:rFonts w:ascii="Times New Roman" w:eastAsia="Times New Roman" w:hAnsi="Times New Roman"/>
                <w:noProof/>
              </w:rPr>
              <w:t>24</w:t>
            </w:r>
          </w:p>
          <w:p w:rsidR="00E309C7" w:rsidRDefault="00E309C7" w:rsidP="00E309C7">
            <w:pPr>
              <w:widowControl w:val="0"/>
              <w:ind w:left="3625"/>
              <w:jc w:val="center"/>
              <w:rPr>
                <w:rFonts w:ascii="Times New Roman" w:eastAsia="Times New Roman" w:hAnsi="Times New Roman"/>
                <w:noProof/>
              </w:rPr>
            </w:pPr>
          </w:p>
        </w:tc>
        <w:tc>
          <w:tcPr>
            <w:tcW w:w="1740" w:type="dxa"/>
          </w:tcPr>
          <w:p w:rsidR="00E309C7" w:rsidRDefault="00E309C7" w:rsidP="00E309C7">
            <w:pPr>
              <w:widowControl w:val="0"/>
              <w:jc w:val="center"/>
              <w:rPr>
                <w:rFonts w:ascii="Times New Roman" w:eastAsia="Times New Roman" w:hAnsi="Times New Roman"/>
                <w:noProof/>
              </w:rPr>
            </w:pPr>
            <w:r w:rsidRPr="00E54872">
              <w:rPr>
                <w:rFonts w:ascii="Times New Roman" w:eastAsia="Times New Roman" w:hAnsi="Times New Roman"/>
                <w:noProof/>
              </w:rPr>
              <w:t>0524980300</w:t>
            </w:r>
          </w:p>
        </w:tc>
        <w:tc>
          <w:tcPr>
            <w:tcW w:w="4744" w:type="dxa"/>
            <w:gridSpan w:val="11"/>
          </w:tcPr>
          <w:p w:rsidR="00E309C7" w:rsidRPr="00CE7ADF" w:rsidRDefault="00E309C7" w:rsidP="00E309C7">
            <w:pPr>
              <w:rPr>
                <w:rFonts w:ascii="Times New Roman" w:eastAsia="Times New Roman" w:hAnsi="Times New Roman"/>
                <w:noProof/>
                <w:lang w:val="uk-UA"/>
              </w:rPr>
            </w:pPr>
            <w:r>
              <w:rPr>
                <w:rFonts w:ascii="Times New Roman" w:eastAsia="Times New Roman" w:hAnsi="Times New Roman"/>
                <w:noProof/>
              </w:rPr>
              <w:t xml:space="preserve">с. Бабчинці,   Букатинка ,с.Вила-Ярузькі,  с.Вазлуївка,с.Гамулівка ,  с.Нове  Життя, с.Майорщина, </w:t>
            </w:r>
            <w:r>
              <w:rPr>
                <w:rFonts w:ascii="Times New Roman" w:eastAsia="Times New Roman" w:hAnsi="Times New Roman"/>
                <w:noProof/>
                <w:lang w:val="uk-UA"/>
              </w:rPr>
              <w:t>с.Моївка,с.Степне</w:t>
            </w:r>
            <w:r w:rsidR="008228B2">
              <w:rPr>
                <w:rFonts w:ascii="Times New Roman" w:eastAsia="Times New Roman" w:hAnsi="Times New Roman"/>
                <w:noProof/>
                <w:lang w:val="uk-UA"/>
              </w:rPr>
              <w:t>, с.Вітрівка, с.Бандишівка, с.Мервинці</w:t>
            </w:r>
          </w:p>
          <w:p w:rsidR="00E309C7" w:rsidRDefault="00E309C7" w:rsidP="00E309C7">
            <w:pPr>
              <w:widowControl w:val="0"/>
              <w:rPr>
                <w:rFonts w:ascii="Times New Roman" w:eastAsia="Times New Roman" w:hAnsi="Times New Roman"/>
                <w:noProof/>
              </w:rPr>
            </w:pPr>
          </w:p>
        </w:tc>
      </w:tr>
      <w:tr w:rsidR="00E309C7" w:rsidRPr="0043526C" w:rsidTr="006D7477">
        <w:tblPrEx>
          <w:tblCellMar>
            <w:left w:w="28" w:type="dxa"/>
            <w:right w:w="28" w:type="dxa"/>
          </w:tblCellMar>
          <w:tblLook w:val="01E0"/>
        </w:tblPrEx>
        <w:tc>
          <w:tcPr>
            <w:tcW w:w="5490" w:type="dxa"/>
            <w:gridSpan w:val="4"/>
            <w:shd w:val="clear" w:color="auto" w:fill="auto"/>
            <w:vAlign w:val="center"/>
          </w:tcPr>
          <w:p w:rsidR="00E309C7" w:rsidRPr="006C2A74" w:rsidRDefault="00E309C7" w:rsidP="00E309C7">
            <w:pPr>
              <w:jc w:val="center"/>
              <w:rPr>
                <w:rFonts w:ascii="Times New Roman" w:eastAsia="Calibri" w:hAnsi="Times New Roman"/>
              </w:rPr>
            </w:pPr>
            <w:r w:rsidRPr="006C2A74">
              <w:rPr>
                <w:rFonts w:ascii="Times New Roman" w:eastAsia="Times New Roman" w:hAnsi="Times New Roman"/>
                <w:noProof/>
              </w:rPr>
              <w:t xml:space="preserve">  </w:t>
            </w:r>
            <w:r w:rsidRPr="006C2A74">
              <w:rPr>
                <w:rFonts w:ascii="Times New Roman" w:eastAsia="Calibri" w:hAnsi="Times New Roman"/>
              </w:rPr>
              <w:t xml:space="preserve">Класифікація будівель та споруд </w:t>
            </w:r>
            <w:r w:rsidRPr="006C2A74">
              <w:rPr>
                <w:rFonts w:ascii="Times New Roman" w:eastAsia="Calibri" w:hAnsi="Times New Roman"/>
              </w:rPr>
              <w:br/>
            </w:r>
          </w:p>
        </w:tc>
        <w:tc>
          <w:tcPr>
            <w:tcW w:w="4744" w:type="dxa"/>
            <w:gridSpan w:val="11"/>
            <w:shd w:val="clear" w:color="auto" w:fill="auto"/>
          </w:tcPr>
          <w:p w:rsidR="00E309C7" w:rsidRPr="00247654" w:rsidRDefault="00E309C7" w:rsidP="00E309C7">
            <w:pPr>
              <w:jc w:val="center"/>
              <w:rPr>
                <w:rFonts w:ascii="Times New Roman" w:eastAsia="Calibri" w:hAnsi="Times New Roman"/>
                <w:lang w:val="ru-RU"/>
              </w:rPr>
            </w:pPr>
            <w:r w:rsidRPr="00247654">
              <w:rPr>
                <w:rFonts w:ascii="Times New Roman" w:eastAsia="Calibri" w:hAnsi="Times New Roman"/>
                <w:lang w:val="ru-RU"/>
              </w:rPr>
              <w:t>Ставки податку за 1 кв.</w:t>
            </w:r>
            <w:r w:rsidRPr="006C2A74">
              <w:rPr>
                <w:rFonts w:ascii="Times New Roman" w:eastAsia="Calibri" w:hAnsi="Times New Roman"/>
              </w:rPr>
              <w:t> </w:t>
            </w:r>
            <w:r w:rsidRPr="00247654">
              <w:rPr>
                <w:rFonts w:ascii="Times New Roman" w:eastAsia="Calibri" w:hAnsi="Times New Roman"/>
                <w:lang w:val="ru-RU"/>
              </w:rPr>
              <w:t>метр</w:t>
            </w:r>
            <w:r w:rsidRPr="00247654">
              <w:rPr>
                <w:rFonts w:ascii="Times New Roman" w:eastAsia="Calibri" w:hAnsi="Times New Roman"/>
                <w:lang w:val="ru-RU"/>
              </w:rPr>
              <w:br/>
              <w:t>(відсотків  розміру мінімальної заробітної плати)</w:t>
            </w:r>
          </w:p>
          <w:p w:rsidR="00E309C7" w:rsidRPr="006C2A74" w:rsidRDefault="00E309C7" w:rsidP="00E309C7">
            <w:pPr>
              <w:jc w:val="center"/>
              <w:rPr>
                <w:rFonts w:ascii="Times New Roman" w:eastAsia="Calibri" w:hAnsi="Times New Roman"/>
                <w:lang w:val="uk-UA"/>
              </w:rPr>
            </w:pPr>
          </w:p>
        </w:tc>
      </w:tr>
      <w:tr w:rsidR="00E309C7" w:rsidRPr="0043526C" w:rsidTr="006D7477">
        <w:tblPrEx>
          <w:tblCellMar>
            <w:left w:w="28" w:type="dxa"/>
            <w:right w:w="28" w:type="dxa"/>
          </w:tblCellMar>
          <w:tblLook w:val="01E0"/>
        </w:tblPrEx>
        <w:tc>
          <w:tcPr>
            <w:tcW w:w="776" w:type="dxa"/>
            <w:shd w:val="clear" w:color="auto" w:fill="auto"/>
            <w:vAlign w:val="center"/>
          </w:tcPr>
          <w:p w:rsidR="00E309C7" w:rsidRPr="00C77D70" w:rsidRDefault="00E309C7" w:rsidP="00E309C7">
            <w:pPr>
              <w:jc w:val="center"/>
              <w:rPr>
                <w:rFonts w:ascii="Times New Roman" w:eastAsia="Calibri" w:hAnsi="Times New Roman"/>
              </w:rPr>
            </w:pPr>
            <w:r w:rsidRPr="00C77D70">
              <w:rPr>
                <w:rFonts w:ascii="Times New Roman" w:eastAsia="Calibri" w:hAnsi="Times New Roman"/>
              </w:rPr>
              <w:t>Код</w:t>
            </w:r>
          </w:p>
        </w:tc>
        <w:tc>
          <w:tcPr>
            <w:tcW w:w="4714" w:type="dxa"/>
            <w:gridSpan w:val="3"/>
            <w:shd w:val="clear" w:color="auto" w:fill="auto"/>
            <w:vAlign w:val="center"/>
          </w:tcPr>
          <w:p w:rsidR="00E309C7" w:rsidRPr="00E205F4" w:rsidRDefault="00E309C7" w:rsidP="00E309C7">
            <w:pPr>
              <w:jc w:val="center"/>
              <w:rPr>
                <w:rFonts w:ascii="Times New Roman" w:eastAsia="Calibri" w:hAnsi="Times New Roman"/>
                <w:lang w:val="uk-UA"/>
              </w:rPr>
            </w:pPr>
            <w:r>
              <w:rPr>
                <w:rFonts w:ascii="Times New Roman" w:eastAsia="Calibri" w:hAnsi="Times New Roman"/>
                <w:lang w:val="uk-UA"/>
              </w:rPr>
              <w:t>найменуванн</w:t>
            </w:r>
          </w:p>
        </w:tc>
        <w:tc>
          <w:tcPr>
            <w:tcW w:w="1904" w:type="dxa"/>
            <w:gridSpan w:val="5"/>
            <w:shd w:val="clear" w:color="auto" w:fill="auto"/>
            <w:tcMar>
              <w:left w:w="28" w:type="dxa"/>
              <w:right w:w="28" w:type="dxa"/>
            </w:tcMar>
            <w:vAlign w:val="center"/>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Для юридичних осіб</w:t>
            </w:r>
          </w:p>
        </w:tc>
        <w:tc>
          <w:tcPr>
            <w:tcW w:w="2840" w:type="dxa"/>
            <w:gridSpan w:val="6"/>
            <w:vAlign w:val="center"/>
          </w:tcPr>
          <w:p w:rsidR="00E309C7" w:rsidRPr="00247654" w:rsidRDefault="00E309C7" w:rsidP="00E309C7">
            <w:pPr>
              <w:jc w:val="center"/>
              <w:rPr>
                <w:rFonts w:ascii="Times New Roman" w:eastAsia="Calibri" w:hAnsi="Times New Roman"/>
                <w:lang w:val="ru-RU"/>
              </w:rPr>
            </w:pPr>
            <w:r w:rsidRPr="00247654">
              <w:rPr>
                <w:rFonts w:ascii="Times New Roman" w:eastAsia="Calibri" w:hAnsi="Times New Roman"/>
                <w:lang w:val="ru-RU"/>
              </w:rPr>
              <w:t xml:space="preserve">Для фізичних осіб </w:t>
            </w:r>
            <w:r w:rsidRPr="00247654">
              <w:rPr>
                <w:rFonts w:ascii="Times New Roman" w:eastAsia="Calibri" w:hAnsi="Times New Roman"/>
                <w:lang w:val="ru-RU"/>
              </w:rPr>
              <w:br/>
              <w:t>(в т. ч. ФОП)</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47654" w:rsidRDefault="00E309C7" w:rsidP="00E309C7">
            <w:pPr>
              <w:jc w:val="center"/>
              <w:rPr>
                <w:rFonts w:ascii="Times New Roman" w:eastAsia="Calibri" w:hAnsi="Times New Roman"/>
                <w:lang w:val="ru-RU"/>
              </w:rPr>
            </w:pPr>
          </w:p>
        </w:tc>
        <w:tc>
          <w:tcPr>
            <w:tcW w:w="4714" w:type="dxa"/>
            <w:gridSpan w:val="3"/>
            <w:shd w:val="clear" w:color="auto" w:fill="auto"/>
            <w:vAlign w:val="center"/>
          </w:tcPr>
          <w:p w:rsidR="00E309C7" w:rsidRPr="00247654" w:rsidRDefault="00E309C7" w:rsidP="00E309C7">
            <w:pPr>
              <w:jc w:val="center"/>
              <w:rPr>
                <w:rFonts w:ascii="Times New Roman" w:eastAsia="Calibri" w:hAnsi="Times New Roman"/>
                <w:lang w:val="ru-RU"/>
              </w:rPr>
            </w:pPr>
          </w:p>
        </w:tc>
        <w:tc>
          <w:tcPr>
            <w:tcW w:w="638" w:type="dxa"/>
            <w:gridSpan w:val="2"/>
            <w:shd w:val="clear" w:color="auto" w:fill="auto"/>
            <w:tcMar>
              <w:left w:w="28" w:type="dxa"/>
              <w:right w:w="28" w:type="dxa"/>
            </w:tcMar>
            <w:vAlign w:val="center"/>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1 зона*</w:t>
            </w:r>
          </w:p>
        </w:tc>
        <w:tc>
          <w:tcPr>
            <w:tcW w:w="633" w:type="dxa"/>
            <w:gridSpan w:val="2"/>
            <w:shd w:val="clear" w:color="auto" w:fill="auto"/>
            <w:vAlign w:val="center"/>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2</w:t>
            </w:r>
          </w:p>
          <w:p w:rsidR="00E309C7" w:rsidRPr="002D6CB5" w:rsidRDefault="00E309C7" w:rsidP="00E309C7">
            <w:pPr>
              <w:jc w:val="center"/>
              <w:rPr>
                <w:rFonts w:ascii="Times New Roman" w:eastAsia="Calibri" w:hAnsi="Times New Roman"/>
              </w:rPr>
            </w:pPr>
            <w:r w:rsidRPr="002D6CB5">
              <w:rPr>
                <w:rFonts w:ascii="Times New Roman" w:eastAsia="Calibri" w:hAnsi="Times New Roman"/>
              </w:rPr>
              <w:t>зона*</w:t>
            </w:r>
          </w:p>
        </w:tc>
        <w:tc>
          <w:tcPr>
            <w:tcW w:w="633"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3</w:t>
            </w:r>
          </w:p>
          <w:p w:rsidR="00E309C7" w:rsidRPr="002D6CB5" w:rsidRDefault="00E309C7" w:rsidP="00E309C7">
            <w:pPr>
              <w:jc w:val="center"/>
              <w:rPr>
                <w:rFonts w:ascii="Times New Roman" w:eastAsia="Calibri" w:hAnsi="Times New Roman"/>
              </w:rPr>
            </w:pPr>
            <w:r w:rsidRPr="002D6CB5">
              <w:rPr>
                <w:rFonts w:ascii="Times New Roman" w:eastAsia="Calibri" w:hAnsi="Times New Roman"/>
              </w:rPr>
              <w:t>зона*</w:t>
            </w:r>
          </w:p>
        </w:tc>
        <w:tc>
          <w:tcPr>
            <w:tcW w:w="834" w:type="dxa"/>
            <w:gridSpan w:val="3"/>
            <w:vAlign w:val="center"/>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1</w:t>
            </w:r>
          </w:p>
          <w:p w:rsidR="00E309C7" w:rsidRPr="002D6CB5" w:rsidRDefault="00E309C7" w:rsidP="00E309C7">
            <w:pPr>
              <w:jc w:val="center"/>
              <w:rPr>
                <w:rFonts w:ascii="Times New Roman" w:eastAsia="Calibri" w:hAnsi="Times New Roman"/>
              </w:rPr>
            </w:pPr>
            <w:r w:rsidRPr="002D6CB5">
              <w:rPr>
                <w:rFonts w:ascii="Times New Roman" w:eastAsia="Calibri" w:hAnsi="Times New Roman"/>
              </w:rPr>
              <w:t>зона*</w:t>
            </w:r>
          </w:p>
        </w:tc>
        <w:tc>
          <w:tcPr>
            <w:tcW w:w="633" w:type="dxa"/>
            <w:gridSpan w:val="2"/>
            <w:vAlign w:val="center"/>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2</w:t>
            </w:r>
          </w:p>
          <w:p w:rsidR="00E309C7" w:rsidRPr="002D6CB5" w:rsidRDefault="00E309C7" w:rsidP="00E309C7">
            <w:pPr>
              <w:jc w:val="center"/>
              <w:rPr>
                <w:rFonts w:ascii="Times New Roman" w:eastAsia="Calibri" w:hAnsi="Times New Roman"/>
              </w:rPr>
            </w:pPr>
            <w:r w:rsidRPr="002D6CB5">
              <w:rPr>
                <w:rFonts w:ascii="Times New Roman" w:eastAsia="Calibri" w:hAnsi="Times New Roman"/>
              </w:rPr>
              <w:t>зона*</w:t>
            </w:r>
          </w:p>
        </w:tc>
        <w:tc>
          <w:tcPr>
            <w:tcW w:w="1373"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3</w:t>
            </w:r>
          </w:p>
          <w:p w:rsidR="00E309C7" w:rsidRPr="002D6CB5" w:rsidRDefault="00E309C7" w:rsidP="00E309C7">
            <w:pPr>
              <w:jc w:val="center"/>
              <w:rPr>
                <w:rFonts w:ascii="Times New Roman" w:eastAsia="Calibri" w:hAnsi="Times New Roman"/>
              </w:rPr>
            </w:pPr>
            <w:r w:rsidRPr="002D6CB5">
              <w:rPr>
                <w:rFonts w:ascii="Times New Roman" w:eastAsia="Calibri" w:hAnsi="Times New Roman"/>
              </w:rPr>
              <w:t>зона*</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1</w:t>
            </w:r>
          </w:p>
        </w:tc>
        <w:tc>
          <w:tcPr>
            <w:tcW w:w="4714" w:type="dxa"/>
            <w:gridSpan w:val="3"/>
            <w:shd w:val="clear" w:color="auto" w:fill="auto"/>
            <w:vAlign w:val="center"/>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2</w:t>
            </w:r>
          </w:p>
        </w:tc>
        <w:tc>
          <w:tcPr>
            <w:tcW w:w="638" w:type="dxa"/>
            <w:gridSpan w:val="2"/>
            <w:shd w:val="clear" w:color="auto" w:fill="auto"/>
            <w:tcMar>
              <w:left w:w="28" w:type="dxa"/>
              <w:right w:w="28" w:type="dxa"/>
            </w:tcMar>
            <w:vAlign w:val="center"/>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3</w:t>
            </w:r>
          </w:p>
        </w:tc>
        <w:tc>
          <w:tcPr>
            <w:tcW w:w="633" w:type="dxa"/>
            <w:gridSpan w:val="2"/>
            <w:shd w:val="clear" w:color="auto" w:fill="auto"/>
            <w:vAlign w:val="center"/>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4</w:t>
            </w:r>
          </w:p>
        </w:tc>
        <w:tc>
          <w:tcPr>
            <w:tcW w:w="633" w:type="dxa"/>
            <w:vAlign w:val="center"/>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5</w:t>
            </w:r>
          </w:p>
        </w:tc>
        <w:tc>
          <w:tcPr>
            <w:tcW w:w="834" w:type="dxa"/>
            <w:gridSpan w:val="3"/>
            <w:vAlign w:val="center"/>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6</w:t>
            </w:r>
          </w:p>
        </w:tc>
        <w:tc>
          <w:tcPr>
            <w:tcW w:w="633" w:type="dxa"/>
            <w:gridSpan w:val="2"/>
            <w:vAlign w:val="center"/>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7</w:t>
            </w:r>
          </w:p>
        </w:tc>
        <w:tc>
          <w:tcPr>
            <w:tcW w:w="1373" w:type="dxa"/>
            <w:vAlign w:val="center"/>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8</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b/>
              </w:rPr>
            </w:pPr>
            <w:r w:rsidRPr="002D6CB5">
              <w:rPr>
                <w:rFonts w:ascii="Times New Roman" w:eastAsia="Calibri" w:hAnsi="Times New Roman"/>
                <w:b/>
                <w:bCs/>
              </w:rPr>
              <w:t>11</w:t>
            </w:r>
          </w:p>
        </w:tc>
        <w:tc>
          <w:tcPr>
            <w:tcW w:w="4714" w:type="dxa"/>
            <w:gridSpan w:val="3"/>
            <w:shd w:val="clear" w:color="auto" w:fill="auto"/>
            <w:vAlign w:val="center"/>
          </w:tcPr>
          <w:p w:rsidR="00E309C7" w:rsidRPr="002D6CB5" w:rsidRDefault="00E309C7" w:rsidP="00E309C7">
            <w:pPr>
              <w:rPr>
                <w:rFonts w:ascii="Times New Roman" w:eastAsia="Calibri" w:hAnsi="Times New Roman"/>
                <w:b/>
              </w:rPr>
            </w:pPr>
            <w:r w:rsidRPr="002D6CB5">
              <w:rPr>
                <w:rFonts w:ascii="Times New Roman" w:eastAsia="Calibri" w:hAnsi="Times New Roman"/>
                <w:b/>
                <w:bCs/>
              </w:rPr>
              <w:t>Будівлі житлові</w:t>
            </w:r>
          </w:p>
        </w:tc>
        <w:tc>
          <w:tcPr>
            <w:tcW w:w="638"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3"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3"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834"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1373"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b/>
              </w:rPr>
            </w:pPr>
            <w:r w:rsidRPr="002D6CB5">
              <w:rPr>
                <w:rFonts w:ascii="Times New Roman" w:eastAsia="Calibri" w:hAnsi="Times New Roman"/>
                <w:b/>
                <w:bCs/>
              </w:rPr>
              <w:t>111</w:t>
            </w:r>
          </w:p>
        </w:tc>
        <w:tc>
          <w:tcPr>
            <w:tcW w:w="4714" w:type="dxa"/>
            <w:gridSpan w:val="3"/>
            <w:shd w:val="clear" w:color="auto" w:fill="auto"/>
            <w:vAlign w:val="center"/>
          </w:tcPr>
          <w:p w:rsidR="00E309C7" w:rsidRPr="002D6CB5" w:rsidRDefault="00E309C7" w:rsidP="00E309C7">
            <w:pPr>
              <w:rPr>
                <w:rFonts w:ascii="Times New Roman" w:eastAsia="Calibri" w:hAnsi="Times New Roman"/>
                <w:b/>
              </w:rPr>
            </w:pPr>
            <w:r w:rsidRPr="002D6CB5">
              <w:rPr>
                <w:rFonts w:ascii="Times New Roman" w:eastAsia="Calibri" w:hAnsi="Times New Roman"/>
                <w:b/>
                <w:bCs/>
              </w:rPr>
              <w:t>Будинки одноквартирні</w:t>
            </w:r>
          </w:p>
        </w:tc>
        <w:tc>
          <w:tcPr>
            <w:tcW w:w="638"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3"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3"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834"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1373"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b/>
              </w:rPr>
            </w:pPr>
            <w:r w:rsidRPr="002D6CB5">
              <w:rPr>
                <w:rFonts w:ascii="Times New Roman" w:eastAsia="Calibri" w:hAnsi="Times New Roman"/>
                <w:b/>
                <w:bCs/>
              </w:rPr>
              <w:t>1110</w:t>
            </w:r>
          </w:p>
        </w:tc>
        <w:tc>
          <w:tcPr>
            <w:tcW w:w="4714" w:type="dxa"/>
            <w:gridSpan w:val="3"/>
            <w:shd w:val="clear" w:color="auto" w:fill="auto"/>
            <w:vAlign w:val="center"/>
          </w:tcPr>
          <w:p w:rsidR="00E309C7" w:rsidRPr="002D6CB5" w:rsidRDefault="00E309C7" w:rsidP="00E309C7">
            <w:pPr>
              <w:rPr>
                <w:rFonts w:ascii="Times New Roman" w:eastAsia="Calibri" w:hAnsi="Times New Roman"/>
                <w:b/>
              </w:rPr>
            </w:pPr>
            <w:r w:rsidRPr="002D6CB5">
              <w:rPr>
                <w:rFonts w:ascii="Times New Roman" w:eastAsia="Calibri" w:hAnsi="Times New Roman"/>
                <w:b/>
                <w:bCs/>
              </w:rPr>
              <w:t>Будинки одноквартирні</w:t>
            </w:r>
          </w:p>
        </w:tc>
        <w:tc>
          <w:tcPr>
            <w:tcW w:w="638"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3"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3"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834"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1373"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widowControl w:val="0"/>
              <w:suppressAutoHyphens/>
              <w:spacing w:before="280" w:after="280"/>
              <w:ind w:right="-108"/>
              <w:jc w:val="center"/>
              <w:rPr>
                <w:rFonts w:ascii="Times New Roman" w:eastAsia="Times New Roman" w:hAnsi="Times New Roman"/>
                <w:lang w:eastAsia="ar-SA"/>
              </w:rPr>
            </w:pPr>
            <w:r w:rsidRPr="002D6CB5">
              <w:rPr>
                <w:rFonts w:ascii="Times New Roman" w:eastAsia="Times New Roman" w:hAnsi="Times New Roman"/>
                <w:lang w:eastAsia="ar-SA"/>
              </w:rPr>
              <w:t>  </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2D6CB5">
              <w:rPr>
                <w:rFonts w:ascii="Times New Roman" w:eastAsia="Calibri" w:hAnsi="Times New Roman"/>
              </w:rPr>
              <w:br/>
            </w:r>
            <w:r w:rsidRPr="002D6CB5">
              <w:rPr>
                <w:rFonts w:ascii="Times New Roman" w:eastAsia="Calibri" w:hAnsi="Times New Roman"/>
                <w:i/>
                <w:iCs/>
              </w:rPr>
              <w:t xml:space="preserve">Цей клас включає також: </w:t>
            </w:r>
            <w:r w:rsidRPr="002D6CB5">
              <w:rPr>
                <w:rFonts w:ascii="Times New Roman" w:eastAsia="Calibri" w:hAnsi="Times New Roman"/>
              </w:rPr>
              <w:br/>
              <w:t>- спарені або зблоковані будинки з окремими квартирами, що мають свій власний вхід з вулиці</w:t>
            </w:r>
            <w:r w:rsidRPr="002D6CB5">
              <w:rPr>
                <w:rFonts w:ascii="Times New Roman" w:eastAsia="Calibri" w:hAnsi="Times New Roman"/>
              </w:rPr>
              <w:br/>
            </w:r>
            <w:r w:rsidRPr="002D6CB5">
              <w:rPr>
                <w:rFonts w:ascii="Times New Roman" w:eastAsia="Calibri" w:hAnsi="Times New Roman"/>
                <w:i/>
                <w:iCs/>
              </w:rPr>
              <w:t xml:space="preserve">Цей клас не включає: </w:t>
            </w:r>
            <w:r w:rsidRPr="002D6CB5">
              <w:rPr>
                <w:rFonts w:ascii="Times New Roman" w:eastAsia="Calibri" w:hAnsi="Times New Roman"/>
              </w:rPr>
              <w:br/>
              <w:t>- нежитлові сільськогосподарські будинки (1271) </w:t>
            </w:r>
          </w:p>
        </w:tc>
        <w:tc>
          <w:tcPr>
            <w:tcW w:w="638" w:type="dxa"/>
            <w:gridSpan w:val="2"/>
            <w:shd w:val="clear" w:color="auto" w:fill="auto"/>
          </w:tcPr>
          <w:p w:rsidR="00E309C7" w:rsidRPr="002D6CB5" w:rsidRDefault="00E309C7" w:rsidP="00E309C7">
            <w:pPr>
              <w:widowControl w:val="0"/>
              <w:spacing w:after="160" w:line="259" w:lineRule="auto"/>
              <w:jc w:val="center"/>
              <w:rPr>
                <w:rFonts w:ascii="Calibri" w:eastAsia="Calibri" w:hAnsi="Calibri"/>
              </w:rPr>
            </w:pPr>
            <w:r w:rsidRPr="002D6CB5">
              <w:rPr>
                <w:rFonts w:ascii="Calibri" w:eastAsia="Calibri" w:hAnsi="Calibri"/>
              </w:rPr>
              <w:t>х</w:t>
            </w:r>
          </w:p>
          <w:p w:rsidR="00E309C7" w:rsidRPr="002D6CB5" w:rsidRDefault="00E309C7" w:rsidP="00E309C7">
            <w:pPr>
              <w:widowControl w:val="0"/>
              <w:spacing w:after="160" w:line="259" w:lineRule="auto"/>
              <w:jc w:val="center"/>
              <w:rPr>
                <w:rFonts w:ascii="Calibri" w:eastAsia="Calibri" w:hAnsi="Calibri"/>
              </w:rPr>
            </w:pPr>
          </w:p>
          <w:p w:rsidR="00E309C7" w:rsidRPr="002D6CB5" w:rsidRDefault="00E309C7" w:rsidP="00E309C7">
            <w:pPr>
              <w:widowControl w:val="0"/>
              <w:spacing w:after="160" w:line="259" w:lineRule="auto"/>
              <w:jc w:val="center"/>
              <w:rPr>
                <w:rFonts w:ascii="Calibri" w:eastAsia="Calibri" w:hAnsi="Calibri"/>
              </w:rPr>
            </w:pPr>
          </w:p>
          <w:p w:rsidR="00E309C7" w:rsidRPr="002D6CB5" w:rsidRDefault="00E309C7" w:rsidP="00E309C7">
            <w:pPr>
              <w:widowControl w:val="0"/>
              <w:spacing w:after="160" w:line="259" w:lineRule="auto"/>
              <w:jc w:val="center"/>
              <w:rPr>
                <w:rFonts w:ascii="Calibri" w:eastAsia="Calibri" w:hAnsi="Calibri"/>
              </w:rPr>
            </w:pPr>
          </w:p>
          <w:p w:rsidR="00E309C7" w:rsidRPr="002D6CB5" w:rsidRDefault="00E309C7" w:rsidP="00E309C7">
            <w:pPr>
              <w:widowControl w:val="0"/>
              <w:spacing w:after="160" w:line="259" w:lineRule="auto"/>
              <w:jc w:val="center"/>
              <w:rPr>
                <w:rFonts w:ascii="Calibri" w:eastAsia="Calibri" w:hAnsi="Calibri"/>
              </w:rPr>
            </w:pPr>
          </w:p>
          <w:p w:rsidR="00E309C7" w:rsidRPr="002D6CB5" w:rsidRDefault="00E309C7" w:rsidP="00E309C7">
            <w:pPr>
              <w:widowControl w:val="0"/>
              <w:spacing w:after="160" w:line="259" w:lineRule="auto"/>
              <w:jc w:val="center"/>
              <w:rPr>
                <w:rFonts w:ascii="Calibri" w:eastAsia="Calibri" w:hAnsi="Calibri"/>
              </w:rPr>
            </w:pPr>
          </w:p>
        </w:tc>
        <w:tc>
          <w:tcPr>
            <w:tcW w:w="633" w:type="dxa"/>
            <w:gridSpan w:val="2"/>
            <w:shd w:val="clear" w:color="auto" w:fill="auto"/>
          </w:tcPr>
          <w:p w:rsidR="00E309C7" w:rsidRPr="002D6CB5" w:rsidRDefault="00E309C7" w:rsidP="00E309C7">
            <w:pPr>
              <w:widowControl w:val="0"/>
              <w:spacing w:after="160" w:line="259" w:lineRule="auto"/>
              <w:jc w:val="center"/>
              <w:rPr>
                <w:rFonts w:ascii="Calibri" w:eastAsia="Calibri" w:hAnsi="Calibri"/>
              </w:rPr>
            </w:pPr>
            <w:r w:rsidRPr="002D6CB5">
              <w:rPr>
                <w:rFonts w:ascii="Calibri" w:eastAsia="Calibri" w:hAnsi="Calibri"/>
              </w:rPr>
              <w:t>х</w:t>
            </w:r>
          </w:p>
        </w:tc>
        <w:tc>
          <w:tcPr>
            <w:tcW w:w="633" w:type="dxa"/>
          </w:tcPr>
          <w:p w:rsidR="00E309C7" w:rsidRPr="002D6CB5" w:rsidRDefault="00E309C7" w:rsidP="00E309C7">
            <w:pPr>
              <w:widowControl w:val="0"/>
              <w:spacing w:after="160" w:line="259" w:lineRule="auto"/>
              <w:jc w:val="center"/>
              <w:rPr>
                <w:rFonts w:ascii="Calibri" w:eastAsia="Calibri" w:hAnsi="Calibri"/>
              </w:rPr>
            </w:pPr>
            <w:r w:rsidRPr="002D6CB5">
              <w:rPr>
                <w:rFonts w:ascii="Calibri" w:eastAsia="Calibri" w:hAnsi="Calibri"/>
              </w:rPr>
              <w:t>х</w:t>
            </w:r>
          </w:p>
        </w:tc>
        <w:tc>
          <w:tcPr>
            <w:tcW w:w="834" w:type="dxa"/>
            <w:gridSpan w:val="3"/>
          </w:tcPr>
          <w:p w:rsidR="00E309C7" w:rsidRPr="002D6CB5" w:rsidRDefault="00E309C7" w:rsidP="00E309C7">
            <w:pPr>
              <w:widowControl w:val="0"/>
              <w:spacing w:after="160" w:line="259" w:lineRule="auto"/>
              <w:jc w:val="center"/>
              <w:rPr>
                <w:rFonts w:ascii="Calibri" w:eastAsia="Calibri" w:hAnsi="Calibri"/>
              </w:rPr>
            </w:pPr>
            <w:r w:rsidRPr="002D6CB5">
              <w:rPr>
                <w:rFonts w:ascii="Calibri" w:eastAsia="Calibri" w:hAnsi="Calibri"/>
              </w:rPr>
              <w:t>х</w:t>
            </w:r>
          </w:p>
        </w:tc>
        <w:tc>
          <w:tcPr>
            <w:tcW w:w="633" w:type="dxa"/>
            <w:gridSpan w:val="2"/>
          </w:tcPr>
          <w:p w:rsidR="00E309C7" w:rsidRPr="002D6CB5" w:rsidRDefault="00E309C7" w:rsidP="00E309C7">
            <w:pPr>
              <w:widowControl w:val="0"/>
              <w:spacing w:after="160" w:line="259" w:lineRule="auto"/>
              <w:jc w:val="center"/>
              <w:rPr>
                <w:rFonts w:ascii="Calibri" w:eastAsia="Calibri" w:hAnsi="Calibri"/>
              </w:rPr>
            </w:pPr>
            <w:r w:rsidRPr="002D6CB5">
              <w:rPr>
                <w:rFonts w:ascii="Calibri" w:eastAsia="Calibri" w:hAnsi="Calibri"/>
              </w:rPr>
              <w:t>х</w:t>
            </w:r>
          </w:p>
        </w:tc>
        <w:tc>
          <w:tcPr>
            <w:tcW w:w="1373" w:type="dxa"/>
          </w:tcPr>
          <w:p w:rsidR="00E309C7" w:rsidRPr="002D6CB5" w:rsidRDefault="00E309C7" w:rsidP="00E309C7">
            <w:pPr>
              <w:widowControl w:val="0"/>
              <w:spacing w:after="160" w:line="259" w:lineRule="auto"/>
              <w:jc w:val="center"/>
              <w:rPr>
                <w:rFonts w:ascii="Calibri" w:eastAsia="Calibri" w:hAnsi="Calibri"/>
              </w:rPr>
            </w:pPr>
            <w:r w:rsidRPr="002D6CB5">
              <w:rPr>
                <w:rFonts w:ascii="Calibri" w:eastAsia="Calibri" w:hAnsi="Calibri"/>
              </w:rPr>
              <w:t>х</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1110.1</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Будинки одноквартирні масової забудови </w:t>
            </w:r>
          </w:p>
        </w:tc>
        <w:tc>
          <w:tcPr>
            <w:tcW w:w="638" w:type="dxa"/>
            <w:gridSpan w:val="2"/>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33"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834" w:type="dxa"/>
            <w:gridSpan w:val="3"/>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373"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1110.2</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lang w:val="ru-RU"/>
              </w:rPr>
              <w:t xml:space="preserve">Котеджі та будинки одноквартирні </w:t>
            </w:r>
            <w:r w:rsidRPr="00247654">
              <w:rPr>
                <w:rFonts w:ascii="Times New Roman" w:eastAsia="Calibri" w:hAnsi="Times New Roman"/>
                <w:lang w:val="ru-RU"/>
              </w:rPr>
              <w:lastRenderedPageBreak/>
              <w:t>підвищеної комфортності</w:t>
            </w:r>
            <w:r w:rsidRPr="002D6CB5">
              <w:rPr>
                <w:rFonts w:ascii="Times New Roman" w:eastAsia="Calibri" w:hAnsi="Times New Roman"/>
              </w:rPr>
              <w:t> </w:t>
            </w:r>
          </w:p>
        </w:tc>
        <w:tc>
          <w:tcPr>
            <w:tcW w:w="638" w:type="dxa"/>
            <w:gridSpan w:val="2"/>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lastRenderedPageBreak/>
              <w:t>0,</w:t>
            </w:r>
            <w:r>
              <w:rPr>
                <w:rFonts w:ascii="Times New Roman" w:eastAsia="Calibri" w:hAnsi="Times New Roman"/>
                <w:lang w:val="uk-UA"/>
              </w:rPr>
              <w:t>1</w:t>
            </w:r>
            <w:r w:rsidRPr="002D6CB5">
              <w:rPr>
                <w:rFonts w:ascii="Times New Roman" w:eastAsia="Calibri" w:hAnsi="Times New Roman"/>
              </w:rPr>
              <w:t>00</w:t>
            </w:r>
          </w:p>
        </w:tc>
        <w:tc>
          <w:tcPr>
            <w:tcW w:w="633"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33"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834" w:type="dxa"/>
            <w:gridSpan w:val="3"/>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373"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lastRenderedPageBreak/>
              <w:t>1110.3</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Будинки садибного типу </w:t>
            </w:r>
          </w:p>
        </w:tc>
        <w:tc>
          <w:tcPr>
            <w:tcW w:w="638" w:type="dxa"/>
            <w:gridSpan w:val="2"/>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33"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834" w:type="dxa"/>
            <w:gridSpan w:val="3"/>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373"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1110.4</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Будинки дачні та садові </w:t>
            </w:r>
          </w:p>
        </w:tc>
        <w:tc>
          <w:tcPr>
            <w:tcW w:w="638" w:type="dxa"/>
            <w:gridSpan w:val="2"/>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33"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834" w:type="dxa"/>
            <w:gridSpan w:val="3"/>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373"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b/>
                <w:bCs/>
              </w:rPr>
              <w:t>112</w:t>
            </w:r>
            <w:r w:rsidRPr="002D6CB5">
              <w:rPr>
                <w:rFonts w:ascii="Times New Roman" w:eastAsia="Calibri" w:hAnsi="Times New Roman"/>
              </w:rPr>
              <w:t> </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b/>
                <w:bCs/>
                <w:lang w:val="ru-RU"/>
              </w:rPr>
              <w:t>Будинки з двома та більше квартирами</w:t>
            </w:r>
            <w:r w:rsidRPr="002D6CB5">
              <w:rPr>
                <w:rFonts w:ascii="Times New Roman" w:eastAsia="Calibri" w:hAnsi="Times New Roman"/>
              </w:rPr>
              <w:t> </w:t>
            </w:r>
          </w:p>
        </w:tc>
        <w:tc>
          <w:tcPr>
            <w:tcW w:w="638"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3"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3"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834"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1373"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b/>
                <w:bCs/>
              </w:rPr>
              <w:t>1121</w:t>
            </w:r>
            <w:r w:rsidRPr="002D6CB5">
              <w:rPr>
                <w:rFonts w:ascii="Times New Roman" w:eastAsia="Calibri" w:hAnsi="Times New Roman"/>
              </w:rPr>
              <w:t> </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b/>
                <w:bCs/>
              </w:rPr>
              <w:t>Будинки з двома квартирами</w:t>
            </w:r>
            <w:r w:rsidRPr="002D6CB5">
              <w:rPr>
                <w:rFonts w:ascii="Times New Roman" w:eastAsia="Calibri" w:hAnsi="Times New Roman"/>
              </w:rPr>
              <w:t> </w:t>
            </w:r>
          </w:p>
        </w:tc>
        <w:tc>
          <w:tcPr>
            <w:tcW w:w="638"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3"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3"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834"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1373"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  </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відокремлені, спарені або зблоковані будинки з двома квартирами</w:t>
            </w:r>
            <w:r w:rsidRPr="002D6CB5">
              <w:rPr>
                <w:rFonts w:ascii="Times New Roman" w:eastAsia="Calibri" w:hAnsi="Times New Roman"/>
              </w:rPr>
              <w:br/>
            </w:r>
            <w:r w:rsidRPr="002D6CB5">
              <w:rPr>
                <w:rFonts w:ascii="Times New Roman" w:eastAsia="Calibri" w:hAnsi="Times New Roman"/>
                <w:i/>
                <w:iCs/>
              </w:rPr>
              <w:t xml:space="preserve">Цей клас не включає: </w:t>
            </w:r>
            <w:r w:rsidRPr="002D6CB5">
              <w:rPr>
                <w:rFonts w:ascii="Times New Roman" w:eastAsia="Calibri" w:hAnsi="Times New Roman"/>
              </w:rPr>
              <w:br/>
              <w:t>- спарені або зблоковані будинки з окремими квартирами, що мають свій власний вхід з вулиці (1110) </w:t>
            </w:r>
          </w:p>
        </w:tc>
        <w:tc>
          <w:tcPr>
            <w:tcW w:w="638"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3"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3"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834"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1373"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1121.1</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Будинки двоквартирні масової забудови </w:t>
            </w:r>
          </w:p>
        </w:tc>
        <w:tc>
          <w:tcPr>
            <w:tcW w:w="638" w:type="dxa"/>
            <w:gridSpan w:val="2"/>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33"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834" w:type="dxa"/>
            <w:gridSpan w:val="3"/>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373"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1121.2</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lang w:val="ru-RU"/>
              </w:rPr>
              <w:t>Котеджі та будинки двоквартирні підвищеної комфортності</w:t>
            </w:r>
            <w:r w:rsidRPr="002D6CB5">
              <w:rPr>
                <w:rFonts w:ascii="Times New Roman" w:eastAsia="Calibri" w:hAnsi="Times New Roman"/>
              </w:rPr>
              <w:t> </w:t>
            </w:r>
          </w:p>
        </w:tc>
        <w:tc>
          <w:tcPr>
            <w:tcW w:w="638" w:type="dxa"/>
            <w:gridSpan w:val="2"/>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33"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834" w:type="dxa"/>
            <w:gridSpan w:val="3"/>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373"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b/>
                <w:bCs/>
              </w:rPr>
              <w:t>1122</w:t>
            </w:r>
            <w:r w:rsidRPr="002D6CB5">
              <w:rPr>
                <w:rFonts w:ascii="Times New Roman" w:eastAsia="Calibri" w:hAnsi="Times New Roman"/>
              </w:rPr>
              <w:t> </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b/>
                <w:bCs/>
                <w:lang w:val="ru-RU"/>
              </w:rPr>
              <w:t>Будинки з трьома та більше квартирами</w:t>
            </w:r>
            <w:r w:rsidRPr="002D6CB5">
              <w:rPr>
                <w:rFonts w:ascii="Times New Roman" w:eastAsia="Calibri" w:hAnsi="Times New Roman"/>
              </w:rPr>
              <w:t> </w:t>
            </w:r>
          </w:p>
        </w:tc>
        <w:tc>
          <w:tcPr>
            <w:tcW w:w="638"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3"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3"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834"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1373"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  </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i/>
                <w:iCs/>
                <w:lang w:val="ru-RU"/>
              </w:rPr>
              <w:t xml:space="preserve">Цей клас включає: </w:t>
            </w:r>
            <w:r w:rsidRPr="00247654">
              <w:rPr>
                <w:rFonts w:ascii="Times New Roman" w:eastAsia="Calibri" w:hAnsi="Times New Roman"/>
                <w:lang w:val="ru-RU"/>
              </w:rPr>
              <w:br/>
              <w:t>- інші житлові будинки з трьома та більше квартирами</w:t>
            </w:r>
            <w:r w:rsidRPr="00247654">
              <w:rPr>
                <w:rFonts w:ascii="Times New Roman" w:eastAsia="Calibri" w:hAnsi="Times New Roman"/>
                <w:lang w:val="ru-RU"/>
              </w:rPr>
              <w:br/>
            </w:r>
            <w:r w:rsidRPr="00247654">
              <w:rPr>
                <w:rFonts w:ascii="Times New Roman" w:eastAsia="Calibri" w:hAnsi="Times New Roman"/>
                <w:i/>
                <w:iCs/>
                <w:lang w:val="ru-RU"/>
              </w:rPr>
              <w:t>Цей клас не включає:</w:t>
            </w:r>
            <w:r w:rsidRPr="00247654">
              <w:rPr>
                <w:rFonts w:ascii="Times New Roman" w:eastAsia="Calibri" w:hAnsi="Times New Roman"/>
                <w:lang w:val="ru-RU"/>
              </w:rPr>
              <w:br/>
              <w:t xml:space="preserve">- гуртожитки (1130) </w:t>
            </w:r>
            <w:r w:rsidRPr="00247654">
              <w:rPr>
                <w:rFonts w:ascii="Times New Roman" w:eastAsia="Calibri" w:hAnsi="Times New Roman"/>
                <w:lang w:val="ru-RU"/>
              </w:rPr>
              <w:br/>
              <w:t xml:space="preserve">- готелі (1211) </w:t>
            </w:r>
            <w:r w:rsidRPr="00247654">
              <w:rPr>
                <w:rFonts w:ascii="Times New Roman" w:eastAsia="Calibri" w:hAnsi="Times New Roman"/>
                <w:lang w:val="ru-RU"/>
              </w:rPr>
              <w:br/>
              <w:t>- туристичні бази, табори та будинки відпочинку (1212)</w:t>
            </w:r>
            <w:r w:rsidRPr="002D6CB5">
              <w:rPr>
                <w:rFonts w:ascii="Times New Roman" w:eastAsia="Calibri" w:hAnsi="Times New Roman"/>
              </w:rPr>
              <w:t> </w:t>
            </w:r>
          </w:p>
        </w:tc>
        <w:tc>
          <w:tcPr>
            <w:tcW w:w="638"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3"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3"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834"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1373"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1122.1</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Будинки багатоквартирні масової забудови </w:t>
            </w:r>
          </w:p>
        </w:tc>
        <w:tc>
          <w:tcPr>
            <w:tcW w:w="638" w:type="dxa"/>
            <w:gridSpan w:val="2"/>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33"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834" w:type="dxa"/>
            <w:gridSpan w:val="3"/>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373"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1122.2</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Будинки багатоквартирні підвищеної комфортності, індивідуальні </w:t>
            </w:r>
          </w:p>
        </w:tc>
        <w:tc>
          <w:tcPr>
            <w:tcW w:w="638" w:type="dxa"/>
            <w:gridSpan w:val="2"/>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33"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834" w:type="dxa"/>
            <w:gridSpan w:val="3"/>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373"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1122.3</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Будинки житлові готельного типу </w:t>
            </w:r>
          </w:p>
        </w:tc>
        <w:tc>
          <w:tcPr>
            <w:tcW w:w="638"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33"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834" w:type="dxa"/>
            <w:gridSpan w:val="3"/>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373"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b/>
                <w:bCs/>
              </w:rPr>
              <w:t>113</w:t>
            </w:r>
            <w:r w:rsidRPr="002D6CB5">
              <w:rPr>
                <w:rFonts w:ascii="Times New Roman" w:eastAsia="Calibri" w:hAnsi="Times New Roman"/>
              </w:rPr>
              <w:t> </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b/>
                <w:bCs/>
              </w:rPr>
              <w:t>Гуртожитки</w:t>
            </w:r>
          </w:p>
        </w:tc>
        <w:tc>
          <w:tcPr>
            <w:tcW w:w="638"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3"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3"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834"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1373"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  </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2D6CB5">
              <w:rPr>
                <w:rFonts w:ascii="Times New Roman" w:eastAsia="Calibri" w:hAnsi="Times New Roman"/>
              </w:rPr>
              <w:br/>
            </w:r>
            <w:r w:rsidRPr="002D6CB5">
              <w:rPr>
                <w:rFonts w:ascii="Times New Roman" w:eastAsia="Calibri" w:hAnsi="Times New Roman"/>
                <w:i/>
                <w:iCs/>
              </w:rPr>
              <w:t xml:space="preserve">Цей клас не включає: </w:t>
            </w:r>
            <w:r w:rsidRPr="002D6CB5">
              <w:rPr>
                <w:rFonts w:ascii="Times New Roman" w:eastAsia="Calibri" w:hAnsi="Times New Roman"/>
              </w:rPr>
              <w:br/>
              <w:t xml:space="preserve">- лікарні, клініки (1264) </w:t>
            </w:r>
            <w:r w:rsidRPr="002D6CB5">
              <w:rPr>
                <w:rFonts w:ascii="Times New Roman" w:eastAsia="Calibri" w:hAnsi="Times New Roman"/>
              </w:rPr>
              <w:br/>
              <w:t>- в'язниці, казарми (1274) </w:t>
            </w:r>
          </w:p>
        </w:tc>
        <w:tc>
          <w:tcPr>
            <w:tcW w:w="638"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3"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3"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834"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1373"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r>
      <w:tr w:rsidR="00E309C7" w:rsidRPr="0043526C"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1130.1</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lang w:val="ru-RU"/>
              </w:rPr>
              <w:t>Гуртожитки для робітників та службовців</w:t>
            </w:r>
            <w:r w:rsidRPr="002D6CB5">
              <w:rPr>
                <w:rFonts w:ascii="Times New Roman" w:eastAsia="Calibri" w:hAnsi="Times New Roman"/>
              </w:rPr>
              <w:t> </w:t>
            </w:r>
          </w:p>
        </w:tc>
        <w:tc>
          <w:tcPr>
            <w:tcW w:w="4744" w:type="dxa"/>
            <w:gridSpan w:val="11"/>
            <w:shd w:val="clear" w:color="auto" w:fill="auto"/>
          </w:tcPr>
          <w:p w:rsidR="00E309C7" w:rsidRPr="00247654" w:rsidRDefault="00E309C7" w:rsidP="00E309C7">
            <w:pPr>
              <w:jc w:val="center"/>
              <w:rPr>
                <w:rFonts w:ascii="Times New Roman" w:eastAsia="Calibri" w:hAnsi="Times New Roman"/>
                <w:lang w:val="ru-RU"/>
              </w:rPr>
            </w:pPr>
            <w:r w:rsidRPr="00247654">
              <w:rPr>
                <w:rFonts w:ascii="Times New Roman" w:eastAsia="Calibri" w:hAnsi="Times New Roman"/>
                <w:lang w:val="ru-RU"/>
              </w:rPr>
              <w:t xml:space="preserve">Звільнені від оподаткування </w:t>
            </w:r>
            <w:r w:rsidRPr="00247654">
              <w:rPr>
                <w:rFonts w:ascii="Times New Roman" w:eastAsia="Calibri" w:hAnsi="Times New Roman"/>
                <w:lang w:val="ru-RU"/>
              </w:rPr>
              <w:br/>
              <w:t>(пп. 266.2.2 г) п. 266.2 ст. 266 ПКУ)</w:t>
            </w:r>
          </w:p>
        </w:tc>
      </w:tr>
      <w:tr w:rsidR="00E309C7" w:rsidRPr="0043526C"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1130.2</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lang w:val="ru-RU"/>
              </w:rPr>
              <w:t>Гуртожитки для студентів вищих навчальних закладів</w:t>
            </w:r>
            <w:r w:rsidRPr="002D6CB5">
              <w:rPr>
                <w:rFonts w:ascii="Times New Roman" w:eastAsia="Calibri" w:hAnsi="Times New Roman"/>
              </w:rPr>
              <w:t> </w:t>
            </w:r>
          </w:p>
        </w:tc>
        <w:tc>
          <w:tcPr>
            <w:tcW w:w="4744" w:type="dxa"/>
            <w:gridSpan w:val="11"/>
            <w:shd w:val="clear" w:color="auto" w:fill="auto"/>
            <w:vAlign w:val="center"/>
          </w:tcPr>
          <w:p w:rsidR="00E309C7" w:rsidRPr="00247654" w:rsidRDefault="00E309C7" w:rsidP="00E309C7">
            <w:pPr>
              <w:jc w:val="center"/>
              <w:rPr>
                <w:rFonts w:ascii="Times New Roman" w:eastAsia="Calibri" w:hAnsi="Times New Roman"/>
                <w:lang w:val="ru-RU"/>
              </w:rPr>
            </w:pPr>
            <w:r w:rsidRPr="00247654">
              <w:rPr>
                <w:rFonts w:ascii="Times New Roman" w:eastAsia="Calibri" w:hAnsi="Times New Roman"/>
                <w:lang w:val="ru-RU"/>
              </w:rPr>
              <w:t xml:space="preserve">Звільнені від оподаткування </w:t>
            </w:r>
            <w:r w:rsidRPr="00247654">
              <w:rPr>
                <w:rFonts w:ascii="Times New Roman" w:eastAsia="Calibri" w:hAnsi="Times New Roman"/>
                <w:lang w:val="ru-RU"/>
              </w:rPr>
              <w:br/>
              <w:t>(пп. 266.2.2 г) п. 266.2 ст. 266 ПКУ)</w:t>
            </w:r>
          </w:p>
        </w:tc>
      </w:tr>
      <w:tr w:rsidR="00E309C7" w:rsidRPr="0043526C"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1130.3</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lang w:val="ru-RU"/>
              </w:rPr>
              <w:t>Гуртожитки для учнів навчальних закладів</w:t>
            </w:r>
            <w:r w:rsidRPr="002D6CB5">
              <w:rPr>
                <w:rFonts w:ascii="Times New Roman" w:eastAsia="Calibri" w:hAnsi="Times New Roman"/>
              </w:rPr>
              <w:t> </w:t>
            </w:r>
          </w:p>
        </w:tc>
        <w:tc>
          <w:tcPr>
            <w:tcW w:w="4744" w:type="dxa"/>
            <w:gridSpan w:val="11"/>
            <w:shd w:val="clear" w:color="auto" w:fill="auto"/>
            <w:vAlign w:val="center"/>
          </w:tcPr>
          <w:p w:rsidR="00E309C7" w:rsidRPr="00247654" w:rsidRDefault="00E309C7" w:rsidP="00E309C7">
            <w:pPr>
              <w:jc w:val="center"/>
              <w:rPr>
                <w:rFonts w:ascii="Times New Roman" w:eastAsia="Calibri" w:hAnsi="Times New Roman"/>
                <w:lang w:val="ru-RU"/>
              </w:rPr>
            </w:pPr>
            <w:r w:rsidRPr="00247654">
              <w:rPr>
                <w:rFonts w:ascii="Times New Roman" w:eastAsia="Calibri" w:hAnsi="Times New Roman"/>
                <w:lang w:val="ru-RU"/>
              </w:rPr>
              <w:t xml:space="preserve">Звільнені від оподаткування </w:t>
            </w:r>
            <w:r w:rsidRPr="00247654">
              <w:rPr>
                <w:rFonts w:ascii="Times New Roman" w:eastAsia="Calibri" w:hAnsi="Times New Roman"/>
                <w:lang w:val="ru-RU"/>
              </w:rPr>
              <w:br/>
              <w:t>(пп. 266.2.2 г) п. 266.2 ст. 266 ПКУ)</w:t>
            </w:r>
          </w:p>
        </w:tc>
      </w:tr>
      <w:tr w:rsidR="00E309C7" w:rsidRPr="0043526C"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1130.4</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lang w:val="ru-RU"/>
              </w:rPr>
              <w:t>Будинки-інтернати для людей похилого віку та інвалідів</w:t>
            </w:r>
            <w:r w:rsidRPr="002D6CB5">
              <w:rPr>
                <w:rFonts w:ascii="Times New Roman" w:eastAsia="Calibri" w:hAnsi="Times New Roman"/>
              </w:rPr>
              <w:t> </w:t>
            </w:r>
          </w:p>
        </w:tc>
        <w:tc>
          <w:tcPr>
            <w:tcW w:w="4744" w:type="dxa"/>
            <w:gridSpan w:val="11"/>
            <w:shd w:val="clear" w:color="auto" w:fill="auto"/>
            <w:vAlign w:val="center"/>
          </w:tcPr>
          <w:p w:rsidR="00E309C7" w:rsidRPr="00247654" w:rsidRDefault="00E309C7" w:rsidP="00E309C7">
            <w:pPr>
              <w:jc w:val="center"/>
              <w:rPr>
                <w:rFonts w:ascii="Times New Roman" w:eastAsia="Calibri" w:hAnsi="Times New Roman"/>
                <w:lang w:val="ru-RU"/>
              </w:rPr>
            </w:pPr>
            <w:r w:rsidRPr="00247654">
              <w:rPr>
                <w:rFonts w:ascii="Times New Roman" w:eastAsia="Calibri" w:hAnsi="Times New Roman"/>
                <w:lang w:val="ru-RU"/>
              </w:rPr>
              <w:t xml:space="preserve">Звільнені від оподаткування </w:t>
            </w:r>
            <w:r w:rsidRPr="00247654">
              <w:rPr>
                <w:rFonts w:ascii="Times New Roman" w:eastAsia="Calibri" w:hAnsi="Times New Roman"/>
                <w:lang w:val="ru-RU"/>
              </w:rPr>
              <w:br/>
              <w:t>(пп. 266.2.2 г) п. 266.2 ст. 266 ПКУ)</w:t>
            </w:r>
          </w:p>
        </w:tc>
      </w:tr>
      <w:tr w:rsidR="00E309C7" w:rsidRPr="0043526C"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1130.5</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lang w:val="ru-RU"/>
              </w:rPr>
              <w:t>Будинки дитини та сирітські будинки</w:t>
            </w:r>
            <w:r w:rsidRPr="002D6CB5">
              <w:rPr>
                <w:rFonts w:ascii="Times New Roman" w:eastAsia="Calibri" w:hAnsi="Times New Roman"/>
              </w:rPr>
              <w:t> </w:t>
            </w:r>
          </w:p>
        </w:tc>
        <w:tc>
          <w:tcPr>
            <w:tcW w:w="4744" w:type="dxa"/>
            <w:gridSpan w:val="11"/>
            <w:shd w:val="clear" w:color="auto" w:fill="auto"/>
            <w:vAlign w:val="center"/>
          </w:tcPr>
          <w:p w:rsidR="00E309C7" w:rsidRPr="00247654" w:rsidRDefault="00E309C7" w:rsidP="00E309C7">
            <w:pPr>
              <w:jc w:val="center"/>
              <w:rPr>
                <w:rFonts w:ascii="Times New Roman" w:eastAsia="Calibri" w:hAnsi="Times New Roman"/>
                <w:lang w:val="ru-RU"/>
              </w:rPr>
            </w:pPr>
            <w:r w:rsidRPr="00247654">
              <w:rPr>
                <w:rFonts w:ascii="Times New Roman" w:eastAsia="Calibri" w:hAnsi="Times New Roman"/>
                <w:lang w:val="ru-RU"/>
              </w:rPr>
              <w:t xml:space="preserve">Звільнені від оподаткування </w:t>
            </w:r>
            <w:r w:rsidRPr="00247654">
              <w:rPr>
                <w:rFonts w:ascii="Times New Roman" w:eastAsia="Calibri" w:hAnsi="Times New Roman"/>
                <w:lang w:val="ru-RU"/>
              </w:rPr>
              <w:br/>
              <w:t>(пп. 266.2.2 г) п. 266.2 ст. 266 ПКУ)</w:t>
            </w:r>
          </w:p>
        </w:tc>
      </w:tr>
      <w:tr w:rsidR="00E309C7" w:rsidRPr="0043526C"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1130.6</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lang w:val="ru-RU"/>
              </w:rPr>
              <w:t>Будинки для біженців, притулки для бездомних</w:t>
            </w:r>
            <w:r w:rsidRPr="002D6CB5">
              <w:rPr>
                <w:rFonts w:ascii="Times New Roman" w:eastAsia="Calibri" w:hAnsi="Times New Roman"/>
              </w:rPr>
              <w:t> </w:t>
            </w:r>
          </w:p>
        </w:tc>
        <w:tc>
          <w:tcPr>
            <w:tcW w:w="4744" w:type="dxa"/>
            <w:gridSpan w:val="11"/>
            <w:shd w:val="clear" w:color="auto" w:fill="auto"/>
            <w:vAlign w:val="center"/>
          </w:tcPr>
          <w:p w:rsidR="00E309C7" w:rsidRPr="00247654" w:rsidRDefault="00E309C7" w:rsidP="00E309C7">
            <w:pPr>
              <w:jc w:val="center"/>
              <w:rPr>
                <w:rFonts w:ascii="Times New Roman" w:eastAsia="Calibri" w:hAnsi="Times New Roman"/>
                <w:lang w:val="ru-RU"/>
              </w:rPr>
            </w:pPr>
            <w:r w:rsidRPr="00247654">
              <w:rPr>
                <w:rFonts w:ascii="Times New Roman" w:eastAsia="Calibri" w:hAnsi="Times New Roman"/>
                <w:lang w:val="ru-RU"/>
              </w:rPr>
              <w:t xml:space="preserve">Звільнені від оподаткування </w:t>
            </w:r>
            <w:r w:rsidRPr="00247654">
              <w:rPr>
                <w:rFonts w:ascii="Times New Roman" w:eastAsia="Calibri" w:hAnsi="Times New Roman"/>
                <w:lang w:val="ru-RU"/>
              </w:rPr>
              <w:br/>
              <w:t>(пп. 266.2.2 г) п. 266.2 ст. 266 ПКУ)</w:t>
            </w:r>
          </w:p>
        </w:tc>
      </w:tr>
      <w:tr w:rsidR="00E309C7" w:rsidRPr="0043526C" w:rsidTr="006D7477">
        <w:tblPrEx>
          <w:tblCellMar>
            <w:left w:w="28" w:type="dxa"/>
            <w:right w:w="28" w:type="dxa"/>
          </w:tblCellMar>
          <w:tblLook w:val="01E0"/>
        </w:tblPrEx>
        <w:tc>
          <w:tcPr>
            <w:tcW w:w="776" w:type="dxa"/>
            <w:shd w:val="clear" w:color="auto" w:fill="auto"/>
            <w:vAlign w:val="center"/>
          </w:tcPr>
          <w:p w:rsidR="00E309C7" w:rsidRPr="001659AC" w:rsidRDefault="001659AC" w:rsidP="00E309C7">
            <w:pPr>
              <w:rPr>
                <w:rFonts w:ascii="Times New Roman" w:eastAsia="Calibri" w:hAnsi="Times New Roman"/>
                <w:lang w:val="uk-UA"/>
              </w:rPr>
            </w:pPr>
            <w:r>
              <w:rPr>
                <w:rFonts w:ascii="Times New Roman" w:eastAsia="Calibri" w:hAnsi="Times New Roman"/>
              </w:rPr>
              <w:lastRenderedPageBreak/>
              <w:t>1130.</w:t>
            </w:r>
            <w:r>
              <w:rPr>
                <w:rFonts w:ascii="Times New Roman" w:eastAsia="Calibri" w:hAnsi="Times New Roman"/>
                <w:lang w:val="uk-UA"/>
              </w:rPr>
              <w:t>9</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lang w:val="ru-RU"/>
              </w:rPr>
              <w:t>Будинки для колективного проживання інші</w:t>
            </w:r>
            <w:r w:rsidRPr="002D6CB5">
              <w:rPr>
                <w:rFonts w:ascii="Times New Roman" w:eastAsia="Calibri" w:hAnsi="Times New Roman"/>
              </w:rPr>
              <w:t> </w:t>
            </w:r>
          </w:p>
        </w:tc>
        <w:tc>
          <w:tcPr>
            <w:tcW w:w="4744" w:type="dxa"/>
            <w:gridSpan w:val="11"/>
            <w:shd w:val="clear" w:color="auto" w:fill="auto"/>
            <w:vAlign w:val="center"/>
          </w:tcPr>
          <w:p w:rsidR="00E309C7" w:rsidRPr="00247654" w:rsidRDefault="00E309C7" w:rsidP="00E309C7">
            <w:pPr>
              <w:jc w:val="center"/>
              <w:rPr>
                <w:rFonts w:ascii="Times New Roman" w:eastAsia="Calibri" w:hAnsi="Times New Roman"/>
                <w:lang w:val="ru-RU"/>
              </w:rPr>
            </w:pPr>
            <w:r w:rsidRPr="00247654">
              <w:rPr>
                <w:rFonts w:ascii="Times New Roman" w:eastAsia="Calibri" w:hAnsi="Times New Roman"/>
                <w:lang w:val="ru-RU"/>
              </w:rPr>
              <w:t xml:space="preserve">Звільнені від оподаткування </w:t>
            </w:r>
            <w:r w:rsidRPr="00247654">
              <w:rPr>
                <w:rFonts w:ascii="Times New Roman" w:eastAsia="Calibri" w:hAnsi="Times New Roman"/>
                <w:lang w:val="ru-RU"/>
              </w:rPr>
              <w:br/>
              <w:t>(пп. 266.2.2 г) п. 266.2 ст. 266 ПКУ)</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b/>
              </w:rPr>
            </w:pPr>
            <w:r w:rsidRPr="002D6CB5">
              <w:rPr>
                <w:rFonts w:ascii="Times New Roman" w:eastAsia="Calibri" w:hAnsi="Times New Roman"/>
                <w:b/>
              </w:rPr>
              <w:t>12 </w:t>
            </w:r>
          </w:p>
        </w:tc>
        <w:tc>
          <w:tcPr>
            <w:tcW w:w="4714" w:type="dxa"/>
            <w:gridSpan w:val="3"/>
            <w:shd w:val="clear" w:color="auto" w:fill="auto"/>
            <w:vAlign w:val="center"/>
          </w:tcPr>
          <w:p w:rsidR="00E309C7" w:rsidRPr="002D6CB5" w:rsidRDefault="00E309C7" w:rsidP="00E309C7">
            <w:pPr>
              <w:rPr>
                <w:rFonts w:ascii="Times New Roman" w:eastAsia="Calibri" w:hAnsi="Times New Roman"/>
                <w:b/>
              </w:rPr>
            </w:pPr>
            <w:r w:rsidRPr="002D6CB5">
              <w:rPr>
                <w:rFonts w:ascii="Times New Roman" w:eastAsia="Calibri" w:hAnsi="Times New Roman"/>
                <w:b/>
              </w:rPr>
              <w:t>Будівлі нежитлові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b/>
              </w:rPr>
            </w:pPr>
            <w:r w:rsidRPr="002D6CB5">
              <w:rPr>
                <w:rFonts w:ascii="Times New Roman" w:eastAsia="Calibri" w:hAnsi="Times New Roman"/>
                <w:b/>
              </w:rPr>
              <w:t>121 </w:t>
            </w:r>
          </w:p>
        </w:tc>
        <w:tc>
          <w:tcPr>
            <w:tcW w:w="4714" w:type="dxa"/>
            <w:gridSpan w:val="3"/>
            <w:shd w:val="clear" w:color="auto" w:fill="auto"/>
            <w:vAlign w:val="center"/>
          </w:tcPr>
          <w:p w:rsidR="00E309C7" w:rsidRPr="00247654" w:rsidRDefault="00E309C7" w:rsidP="00E309C7">
            <w:pPr>
              <w:rPr>
                <w:rFonts w:ascii="Times New Roman" w:eastAsia="Calibri" w:hAnsi="Times New Roman"/>
                <w:b/>
                <w:lang w:val="ru-RU"/>
              </w:rPr>
            </w:pPr>
            <w:r w:rsidRPr="00247654">
              <w:rPr>
                <w:rFonts w:ascii="Times New Roman" w:eastAsia="Calibri" w:hAnsi="Times New Roman"/>
                <w:b/>
                <w:lang w:val="ru-RU"/>
              </w:rPr>
              <w:t>Готелі, ресторани та подібні будівлі</w:t>
            </w:r>
            <w:r w:rsidRPr="002D6CB5">
              <w:rPr>
                <w:rFonts w:ascii="Times New Roman" w:eastAsia="Calibri" w:hAnsi="Times New Roman"/>
                <w:b/>
              </w:rPr>
              <w:t>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b/>
              </w:rPr>
            </w:pPr>
            <w:r w:rsidRPr="002D6CB5">
              <w:rPr>
                <w:rFonts w:ascii="Times New Roman" w:eastAsia="Calibri" w:hAnsi="Times New Roman"/>
                <w:b/>
              </w:rPr>
              <w:t>1211 </w:t>
            </w:r>
          </w:p>
        </w:tc>
        <w:tc>
          <w:tcPr>
            <w:tcW w:w="4714" w:type="dxa"/>
            <w:gridSpan w:val="3"/>
            <w:shd w:val="clear" w:color="auto" w:fill="auto"/>
            <w:vAlign w:val="center"/>
          </w:tcPr>
          <w:p w:rsidR="00E309C7" w:rsidRPr="002D6CB5" w:rsidRDefault="00E309C7" w:rsidP="00E309C7">
            <w:pPr>
              <w:rPr>
                <w:rFonts w:ascii="Times New Roman" w:eastAsia="Calibri" w:hAnsi="Times New Roman"/>
                <w:b/>
              </w:rPr>
            </w:pPr>
            <w:r w:rsidRPr="002D6CB5">
              <w:rPr>
                <w:rFonts w:ascii="Times New Roman" w:eastAsia="Calibri" w:hAnsi="Times New Roman"/>
                <w:b/>
              </w:rPr>
              <w:t>Будівлі готельні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  </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готелі, мотелі, кемпінги, пансіонати та подібні заклади з надання житла з рестораном або без нього</w:t>
            </w:r>
            <w:r w:rsidRPr="002D6CB5">
              <w:rPr>
                <w:rFonts w:ascii="Times New Roman" w:eastAsia="Calibri" w:hAnsi="Times New Roman"/>
              </w:rPr>
              <w:br/>
            </w:r>
            <w:r w:rsidRPr="002D6CB5">
              <w:rPr>
                <w:rFonts w:ascii="Times New Roman" w:eastAsia="Calibri" w:hAnsi="Times New Roman"/>
                <w:i/>
                <w:iCs/>
              </w:rPr>
              <w:t>Цей клас включає також:</w:t>
            </w:r>
            <w:r w:rsidRPr="002D6CB5">
              <w:rPr>
                <w:rFonts w:ascii="Times New Roman" w:eastAsia="Calibri" w:hAnsi="Times New Roman"/>
              </w:rPr>
              <w:br/>
              <w:t>- окремі ресторани та бари</w:t>
            </w:r>
            <w:r w:rsidRPr="002D6CB5">
              <w:rPr>
                <w:rFonts w:ascii="Times New Roman" w:eastAsia="Calibri" w:hAnsi="Times New Roman"/>
              </w:rPr>
              <w:br/>
            </w:r>
            <w:r w:rsidRPr="002D6CB5">
              <w:rPr>
                <w:rFonts w:ascii="Times New Roman" w:eastAsia="Calibri" w:hAnsi="Times New Roman"/>
                <w:i/>
                <w:iCs/>
              </w:rPr>
              <w:t xml:space="preserve">Цей клас не включає: </w:t>
            </w:r>
            <w:r w:rsidRPr="002D6CB5">
              <w:rPr>
                <w:rFonts w:ascii="Times New Roman" w:eastAsia="Calibri" w:hAnsi="Times New Roman"/>
              </w:rPr>
              <w:br/>
              <w:t xml:space="preserve">- ресторани в житлових будинках (1122) </w:t>
            </w:r>
            <w:r w:rsidRPr="002D6CB5">
              <w:rPr>
                <w:rFonts w:ascii="Times New Roman" w:eastAsia="Calibri" w:hAnsi="Times New Roman"/>
              </w:rPr>
              <w:br/>
              <w:t xml:space="preserve">- туристичні бази, гірські притулки, табори для відпочинку, будинки відпочинку (1212) </w:t>
            </w:r>
            <w:r w:rsidRPr="002D6CB5">
              <w:rPr>
                <w:rFonts w:ascii="Times New Roman" w:eastAsia="Calibri" w:hAnsi="Times New Roman"/>
              </w:rPr>
              <w:br/>
              <w:t>- ресторани в торгових центрах (1230)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1211.1</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Готелі </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1211.2</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Мотелі </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1211.3</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Кемпінги </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1211.4</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Пансіонати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1211.5</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Ресторани та бари </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b/>
              </w:rPr>
            </w:pPr>
            <w:r w:rsidRPr="002D6CB5">
              <w:rPr>
                <w:rFonts w:ascii="Times New Roman" w:eastAsia="Calibri" w:hAnsi="Times New Roman"/>
                <w:b/>
              </w:rPr>
              <w:t>1212 </w:t>
            </w:r>
          </w:p>
        </w:tc>
        <w:tc>
          <w:tcPr>
            <w:tcW w:w="4714" w:type="dxa"/>
            <w:gridSpan w:val="3"/>
            <w:shd w:val="clear" w:color="auto" w:fill="auto"/>
            <w:vAlign w:val="center"/>
          </w:tcPr>
          <w:p w:rsidR="00E309C7" w:rsidRPr="00247654" w:rsidRDefault="00E309C7" w:rsidP="00E309C7">
            <w:pPr>
              <w:rPr>
                <w:rFonts w:ascii="Times New Roman" w:eastAsia="Calibri" w:hAnsi="Times New Roman"/>
                <w:b/>
                <w:lang w:val="ru-RU"/>
              </w:rPr>
            </w:pPr>
            <w:r w:rsidRPr="00247654">
              <w:rPr>
                <w:rFonts w:ascii="Times New Roman" w:eastAsia="Calibri" w:hAnsi="Times New Roman"/>
                <w:b/>
                <w:lang w:val="ru-RU"/>
              </w:rPr>
              <w:t>Інші будівлі для тимчасового проживання</w:t>
            </w:r>
            <w:r w:rsidRPr="002D6CB5">
              <w:rPr>
                <w:rFonts w:ascii="Times New Roman" w:eastAsia="Calibri" w:hAnsi="Times New Roman"/>
                <w:b/>
              </w:rPr>
              <w:t>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  </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2D6CB5">
              <w:rPr>
                <w:rFonts w:ascii="Times New Roman" w:eastAsia="Calibri" w:hAnsi="Times New Roman"/>
              </w:rPr>
              <w:br/>
            </w:r>
            <w:r w:rsidRPr="002D6CB5">
              <w:rPr>
                <w:rFonts w:ascii="Times New Roman" w:eastAsia="Calibri" w:hAnsi="Times New Roman"/>
                <w:i/>
                <w:iCs/>
              </w:rPr>
              <w:t xml:space="preserve">Цей клас не включає: </w:t>
            </w:r>
            <w:r w:rsidRPr="002D6CB5">
              <w:rPr>
                <w:rFonts w:ascii="Times New Roman" w:eastAsia="Calibri" w:hAnsi="Times New Roman"/>
              </w:rPr>
              <w:br/>
              <w:t xml:space="preserve">- готелі та подібні заклади з надання житла (1211) </w:t>
            </w:r>
            <w:r w:rsidRPr="002D6CB5">
              <w:rPr>
                <w:rFonts w:ascii="Times New Roman" w:eastAsia="Calibri" w:hAnsi="Times New Roman"/>
              </w:rPr>
              <w:br/>
              <w:t>- парки для дозвілля та розваг (2412)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1212.1</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lang w:val="ru-RU"/>
              </w:rPr>
              <w:t>Туристичні бази та гірські притулки</w:t>
            </w:r>
            <w:r w:rsidRPr="002D6CB5">
              <w:rPr>
                <w:rFonts w:ascii="Times New Roman" w:eastAsia="Calibri" w:hAnsi="Times New Roman"/>
              </w:rPr>
              <w:t> </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1212.2</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lang w:val="ru-RU"/>
              </w:rPr>
              <w:t>Дитячі та сімейні табори відпочинку</w:t>
            </w:r>
            <w:r w:rsidRPr="002D6CB5">
              <w:rPr>
                <w:rFonts w:ascii="Times New Roman" w:eastAsia="Calibri" w:hAnsi="Times New Roman"/>
                <w:vertAlign w:val="superscript"/>
              </w:rPr>
              <w:t> </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1212.3</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Центри та будинки відпочинку </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1212.9</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lang w:val="ru-RU"/>
              </w:rPr>
              <w:t>Інші будівлі для тимчасового проживання, не класифіковані раніше</w:t>
            </w:r>
            <w:r w:rsidRPr="002D6CB5">
              <w:rPr>
                <w:rFonts w:ascii="Times New Roman" w:eastAsia="Calibri" w:hAnsi="Times New Roman"/>
              </w:rPr>
              <w:t> </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b/>
              </w:rPr>
            </w:pPr>
            <w:r w:rsidRPr="002D6CB5">
              <w:rPr>
                <w:rFonts w:ascii="Times New Roman" w:eastAsia="Calibri" w:hAnsi="Times New Roman"/>
                <w:b/>
              </w:rPr>
              <w:t>122 </w:t>
            </w:r>
          </w:p>
        </w:tc>
        <w:tc>
          <w:tcPr>
            <w:tcW w:w="4714" w:type="dxa"/>
            <w:gridSpan w:val="3"/>
            <w:shd w:val="clear" w:color="auto" w:fill="auto"/>
            <w:vAlign w:val="center"/>
          </w:tcPr>
          <w:p w:rsidR="00E309C7" w:rsidRPr="002D6CB5" w:rsidRDefault="00E309C7" w:rsidP="00E309C7">
            <w:pPr>
              <w:rPr>
                <w:rFonts w:ascii="Times New Roman" w:eastAsia="Calibri" w:hAnsi="Times New Roman"/>
                <w:b/>
              </w:rPr>
            </w:pPr>
            <w:r w:rsidRPr="002D6CB5">
              <w:rPr>
                <w:rFonts w:ascii="Times New Roman" w:eastAsia="Calibri" w:hAnsi="Times New Roman"/>
                <w:b/>
              </w:rPr>
              <w:t>Будівлі офісні </w:t>
            </w:r>
          </w:p>
        </w:tc>
        <w:tc>
          <w:tcPr>
            <w:tcW w:w="630" w:type="dxa"/>
            <w:shd w:val="clear" w:color="auto" w:fill="auto"/>
          </w:tcPr>
          <w:p w:rsidR="00E309C7" w:rsidRPr="002D6CB5" w:rsidRDefault="00E309C7" w:rsidP="00E309C7">
            <w:pPr>
              <w:widowControl w:val="0"/>
              <w:spacing w:after="160" w:line="259" w:lineRule="auto"/>
              <w:jc w:val="center"/>
              <w:rPr>
                <w:rFonts w:ascii="Calibri" w:eastAsia="Calibri" w:hAnsi="Calibri"/>
              </w:rPr>
            </w:pPr>
            <w:r w:rsidRPr="002D6CB5">
              <w:rPr>
                <w:rFonts w:ascii="Calibri" w:eastAsia="Calibri" w:hAnsi="Calibri"/>
              </w:rPr>
              <w:t>х</w:t>
            </w:r>
          </w:p>
        </w:tc>
        <w:tc>
          <w:tcPr>
            <w:tcW w:w="607" w:type="dxa"/>
            <w:gridSpan w:val="2"/>
            <w:shd w:val="clear" w:color="auto" w:fill="auto"/>
          </w:tcPr>
          <w:p w:rsidR="00E309C7" w:rsidRPr="002D6CB5" w:rsidRDefault="00E309C7" w:rsidP="00E309C7">
            <w:pPr>
              <w:widowControl w:val="0"/>
              <w:spacing w:after="160" w:line="259" w:lineRule="auto"/>
              <w:jc w:val="center"/>
              <w:rPr>
                <w:rFonts w:ascii="Calibri" w:eastAsia="Calibri" w:hAnsi="Calibri"/>
              </w:rPr>
            </w:pPr>
            <w:r w:rsidRPr="002D6CB5">
              <w:rPr>
                <w:rFonts w:ascii="Calibri" w:eastAsia="Calibri" w:hAnsi="Calibri"/>
              </w:rPr>
              <w:t>х</w:t>
            </w:r>
          </w:p>
        </w:tc>
        <w:tc>
          <w:tcPr>
            <w:tcW w:w="699" w:type="dxa"/>
            <w:gridSpan w:val="3"/>
          </w:tcPr>
          <w:p w:rsidR="00E309C7" w:rsidRPr="002D6CB5" w:rsidRDefault="00E309C7" w:rsidP="00E309C7">
            <w:pPr>
              <w:widowControl w:val="0"/>
              <w:spacing w:after="160" w:line="259" w:lineRule="auto"/>
              <w:jc w:val="center"/>
              <w:rPr>
                <w:rFonts w:ascii="Calibri" w:eastAsia="Calibri" w:hAnsi="Calibri"/>
              </w:rPr>
            </w:pPr>
            <w:r w:rsidRPr="002D6CB5">
              <w:rPr>
                <w:rFonts w:ascii="Calibri" w:eastAsia="Calibri" w:hAnsi="Calibri"/>
              </w:rPr>
              <w:t>х</w:t>
            </w:r>
          </w:p>
        </w:tc>
        <w:tc>
          <w:tcPr>
            <w:tcW w:w="777" w:type="dxa"/>
          </w:tcPr>
          <w:p w:rsidR="00E309C7" w:rsidRPr="002D6CB5" w:rsidRDefault="00E309C7" w:rsidP="00E309C7">
            <w:pPr>
              <w:widowControl w:val="0"/>
              <w:spacing w:after="160" w:line="259" w:lineRule="auto"/>
              <w:jc w:val="center"/>
              <w:rPr>
                <w:rFonts w:ascii="Calibri" w:eastAsia="Calibri" w:hAnsi="Calibri"/>
              </w:rPr>
            </w:pPr>
            <w:r w:rsidRPr="002D6CB5">
              <w:rPr>
                <w:rFonts w:ascii="Calibri" w:eastAsia="Calibri" w:hAnsi="Calibri"/>
              </w:rPr>
              <w:t>х</w:t>
            </w:r>
          </w:p>
        </w:tc>
        <w:tc>
          <w:tcPr>
            <w:tcW w:w="630" w:type="dxa"/>
            <w:gridSpan w:val="2"/>
          </w:tcPr>
          <w:p w:rsidR="00E309C7" w:rsidRPr="002D6CB5" w:rsidRDefault="00E309C7" w:rsidP="00E309C7">
            <w:pPr>
              <w:widowControl w:val="0"/>
              <w:spacing w:after="160" w:line="259" w:lineRule="auto"/>
              <w:jc w:val="center"/>
              <w:rPr>
                <w:rFonts w:ascii="Calibri" w:eastAsia="Calibri" w:hAnsi="Calibri"/>
              </w:rPr>
            </w:pPr>
            <w:r w:rsidRPr="002D6CB5">
              <w:rPr>
                <w:rFonts w:ascii="Calibri" w:eastAsia="Calibri" w:hAnsi="Calibri"/>
              </w:rPr>
              <w:t>х</w:t>
            </w:r>
          </w:p>
        </w:tc>
        <w:tc>
          <w:tcPr>
            <w:tcW w:w="1401" w:type="dxa"/>
            <w:gridSpan w:val="2"/>
          </w:tcPr>
          <w:p w:rsidR="00E309C7" w:rsidRPr="002D6CB5" w:rsidRDefault="00E309C7" w:rsidP="00E309C7">
            <w:pPr>
              <w:widowControl w:val="0"/>
              <w:spacing w:after="160" w:line="259" w:lineRule="auto"/>
              <w:jc w:val="center"/>
              <w:rPr>
                <w:rFonts w:ascii="Calibri" w:eastAsia="Calibri" w:hAnsi="Calibri"/>
              </w:rPr>
            </w:pPr>
            <w:r w:rsidRPr="002D6CB5">
              <w:rPr>
                <w:rFonts w:ascii="Calibri" w:eastAsia="Calibri" w:hAnsi="Calibri"/>
              </w:rPr>
              <w:t>х</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b/>
              </w:rPr>
            </w:pPr>
            <w:r w:rsidRPr="002D6CB5">
              <w:rPr>
                <w:rFonts w:ascii="Times New Roman" w:eastAsia="Calibri" w:hAnsi="Times New Roman"/>
                <w:b/>
              </w:rPr>
              <w:t>1220 </w:t>
            </w:r>
          </w:p>
        </w:tc>
        <w:tc>
          <w:tcPr>
            <w:tcW w:w="4714" w:type="dxa"/>
            <w:gridSpan w:val="3"/>
            <w:shd w:val="clear" w:color="auto" w:fill="auto"/>
            <w:vAlign w:val="center"/>
          </w:tcPr>
          <w:p w:rsidR="00E309C7" w:rsidRPr="002D6CB5" w:rsidRDefault="00E309C7" w:rsidP="00E309C7">
            <w:pPr>
              <w:rPr>
                <w:rFonts w:ascii="Times New Roman" w:eastAsia="Calibri" w:hAnsi="Times New Roman"/>
                <w:b/>
              </w:rPr>
            </w:pPr>
            <w:r w:rsidRPr="002D6CB5">
              <w:rPr>
                <w:rFonts w:ascii="Times New Roman" w:eastAsia="Calibri" w:hAnsi="Times New Roman"/>
                <w:b/>
              </w:rPr>
              <w:t>Будівлі офісні </w:t>
            </w:r>
          </w:p>
        </w:tc>
        <w:tc>
          <w:tcPr>
            <w:tcW w:w="630" w:type="dxa"/>
            <w:shd w:val="clear" w:color="auto" w:fill="auto"/>
          </w:tcPr>
          <w:p w:rsidR="00E309C7" w:rsidRPr="002D6CB5" w:rsidRDefault="00E309C7" w:rsidP="00E309C7">
            <w:pPr>
              <w:widowControl w:val="0"/>
              <w:spacing w:after="160" w:line="259" w:lineRule="auto"/>
              <w:jc w:val="center"/>
              <w:rPr>
                <w:rFonts w:ascii="Calibri" w:eastAsia="Calibri" w:hAnsi="Calibri"/>
              </w:rPr>
            </w:pPr>
            <w:r w:rsidRPr="002D6CB5">
              <w:rPr>
                <w:rFonts w:ascii="Calibri" w:eastAsia="Calibri" w:hAnsi="Calibri"/>
              </w:rPr>
              <w:t>х</w:t>
            </w:r>
          </w:p>
        </w:tc>
        <w:tc>
          <w:tcPr>
            <w:tcW w:w="607" w:type="dxa"/>
            <w:gridSpan w:val="2"/>
            <w:shd w:val="clear" w:color="auto" w:fill="auto"/>
          </w:tcPr>
          <w:p w:rsidR="00E309C7" w:rsidRPr="002D6CB5" w:rsidRDefault="00E309C7" w:rsidP="00E309C7">
            <w:pPr>
              <w:widowControl w:val="0"/>
              <w:spacing w:after="160" w:line="259" w:lineRule="auto"/>
              <w:jc w:val="center"/>
              <w:rPr>
                <w:rFonts w:ascii="Calibri" w:eastAsia="Calibri" w:hAnsi="Calibri"/>
              </w:rPr>
            </w:pPr>
            <w:r w:rsidRPr="002D6CB5">
              <w:rPr>
                <w:rFonts w:ascii="Calibri" w:eastAsia="Calibri" w:hAnsi="Calibri"/>
              </w:rPr>
              <w:t>х</w:t>
            </w:r>
          </w:p>
        </w:tc>
        <w:tc>
          <w:tcPr>
            <w:tcW w:w="699" w:type="dxa"/>
            <w:gridSpan w:val="3"/>
          </w:tcPr>
          <w:p w:rsidR="00E309C7" w:rsidRPr="002D6CB5" w:rsidRDefault="00E309C7" w:rsidP="00E309C7">
            <w:pPr>
              <w:widowControl w:val="0"/>
              <w:spacing w:after="160" w:line="259" w:lineRule="auto"/>
              <w:jc w:val="center"/>
              <w:rPr>
                <w:rFonts w:ascii="Calibri" w:eastAsia="Calibri" w:hAnsi="Calibri"/>
              </w:rPr>
            </w:pPr>
            <w:r w:rsidRPr="002D6CB5">
              <w:rPr>
                <w:rFonts w:ascii="Calibri" w:eastAsia="Calibri" w:hAnsi="Calibri"/>
              </w:rPr>
              <w:t>х</w:t>
            </w:r>
          </w:p>
        </w:tc>
        <w:tc>
          <w:tcPr>
            <w:tcW w:w="777" w:type="dxa"/>
          </w:tcPr>
          <w:p w:rsidR="00E309C7" w:rsidRPr="002D6CB5" w:rsidRDefault="00E309C7" w:rsidP="00E309C7">
            <w:pPr>
              <w:widowControl w:val="0"/>
              <w:spacing w:after="160" w:line="259" w:lineRule="auto"/>
              <w:jc w:val="center"/>
              <w:rPr>
                <w:rFonts w:ascii="Calibri" w:eastAsia="Calibri" w:hAnsi="Calibri"/>
              </w:rPr>
            </w:pPr>
            <w:r w:rsidRPr="002D6CB5">
              <w:rPr>
                <w:rFonts w:ascii="Calibri" w:eastAsia="Calibri" w:hAnsi="Calibri"/>
              </w:rPr>
              <w:t>х</w:t>
            </w:r>
          </w:p>
        </w:tc>
        <w:tc>
          <w:tcPr>
            <w:tcW w:w="630" w:type="dxa"/>
            <w:gridSpan w:val="2"/>
          </w:tcPr>
          <w:p w:rsidR="00E309C7" w:rsidRPr="002D6CB5" w:rsidRDefault="00E309C7" w:rsidP="00E309C7">
            <w:pPr>
              <w:widowControl w:val="0"/>
              <w:spacing w:after="160" w:line="259" w:lineRule="auto"/>
              <w:jc w:val="center"/>
              <w:rPr>
                <w:rFonts w:ascii="Calibri" w:eastAsia="Calibri" w:hAnsi="Calibri"/>
              </w:rPr>
            </w:pPr>
            <w:r w:rsidRPr="002D6CB5">
              <w:rPr>
                <w:rFonts w:ascii="Calibri" w:eastAsia="Calibri" w:hAnsi="Calibri"/>
              </w:rPr>
              <w:t>х</w:t>
            </w:r>
          </w:p>
        </w:tc>
        <w:tc>
          <w:tcPr>
            <w:tcW w:w="1401" w:type="dxa"/>
            <w:gridSpan w:val="2"/>
          </w:tcPr>
          <w:p w:rsidR="00E309C7" w:rsidRPr="002D6CB5" w:rsidRDefault="00E309C7" w:rsidP="00E309C7">
            <w:pPr>
              <w:widowControl w:val="0"/>
              <w:spacing w:after="160" w:line="259" w:lineRule="auto"/>
              <w:jc w:val="center"/>
              <w:rPr>
                <w:rFonts w:ascii="Calibri" w:eastAsia="Calibri" w:hAnsi="Calibri"/>
              </w:rPr>
            </w:pPr>
            <w:r w:rsidRPr="002D6CB5">
              <w:rPr>
                <w:rFonts w:ascii="Calibri" w:eastAsia="Calibri" w:hAnsi="Calibri"/>
              </w:rPr>
              <w:t>х</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  </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2D6CB5">
              <w:rPr>
                <w:rFonts w:ascii="Times New Roman" w:eastAsia="Calibri" w:hAnsi="Times New Roman"/>
              </w:rPr>
              <w:br/>
            </w:r>
            <w:r w:rsidRPr="00247654">
              <w:rPr>
                <w:rFonts w:ascii="Times New Roman" w:eastAsia="Calibri" w:hAnsi="Times New Roman"/>
                <w:i/>
                <w:iCs/>
                <w:lang w:val="ru-RU"/>
              </w:rPr>
              <w:t xml:space="preserve">Цей клас включає також: </w:t>
            </w:r>
            <w:r w:rsidRPr="00247654">
              <w:rPr>
                <w:rFonts w:ascii="Times New Roman" w:eastAsia="Calibri" w:hAnsi="Times New Roman"/>
                <w:lang w:val="ru-RU"/>
              </w:rPr>
              <w:br/>
              <w:t>- центри для з'їздів та конференцій, будівлі органів правосуддя, парламентські будівлі</w:t>
            </w:r>
            <w:r w:rsidRPr="00247654">
              <w:rPr>
                <w:rFonts w:ascii="Times New Roman" w:eastAsia="Calibri" w:hAnsi="Times New Roman"/>
                <w:lang w:val="ru-RU"/>
              </w:rPr>
              <w:br/>
            </w:r>
            <w:r w:rsidRPr="00247654">
              <w:rPr>
                <w:rFonts w:ascii="Times New Roman" w:eastAsia="Calibri" w:hAnsi="Times New Roman"/>
                <w:i/>
                <w:iCs/>
                <w:lang w:val="ru-RU"/>
              </w:rPr>
              <w:t xml:space="preserve">Цей клас не включає: </w:t>
            </w:r>
            <w:r w:rsidRPr="00247654">
              <w:rPr>
                <w:rFonts w:ascii="Times New Roman" w:eastAsia="Calibri" w:hAnsi="Times New Roman"/>
                <w:lang w:val="ru-RU"/>
              </w:rPr>
              <w:br/>
              <w:t xml:space="preserve">- офіси в будівлях, що призначені (використовуються), головним чином, для </w:t>
            </w:r>
            <w:r w:rsidRPr="00247654">
              <w:rPr>
                <w:rFonts w:ascii="Times New Roman" w:eastAsia="Calibri" w:hAnsi="Times New Roman"/>
                <w:lang w:val="ru-RU"/>
              </w:rPr>
              <w:lastRenderedPageBreak/>
              <w:t>інших цілей</w:t>
            </w:r>
            <w:r w:rsidRPr="002D6CB5">
              <w:rPr>
                <w:rFonts w:ascii="Times New Roman" w:eastAsia="Calibri" w:hAnsi="Times New Roman"/>
              </w:rPr>
              <w:t> </w:t>
            </w:r>
          </w:p>
        </w:tc>
        <w:tc>
          <w:tcPr>
            <w:tcW w:w="630" w:type="dxa"/>
            <w:shd w:val="clear" w:color="auto" w:fill="auto"/>
          </w:tcPr>
          <w:p w:rsidR="00E309C7" w:rsidRPr="002D6CB5" w:rsidRDefault="00E309C7" w:rsidP="00E309C7">
            <w:pPr>
              <w:widowControl w:val="0"/>
              <w:spacing w:after="160" w:line="259" w:lineRule="auto"/>
              <w:jc w:val="center"/>
              <w:rPr>
                <w:rFonts w:ascii="Calibri" w:eastAsia="Calibri" w:hAnsi="Calibri"/>
              </w:rPr>
            </w:pPr>
            <w:r w:rsidRPr="002D6CB5">
              <w:rPr>
                <w:rFonts w:ascii="Calibri" w:eastAsia="Calibri" w:hAnsi="Calibri"/>
              </w:rPr>
              <w:lastRenderedPageBreak/>
              <w:t>х</w:t>
            </w:r>
          </w:p>
        </w:tc>
        <w:tc>
          <w:tcPr>
            <w:tcW w:w="607" w:type="dxa"/>
            <w:gridSpan w:val="2"/>
            <w:shd w:val="clear" w:color="auto" w:fill="auto"/>
          </w:tcPr>
          <w:p w:rsidR="00E309C7" w:rsidRPr="002D6CB5" w:rsidRDefault="00E309C7" w:rsidP="00E309C7">
            <w:pPr>
              <w:widowControl w:val="0"/>
              <w:spacing w:after="160" w:line="259" w:lineRule="auto"/>
              <w:jc w:val="center"/>
              <w:rPr>
                <w:rFonts w:ascii="Calibri" w:eastAsia="Calibri" w:hAnsi="Calibri"/>
              </w:rPr>
            </w:pPr>
            <w:r w:rsidRPr="002D6CB5">
              <w:rPr>
                <w:rFonts w:ascii="Calibri" w:eastAsia="Calibri" w:hAnsi="Calibri"/>
              </w:rPr>
              <w:t>х</w:t>
            </w:r>
          </w:p>
        </w:tc>
        <w:tc>
          <w:tcPr>
            <w:tcW w:w="699" w:type="dxa"/>
            <w:gridSpan w:val="3"/>
          </w:tcPr>
          <w:p w:rsidR="00E309C7" w:rsidRPr="002D6CB5" w:rsidRDefault="00E309C7" w:rsidP="00E309C7">
            <w:pPr>
              <w:widowControl w:val="0"/>
              <w:spacing w:after="160" w:line="259" w:lineRule="auto"/>
              <w:jc w:val="center"/>
              <w:rPr>
                <w:rFonts w:ascii="Calibri" w:eastAsia="Calibri" w:hAnsi="Calibri"/>
              </w:rPr>
            </w:pPr>
            <w:r w:rsidRPr="002D6CB5">
              <w:rPr>
                <w:rFonts w:ascii="Calibri" w:eastAsia="Calibri" w:hAnsi="Calibri"/>
              </w:rPr>
              <w:t>х</w:t>
            </w:r>
          </w:p>
        </w:tc>
        <w:tc>
          <w:tcPr>
            <w:tcW w:w="777" w:type="dxa"/>
          </w:tcPr>
          <w:p w:rsidR="00E309C7" w:rsidRPr="002D6CB5" w:rsidRDefault="00E309C7" w:rsidP="00E309C7">
            <w:pPr>
              <w:widowControl w:val="0"/>
              <w:spacing w:after="160" w:line="259" w:lineRule="auto"/>
              <w:jc w:val="center"/>
              <w:rPr>
                <w:rFonts w:ascii="Calibri" w:eastAsia="Calibri" w:hAnsi="Calibri"/>
              </w:rPr>
            </w:pPr>
            <w:r w:rsidRPr="002D6CB5">
              <w:rPr>
                <w:rFonts w:ascii="Calibri" w:eastAsia="Calibri" w:hAnsi="Calibri"/>
              </w:rPr>
              <w:t>х</w:t>
            </w:r>
          </w:p>
        </w:tc>
        <w:tc>
          <w:tcPr>
            <w:tcW w:w="630" w:type="dxa"/>
            <w:gridSpan w:val="2"/>
          </w:tcPr>
          <w:p w:rsidR="00E309C7" w:rsidRPr="002D6CB5" w:rsidRDefault="00E309C7" w:rsidP="00E309C7">
            <w:pPr>
              <w:widowControl w:val="0"/>
              <w:spacing w:after="160" w:line="259" w:lineRule="auto"/>
              <w:jc w:val="center"/>
              <w:rPr>
                <w:rFonts w:ascii="Calibri" w:eastAsia="Calibri" w:hAnsi="Calibri"/>
              </w:rPr>
            </w:pPr>
            <w:r w:rsidRPr="002D6CB5">
              <w:rPr>
                <w:rFonts w:ascii="Calibri" w:eastAsia="Calibri" w:hAnsi="Calibri"/>
              </w:rPr>
              <w:t>х</w:t>
            </w:r>
          </w:p>
        </w:tc>
        <w:tc>
          <w:tcPr>
            <w:tcW w:w="1401" w:type="dxa"/>
            <w:gridSpan w:val="2"/>
          </w:tcPr>
          <w:p w:rsidR="00E309C7" w:rsidRPr="002D6CB5" w:rsidRDefault="00E309C7" w:rsidP="00E309C7">
            <w:pPr>
              <w:widowControl w:val="0"/>
              <w:spacing w:after="160" w:line="259" w:lineRule="auto"/>
              <w:jc w:val="center"/>
              <w:rPr>
                <w:rFonts w:ascii="Calibri" w:eastAsia="Calibri" w:hAnsi="Calibri"/>
              </w:rPr>
            </w:pPr>
            <w:r w:rsidRPr="002D6CB5">
              <w:rPr>
                <w:rFonts w:ascii="Calibri" w:eastAsia="Calibri" w:hAnsi="Calibri"/>
              </w:rPr>
              <w:t>х</w:t>
            </w:r>
          </w:p>
        </w:tc>
      </w:tr>
      <w:tr w:rsidR="00E309C7" w:rsidRPr="0043526C" w:rsidTr="006D7477">
        <w:tblPrEx>
          <w:tblCellMar>
            <w:left w:w="28" w:type="dxa"/>
            <w:right w:w="28" w:type="dxa"/>
          </w:tblCellMar>
          <w:tblLook w:val="01E0"/>
        </w:tblPrEx>
        <w:tc>
          <w:tcPr>
            <w:tcW w:w="776" w:type="dxa"/>
            <w:shd w:val="clear" w:color="auto" w:fill="auto"/>
            <w:vAlign w:val="center"/>
          </w:tcPr>
          <w:p w:rsidR="00E309C7" w:rsidRPr="006D7477" w:rsidRDefault="00E309C7" w:rsidP="00E309C7">
            <w:pPr>
              <w:rPr>
                <w:rFonts w:ascii="Times New Roman" w:eastAsia="Calibri" w:hAnsi="Times New Roman"/>
              </w:rPr>
            </w:pPr>
            <w:r w:rsidRPr="006D7477">
              <w:rPr>
                <w:rFonts w:ascii="Times New Roman" w:eastAsia="Calibri" w:hAnsi="Times New Roman"/>
              </w:rPr>
              <w:lastRenderedPageBreak/>
              <w:t>1220.1</w:t>
            </w:r>
          </w:p>
        </w:tc>
        <w:tc>
          <w:tcPr>
            <w:tcW w:w="4714" w:type="dxa"/>
            <w:gridSpan w:val="3"/>
            <w:shd w:val="clear" w:color="auto" w:fill="auto"/>
            <w:vAlign w:val="center"/>
          </w:tcPr>
          <w:p w:rsidR="00E309C7" w:rsidRPr="006D7477" w:rsidRDefault="00E309C7" w:rsidP="00E309C7">
            <w:pPr>
              <w:rPr>
                <w:rFonts w:ascii="Times New Roman" w:eastAsia="Calibri" w:hAnsi="Times New Roman"/>
                <w:lang w:val="ru-RU"/>
              </w:rPr>
            </w:pPr>
            <w:r w:rsidRPr="006D7477">
              <w:rPr>
                <w:rFonts w:ascii="Times New Roman" w:eastAsia="Calibri" w:hAnsi="Times New Roman"/>
                <w:lang w:val="ru-RU"/>
              </w:rPr>
              <w:t>Буді</w:t>
            </w:r>
            <w:proofErr w:type="gramStart"/>
            <w:r w:rsidRPr="006D7477">
              <w:rPr>
                <w:rFonts w:ascii="Times New Roman" w:eastAsia="Calibri" w:hAnsi="Times New Roman"/>
                <w:lang w:val="ru-RU"/>
              </w:rPr>
              <w:t>вл</w:t>
            </w:r>
            <w:proofErr w:type="gramEnd"/>
            <w:r w:rsidRPr="006D7477">
              <w:rPr>
                <w:rFonts w:ascii="Times New Roman" w:eastAsia="Calibri" w:hAnsi="Times New Roman"/>
                <w:lang w:val="ru-RU"/>
              </w:rPr>
              <w:t>і   органів державного та місцевого  управління</w:t>
            </w:r>
          </w:p>
        </w:tc>
        <w:tc>
          <w:tcPr>
            <w:tcW w:w="4744" w:type="dxa"/>
            <w:gridSpan w:val="11"/>
            <w:shd w:val="clear" w:color="auto" w:fill="auto"/>
          </w:tcPr>
          <w:p w:rsidR="00E309C7" w:rsidRPr="006D7477" w:rsidRDefault="00E309C7" w:rsidP="00E309C7">
            <w:pPr>
              <w:jc w:val="center"/>
              <w:rPr>
                <w:rFonts w:ascii="Times New Roman" w:eastAsia="Calibri" w:hAnsi="Times New Roman"/>
                <w:lang w:val="ru-RU"/>
              </w:rPr>
            </w:pPr>
            <w:r w:rsidRPr="006D7477">
              <w:rPr>
                <w:rFonts w:ascii="Times New Roman" w:eastAsia="Calibri" w:hAnsi="Times New Roman"/>
                <w:lang w:val="ru-RU"/>
              </w:rPr>
              <w:t xml:space="preserve">Звільнені від оподаткування </w:t>
            </w:r>
            <w:r w:rsidRPr="006D7477">
              <w:rPr>
                <w:rFonts w:ascii="Times New Roman" w:eastAsia="Calibri" w:hAnsi="Times New Roman"/>
                <w:lang w:val="ru-RU"/>
              </w:rPr>
              <w:br/>
              <w:t>(пп. 266.2.2 а) п. 266.2 ст. 266 ПКУ)</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6D7477" w:rsidRDefault="00E309C7" w:rsidP="00E309C7">
            <w:pPr>
              <w:rPr>
                <w:rFonts w:ascii="Times New Roman" w:eastAsia="Calibri" w:hAnsi="Times New Roman"/>
              </w:rPr>
            </w:pPr>
            <w:r w:rsidRPr="006D7477">
              <w:rPr>
                <w:rFonts w:ascii="Times New Roman" w:eastAsia="Calibri" w:hAnsi="Times New Roman"/>
              </w:rPr>
              <w:t>1220.2</w:t>
            </w:r>
          </w:p>
        </w:tc>
        <w:tc>
          <w:tcPr>
            <w:tcW w:w="4714" w:type="dxa"/>
            <w:gridSpan w:val="3"/>
            <w:shd w:val="clear" w:color="auto" w:fill="auto"/>
            <w:vAlign w:val="center"/>
          </w:tcPr>
          <w:p w:rsidR="00E309C7" w:rsidRPr="006D7477" w:rsidRDefault="00E309C7" w:rsidP="00E309C7">
            <w:pPr>
              <w:rPr>
                <w:rFonts w:ascii="Times New Roman" w:eastAsia="Calibri" w:hAnsi="Times New Roman"/>
              </w:rPr>
            </w:pPr>
            <w:r w:rsidRPr="006D7477">
              <w:rPr>
                <w:rFonts w:ascii="Times New Roman" w:eastAsia="Calibri" w:hAnsi="Times New Roman"/>
              </w:rPr>
              <w:t>Будівлі  фінансового обслуговування </w:t>
            </w:r>
          </w:p>
        </w:tc>
        <w:tc>
          <w:tcPr>
            <w:tcW w:w="630" w:type="dxa"/>
            <w:shd w:val="clear" w:color="auto" w:fill="auto"/>
          </w:tcPr>
          <w:p w:rsidR="00E309C7" w:rsidRPr="006D7477" w:rsidRDefault="00E309C7" w:rsidP="00E309C7">
            <w:pPr>
              <w:widowControl w:val="0"/>
              <w:spacing w:before="25" w:after="25" w:line="259" w:lineRule="auto"/>
              <w:jc w:val="center"/>
              <w:rPr>
                <w:rFonts w:ascii="Times New Roman" w:eastAsia="Calibri" w:hAnsi="Times New Roman"/>
              </w:rPr>
            </w:pPr>
            <w:r w:rsidRPr="006D7477">
              <w:rPr>
                <w:rFonts w:ascii="Times New Roman" w:eastAsia="Calibri" w:hAnsi="Times New Roman"/>
              </w:rPr>
              <w:t>0,</w:t>
            </w:r>
            <w:r w:rsidRPr="006D7477">
              <w:rPr>
                <w:rFonts w:ascii="Times New Roman" w:eastAsia="Calibri" w:hAnsi="Times New Roman"/>
                <w:lang w:val="uk-UA"/>
              </w:rPr>
              <w:t>1</w:t>
            </w:r>
            <w:r w:rsidRPr="006D7477">
              <w:rPr>
                <w:rFonts w:ascii="Times New Roman" w:eastAsia="Calibri" w:hAnsi="Times New Roman"/>
              </w:rPr>
              <w:t>00</w:t>
            </w:r>
          </w:p>
        </w:tc>
        <w:tc>
          <w:tcPr>
            <w:tcW w:w="607" w:type="dxa"/>
            <w:gridSpan w:val="2"/>
            <w:shd w:val="clear" w:color="auto" w:fill="auto"/>
          </w:tcPr>
          <w:p w:rsidR="00E309C7" w:rsidRPr="006D7477" w:rsidRDefault="00E309C7" w:rsidP="00E309C7">
            <w:pPr>
              <w:widowControl w:val="0"/>
              <w:spacing w:before="25" w:after="25" w:line="259" w:lineRule="auto"/>
              <w:jc w:val="center"/>
              <w:rPr>
                <w:rFonts w:ascii="Times New Roman" w:eastAsia="Calibri" w:hAnsi="Times New Roman"/>
              </w:rPr>
            </w:pPr>
            <w:r w:rsidRPr="006D7477">
              <w:rPr>
                <w:rFonts w:ascii="Times New Roman" w:eastAsia="Calibri" w:hAnsi="Times New Roman"/>
              </w:rPr>
              <w:t>-</w:t>
            </w:r>
          </w:p>
        </w:tc>
        <w:tc>
          <w:tcPr>
            <w:tcW w:w="699" w:type="dxa"/>
            <w:gridSpan w:val="3"/>
          </w:tcPr>
          <w:p w:rsidR="00E309C7" w:rsidRPr="006D7477" w:rsidRDefault="00E309C7" w:rsidP="00E309C7">
            <w:pPr>
              <w:widowControl w:val="0"/>
              <w:spacing w:before="25" w:after="25" w:line="259" w:lineRule="auto"/>
              <w:jc w:val="center"/>
              <w:rPr>
                <w:rFonts w:ascii="Times New Roman" w:eastAsia="Calibri" w:hAnsi="Times New Roman"/>
              </w:rPr>
            </w:pPr>
            <w:r w:rsidRPr="006D7477">
              <w:rPr>
                <w:rFonts w:ascii="Times New Roman" w:eastAsia="Calibri" w:hAnsi="Times New Roman"/>
              </w:rPr>
              <w:t>-</w:t>
            </w:r>
          </w:p>
        </w:tc>
        <w:tc>
          <w:tcPr>
            <w:tcW w:w="777" w:type="dxa"/>
          </w:tcPr>
          <w:p w:rsidR="00E309C7" w:rsidRPr="006D7477" w:rsidRDefault="00E309C7" w:rsidP="00E309C7">
            <w:pPr>
              <w:widowControl w:val="0"/>
              <w:spacing w:before="25" w:after="25" w:line="259" w:lineRule="auto"/>
              <w:jc w:val="center"/>
              <w:rPr>
                <w:rFonts w:ascii="Times New Roman" w:eastAsia="Calibri" w:hAnsi="Times New Roman"/>
              </w:rPr>
            </w:pPr>
            <w:r w:rsidRPr="006D7477">
              <w:rPr>
                <w:rFonts w:ascii="Times New Roman" w:eastAsia="Calibri" w:hAnsi="Times New Roman"/>
              </w:rPr>
              <w:t>-</w:t>
            </w:r>
          </w:p>
        </w:tc>
        <w:tc>
          <w:tcPr>
            <w:tcW w:w="630" w:type="dxa"/>
            <w:gridSpan w:val="2"/>
          </w:tcPr>
          <w:p w:rsidR="00E309C7" w:rsidRPr="006D7477" w:rsidRDefault="00E309C7" w:rsidP="00E309C7">
            <w:pPr>
              <w:widowControl w:val="0"/>
              <w:spacing w:before="25" w:after="25" w:line="259" w:lineRule="auto"/>
              <w:jc w:val="center"/>
              <w:rPr>
                <w:rFonts w:ascii="Times New Roman" w:eastAsia="Calibri" w:hAnsi="Times New Roman"/>
              </w:rPr>
            </w:pPr>
            <w:r w:rsidRPr="006D7477">
              <w:rPr>
                <w:rFonts w:ascii="Times New Roman" w:eastAsia="Calibri" w:hAnsi="Times New Roman"/>
              </w:rPr>
              <w:t>-</w:t>
            </w:r>
          </w:p>
        </w:tc>
        <w:tc>
          <w:tcPr>
            <w:tcW w:w="1401" w:type="dxa"/>
            <w:gridSpan w:val="2"/>
          </w:tcPr>
          <w:p w:rsidR="00E309C7" w:rsidRPr="006D7477" w:rsidRDefault="00E309C7" w:rsidP="00E309C7">
            <w:pPr>
              <w:widowControl w:val="0"/>
              <w:spacing w:before="25" w:after="25" w:line="259" w:lineRule="auto"/>
              <w:jc w:val="center"/>
              <w:rPr>
                <w:rFonts w:ascii="Times New Roman" w:eastAsia="Calibri" w:hAnsi="Times New Roman"/>
              </w:rPr>
            </w:pPr>
            <w:r w:rsidRPr="006D7477">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6D7477" w:rsidRDefault="00E309C7" w:rsidP="00E309C7">
            <w:pPr>
              <w:rPr>
                <w:rFonts w:ascii="Times New Roman" w:eastAsia="Calibri" w:hAnsi="Times New Roman"/>
              </w:rPr>
            </w:pPr>
            <w:r w:rsidRPr="006D7477">
              <w:rPr>
                <w:rFonts w:ascii="Times New Roman" w:eastAsia="Calibri" w:hAnsi="Times New Roman"/>
              </w:rPr>
              <w:t>1220.3</w:t>
            </w:r>
          </w:p>
        </w:tc>
        <w:tc>
          <w:tcPr>
            <w:tcW w:w="4714" w:type="dxa"/>
            <w:gridSpan w:val="3"/>
            <w:shd w:val="clear" w:color="auto" w:fill="auto"/>
            <w:vAlign w:val="center"/>
          </w:tcPr>
          <w:p w:rsidR="00E309C7" w:rsidRPr="006D7477" w:rsidRDefault="00E309C7" w:rsidP="00E309C7">
            <w:pPr>
              <w:rPr>
                <w:rFonts w:ascii="Times New Roman" w:eastAsia="Calibri" w:hAnsi="Times New Roman"/>
              </w:rPr>
            </w:pPr>
            <w:r w:rsidRPr="006D7477">
              <w:rPr>
                <w:rFonts w:ascii="Times New Roman" w:eastAsia="Calibri" w:hAnsi="Times New Roman"/>
              </w:rPr>
              <w:t>Будівлі органів   правосуддя</w:t>
            </w:r>
          </w:p>
        </w:tc>
        <w:tc>
          <w:tcPr>
            <w:tcW w:w="630" w:type="dxa"/>
            <w:shd w:val="clear" w:color="auto" w:fill="auto"/>
          </w:tcPr>
          <w:p w:rsidR="00E309C7" w:rsidRPr="006D7477" w:rsidRDefault="00E309C7" w:rsidP="00E309C7">
            <w:pPr>
              <w:widowControl w:val="0"/>
              <w:spacing w:before="25" w:after="25" w:line="259" w:lineRule="auto"/>
              <w:jc w:val="center"/>
              <w:rPr>
                <w:rFonts w:ascii="Times New Roman" w:eastAsia="Calibri" w:hAnsi="Times New Roman"/>
              </w:rPr>
            </w:pPr>
            <w:r w:rsidRPr="006D7477">
              <w:rPr>
                <w:rFonts w:ascii="Times New Roman" w:eastAsia="Calibri" w:hAnsi="Times New Roman"/>
              </w:rPr>
              <w:t>0,</w:t>
            </w:r>
            <w:r w:rsidRPr="006D7477">
              <w:rPr>
                <w:rFonts w:ascii="Times New Roman" w:eastAsia="Calibri" w:hAnsi="Times New Roman"/>
                <w:lang w:val="uk-UA"/>
              </w:rPr>
              <w:t>1</w:t>
            </w:r>
            <w:r w:rsidRPr="006D7477">
              <w:rPr>
                <w:rFonts w:ascii="Times New Roman" w:eastAsia="Calibri" w:hAnsi="Times New Roman"/>
              </w:rPr>
              <w:t>00</w:t>
            </w:r>
          </w:p>
        </w:tc>
        <w:tc>
          <w:tcPr>
            <w:tcW w:w="607" w:type="dxa"/>
            <w:gridSpan w:val="2"/>
            <w:shd w:val="clear" w:color="auto" w:fill="auto"/>
          </w:tcPr>
          <w:p w:rsidR="00E309C7" w:rsidRPr="006D7477" w:rsidRDefault="00E309C7" w:rsidP="00E309C7">
            <w:pPr>
              <w:widowControl w:val="0"/>
              <w:spacing w:before="25" w:after="25" w:line="259" w:lineRule="auto"/>
              <w:jc w:val="center"/>
              <w:rPr>
                <w:rFonts w:ascii="Times New Roman" w:eastAsia="Calibri" w:hAnsi="Times New Roman"/>
              </w:rPr>
            </w:pPr>
            <w:r w:rsidRPr="006D7477">
              <w:rPr>
                <w:rFonts w:ascii="Times New Roman" w:eastAsia="Calibri" w:hAnsi="Times New Roman"/>
              </w:rPr>
              <w:t>-</w:t>
            </w:r>
          </w:p>
        </w:tc>
        <w:tc>
          <w:tcPr>
            <w:tcW w:w="699" w:type="dxa"/>
            <w:gridSpan w:val="3"/>
          </w:tcPr>
          <w:p w:rsidR="00E309C7" w:rsidRPr="006D7477" w:rsidRDefault="00E309C7" w:rsidP="00E309C7">
            <w:pPr>
              <w:widowControl w:val="0"/>
              <w:spacing w:before="25" w:after="25" w:line="259" w:lineRule="auto"/>
              <w:jc w:val="center"/>
              <w:rPr>
                <w:rFonts w:ascii="Times New Roman" w:eastAsia="Calibri" w:hAnsi="Times New Roman"/>
              </w:rPr>
            </w:pPr>
            <w:r w:rsidRPr="006D7477">
              <w:rPr>
                <w:rFonts w:ascii="Times New Roman" w:eastAsia="Calibri" w:hAnsi="Times New Roman"/>
              </w:rPr>
              <w:t>-</w:t>
            </w:r>
          </w:p>
        </w:tc>
        <w:tc>
          <w:tcPr>
            <w:tcW w:w="777" w:type="dxa"/>
          </w:tcPr>
          <w:p w:rsidR="00E309C7" w:rsidRPr="006D7477" w:rsidRDefault="00E309C7" w:rsidP="00E309C7">
            <w:pPr>
              <w:widowControl w:val="0"/>
              <w:spacing w:before="25" w:after="25" w:line="259" w:lineRule="auto"/>
              <w:jc w:val="center"/>
              <w:rPr>
                <w:rFonts w:ascii="Times New Roman" w:eastAsia="Calibri" w:hAnsi="Times New Roman"/>
              </w:rPr>
            </w:pPr>
            <w:r w:rsidRPr="006D7477">
              <w:rPr>
                <w:rFonts w:ascii="Times New Roman" w:eastAsia="Calibri" w:hAnsi="Times New Roman"/>
              </w:rPr>
              <w:t>-</w:t>
            </w:r>
          </w:p>
        </w:tc>
        <w:tc>
          <w:tcPr>
            <w:tcW w:w="630" w:type="dxa"/>
            <w:gridSpan w:val="2"/>
          </w:tcPr>
          <w:p w:rsidR="00E309C7" w:rsidRPr="006D7477" w:rsidRDefault="00E309C7" w:rsidP="00E309C7">
            <w:pPr>
              <w:widowControl w:val="0"/>
              <w:spacing w:before="25" w:after="25" w:line="259" w:lineRule="auto"/>
              <w:jc w:val="center"/>
              <w:rPr>
                <w:rFonts w:ascii="Times New Roman" w:eastAsia="Calibri" w:hAnsi="Times New Roman"/>
              </w:rPr>
            </w:pPr>
            <w:r w:rsidRPr="006D7477">
              <w:rPr>
                <w:rFonts w:ascii="Times New Roman" w:eastAsia="Calibri" w:hAnsi="Times New Roman"/>
              </w:rPr>
              <w:t>-</w:t>
            </w:r>
          </w:p>
        </w:tc>
        <w:tc>
          <w:tcPr>
            <w:tcW w:w="1401" w:type="dxa"/>
            <w:gridSpan w:val="2"/>
          </w:tcPr>
          <w:p w:rsidR="00E309C7" w:rsidRPr="006D7477" w:rsidRDefault="00E309C7" w:rsidP="00E309C7">
            <w:pPr>
              <w:widowControl w:val="0"/>
              <w:spacing w:before="25" w:after="25" w:line="259" w:lineRule="auto"/>
              <w:jc w:val="center"/>
              <w:rPr>
                <w:rFonts w:ascii="Times New Roman" w:eastAsia="Calibri" w:hAnsi="Times New Roman"/>
              </w:rPr>
            </w:pPr>
            <w:r w:rsidRPr="006D7477">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6D7477" w:rsidRDefault="00E309C7" w:rsidP="00E309C7">
            <w:pPr>
              <w:rPr>
                <w:rFonts w:ascii="Times New Roman" w:eastAsia="Calibri" w:hAnsi="Times New Roman"/>
              </w:rPr>
            </w:pPr>
            <w:r w:rsidRPr="006D7477">
              <w:rPr>
                <w:rFonts w:ascii="Times New Roman" w:eastAsia="Calibri" w:hAnsi="Times New Roman"/>
              </w:rPr>
              <w:t>1220.4</w:t>
            </w:r>
          </w:p>
        </w:tc>
        <w:tc>
          <w:tcPr>
            <w:tcW w:w="4714" w:type="dxa"/>
            <w:gridSpan w:val="3"/>
            <w:shd w:val="clear" w:color="auto" w:fill="auto"/>
            <w:vAlign w:val="center"/>
          </w:tcPr>
          <w:p w:rsidR="00E309C7" w:rsidRPr="006D7477" w:rsidRDefault="00E309C7" w:rsidP="00E309C7">
            <w:pPr>
              <w:rPr>
                <w:rFonts w:ascii="Times New Roman" w:eastAsia="Calibri" w:hAnsi="Times New Roman"/>
              </w:rPr>
            </w:pPr>
            <w:r w:rsidRPr="006D7477">
              <w:rPr>
                <w:rFonts w:ascii="Times New Roman" w:eastAsia="Calibri" w:hAnsi="Times New Roman"/>
              </w:rPr>
              <w:t>Будівлі закордонних  представництв </w:t>
            </w:r>
          </w:p>
        </w:tc>
        <w:tc>
          <w:tcPr>
            <w:tcW w:w="630" w:type="dxa"/>
            <w:shd w:val="clear" w:color="auto" w:fill="auto"/>
          </w:tcPr>
          <w:p w:rsidR="00E309C7" w:rsidRPr="006D7477" w:rsidRDefault="00E309C7" w:rsidP="00E309C7">
            <w:pPr>
              <w:widowControl w:val="0"/>
              <w:spacing w:before="25" w:after="25" w:line="259" w:lineRule="auto"/>
              <w:jc w:val="center"/>
              <w:rPr>
                <w:rFonts w:ascii="Times New Roman" w:eastAsia="Calibri" w:hAnsi="Times New Roman"/>
              </w:rPr>
            </w:pPr>
            <w:r w:rsidRPr="006D7477">
              <w:rPr>
                <w:rFonts w:ascii="Times New Roman" w:eastAsia="Calibri" w:hAnsi="Times New Roman"/>
              </w:rPr>
              <w:t>-</w:t>
            </w:r>
          </w:p>
        </w:tc>
        <w:tc>
          <w:tcPr>
            <w:tcW w:w="607" w:type="dxa"/>
            <w:gridSpan w:val="2"/>
            <w:shd w:val="clear" w:color="auto" w:fill="auto"/>
          </w:tcPr>
          <w:p w:rsidR="00E309C7" w:rsidRPr="006D7477" w:rsidRDefault="00E309C7" w:rsidP="00E309C7">
            <w:pPr>
              <w:widowControl w:val="0"/>
              <w:spacing w:before="25" w:after="25" w:line="259" w:lineRule="auto"/>
              <w:jc w:val="center"/>
              <w:rPr>
                <w:rFonts w:ascii="Times New Roman" w:eastAsia="Calibri" w:hAnsi="Times New Roman"/>
              </w:rPr>
            </w:pPr>
            <w:r w:rsidRPr="006D7477">
              <w:rPr>
                <w:rFonts w:ascii="Times New Roman" w:eastAsia="Calibri" w:hAnsi="Times New Roman"/>
              </w:rPr>
              <w:t>-</w:t>
            </w:r>
          </w:p>
        </w:tc>
        <w:tc>
          <w:tcPr>
            <w:tcW w:w="699" w:type="dxa"/>
            <w:gridSpan w:val="3"/>
          </w:tcPr>
          <w:p w:rsidR="00E309C7" w:rsidRPr="006D7477" w:rsidRDefault="00E309C7" w:rsidP="00E309C7">
            <w:pPr>
              <w:widowControl w:val="0"/>
              <w:spacing w:before="25" w:after="25" w:line="259" w:lineRule="auto"/>
              <w:jc w:val="center"/>
              <w:rPr>
                <w:rFonts w:ascii="Times New Roman" w:eastAsia="Calibri" w:hAnsi="Times New Roman"/>
              </w:rPr>
            </w:pPr>
            <w:r w:rsidRPr="006D7477">
              <w:rPr>
                <w:rFonts w:ascii="Times New Roman" w:eastAsia="Calibri" w:hAnsi="Times New Roman"/>
              </w:rPr>
              <w:t>-</w:t>
            </w:r>
          </w:p>
        </w:tc>
        <w:tc>
          <w:tcPr>
            <w:tcW w:w="777" w:type="dxa"/>
          </w:tcPr>
          <w:p w:rsidR="00E309C7" w:rsidRPr="006D7477" w:rsidRDefault="00E309C7" w:rsidP="00E309C7">
            <w:pPr>
              <w:widowControl w:val="0"/>
              <w:spacing w:before="25" w:after="25" w:line="259" w:lineRule="auto"/>
              <w:jc w:val="center"/>
              <w:rPr>
                <w:rFonts w:ascii="Times New Roman" w:eastAsia="Calibri" w:hAnsi="Times New Roman"/>
              </w:rPr>
            </w:pPr>
            <w:r w:rsidRPr="006D7477">
              <w:rPr>
                <w:rFonts w:ascii="Times New Roman" w:eastAsia="Calibri" w:hAnsi="Times New Roman"/>
              </w:rPr>
              <w:t>-</w:t>
            </w:r>
          </w:p>
        </w:tc>
        <w:tc>
          <w:tcPr>
            <w:tcW w:w="630" w:type="dxa"/>
            <w:gridSpan w:val="2"/>
          </w:tcPr>
          <w:p w:rsidR="00E309C7" w:rsidRPr="006D7477" w:rsidRDefault="00E309C7" w:rsidP="00E309C7">
            <w:pPr>
              <w:widowControl w:val="0"/>
              <w:spacing w:before="25" w:after="25" w:line="259" w:lineRule="auto"/>
              <w:jc w:val="center"/>
              <w:rPr>
                <w:rFonts w:ascii="Times New Roman" w:eastAsia="Calibri" w:hAnsi="Times New Roman"/>
              </w:rPr>
            </w:pPr>
            <w:r w:rsidRPr="006D7477">
              <w:rPr>
                <w:rFonts w:ascii="Times New Roman" w:eastAsia="Calibri" w:hAnsi="Times New Roman"/>
              </w:rPr>
              <w:t>-</w:t>
            </w:r>
          </w:p>
        </w:tc>
        <w:tc>
          <w:tcPr>
            <w:tcW w:w="1401" w:type="dxa"/>
            <w:gridSpan w:val="2"/>
          </w:tcPr>
          <w:p w:rsidR="00E309C7" w:rsidRPr="006D7477" w:rsidRDefault="00E309C7" w:rsidP="00E309C7">
            <w:pPr>
              <w:widowControl w:val="0"/>
              <w:spacing w:before="25" w:after="25" w:line="259" w:lineRule="auto"/>
              <w:jc w:val="center"/>
              <w:rPr>
                <w:rFonts w:ascii="Times New Roman" w:eastAsia="Calibri" w:hAnsi="Times New Roman"/>
              </w:rPr>
            </w:pPr>
            <w:r w:rsidRPr="006D7477">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6D7477" w:rsidRDefault="00E309C7" w:rsidP="00E309C7">
            <w:pPr>
              <w:rPr>
                <w:rFonts w:ascii="Times New Roman" w:eastAsia="Calibri" w:hAnsi="Times New Roman"/>
              </w:rPr>
            </w:pPr>
            <w:r w:rsidRPr="006D7477">
              <w:rPr>
                <w:rFonts w:ascii="Times New Roman" w:eastAsia="Calibri" w:hAnsi="Times New Roman"/>
              </w:rPr>
              <w:t>1220.5</w:t>
            </w:r>
          </w:p>
        </w:tc>
        <w:tc>
          <w:tcPr>
            <w:tcW w:w="4714" w:type="dxa"/>
            <w:gridSpan w:val="3"/>
            <w:shd w:val="clear" w:color="auto" w:fill="auto"/>
            <w:vAlign w:val="center"/>
          </w:tcPr>
          <w:p w:rsidR="00E309C7" w:rsidRPr="006D7477" w:rsidRDefault="00E309C7" w:rsidP="00E309C7">
            <w:pPr>
              <w:rPr>
                <w:rFonts w:ascii="Times New Roman" w:eastAsia="Calibri" w:hAnsi="Times New Roman"/>
              </w:rPr>
            </w:pPr>
            <w:r w:rsidRPr="006D7477">
              <w:rPr>
                <w:rFonts w:ascii="Times New Roman" w:eastAsia="Calibri" w:hAnsi="Times New Roman"/>
              </w:rPr>
              <w:t>Адміністративно-побутовібудівліпромисловихпідприємств </w:t>
            </w:r>
          </w:p>
        </w:tc>
        <w:tc>
          <w:tcPr>
            <w:tcW w:w="630" w:type="dxa"/>
            <w:shd w:val="clear" w:color="auto" w:fill="auto"/>
          </w:tcPr>
          <w:p w:rsidR="00E309C7" w:rsidRPr="006D7477" w:rsidRDefault="00E309C7" w:rsidP="00E309C7">
            <w:pPr>
              <w:widowControl w:val="0"/>
              <w:spacing w:before="25" w:after="25" w:line="259" w:lineRule="auto"/>
              <w:jc w:val="center"/>
              <w:rPr>
                <w:rFonts w:ascii="Times New Roman" w:eastAsia="Calibri" w:hAnsi="Times New Roman"/>
              </w:rPr>
            </w:pPr>
            <w:r w:rsidRPr="006D7477">
              <w:rPr>
                <w:rFonts w:ascii="Times New Roman" w:eastAsia="Calibri" w:hAnsi="Times New Roman"/>
              </w:rPr>
              <w:t>0,</w:t>
            </w:r>
            <w:r w:rsidRPr="006D7477">
              <w:rPr>
                <w:rFonts w:ascii="Times New Roman" w:eastAsia="Calibri" w:hAnsi="Times New Roman"/>
                <w:lang w:val="uk-UA"/>
              </w:rPr>
              <w:t>1</w:t>
            </w:r>
            <w:r w:rsidRPr="006D7477">
              <w:rPr>
                <w:rFonts w:ascii="Times New Roman" w:eastAsia="Calibri" w:hAnsi="Times New Roman"/>
              </w:rPr>
              <w:t>00</w:t>
            </w:r>
          </w:p>
        </w:tc>
        <w:tc>
          <w:tcPr>
            <w:tcW w:w="607" w:type="dxa"/>
            <w:gridSpan w:val="2"/>
            <w:shd w:val="clear" w:color="auto" w:fill="auto"/>
          </w:tcPr>
          <w:p w:rsidR="00E309C7" w:rsidRPr="006D7477" w:rsidRDefault="00E309C7" w:rsidP="00E309C7">
            <w:pPr>
              <w:widowControl w:val="0"/>
              <w:spacing w:before="25" w:after="25" w:line="259" w:lineRule="auto"/>
              <w:jc w:val="center"/>
              <w:rPr>
                <w:rFonts w:ascii="Times New Roman" w:eastAsia="Calibri" w:hAnsi="Times New Roman"/>
              </w:rPr>
            </w:pPr>
            <w:r w:rsidRPr="006D7477">
              <w:rPr>
                <w:rFonts w:ascii="Times New Roman" w:eastAsia="Calibri" w:hAnsi="Times New Roman"/>
              </w:rPr>
              <w:t>-</w:t>
            </w:r>
          </w:p>
        </w:tc>
        <w:tc>
          <w:tcPr>
            <w:tcW w:w="699" w:type="dxa"/>
            <w:gridSpan w:val="3"/>
          </w:tcPr>
          <w:p w:rsidR="00E309C7" w:rsidRPr="006D7477" w:rsidRDefault="00E309C7" w:rsidP="00E309C7">
            <w:pPr>
              <w:widowControl w:val="0"/>
              <w:spacing w:before="25" w:after="25" w:line="259" w:lineRule="auto"/>
              <w:jc w:val="center"/>
              <w:rPr>
                <w:rFonts w:ascii="Times New Roman" w:eastAsia="Calibri" w:hAnsi="Times New Roman"/>
              </w:rPr>
            </w:pPr>
            <w:r w:rsidRPr="006D7477">
              <w:rPr>
                <w:rFonts w:ascii="Times New Roman" w:eastAsia="Calibri" w:hAnsi="Times New Roman"/>
              </w:rPr>
              <w:t>-</w:t>
            </w:r>
          </w:p>
        </w:tc>
        <w:tc>
          <w:tcPr>
            <w:tcW w:w="777" w:type="dxa"/>
          </w:tcPr>
          <w:p w:rsidR="00E309C7" w:rsidRPr="006D7477" w:rsidRDefault="00E309C7" w:rsidP="00E309C7">
            <w:pPr>
              <w:widowControl w:val="0"/>
              <w:spacing w:before="25" w:after="25" w:line="259" w:lineRule="auto"/>
              <w:jc w:val="center"/>
              <w:rPr>
                <w:rFonts w:ascii="Times New Roman" w:eastAsia="Calibri" w:hAnsi="Times New Roman"/>
              </w:rPr>
            </w:pPr>
            <w:r w:rsidRPr="006D7477">
              <w:rPr>
                <w:rFonts w:ascii="Times New Roman" w:eastAsia="Calibri" w:hAnsi="Times New Roman"/>
              </w:rPr>
              <w:t>0,100</w:t>
            </w:r>
          </w:p>
        </w:tc>
        <w:tc>
          <w:tcPr>
            <w:tcW w:w="630" w:type="dxa"/>
            <w:gridSpan w:val="2"/>
          </w:tcPr>
          <w:p w:rsidR="00E309C7" w:rsidRPr="006D7477" w:rsidRDefault="00E309C7" w:rsidP="00E309C7">
            <w:pPr>
              <w:widowControl w:val="0"/>
              <w:spacing w:before="25" w:after="25" w:line="259" w:lineRule="auto"/>
              <w:jc w:val="center"/>
              <w:rPr>
                <w:rFonts w:ascii="Times New Roman" w:eastAsia="Calibri" w:hAnsi="Times New Roman"/>
              </w:rPr>
            </w:pPr>
            <w:r w:rsidRPr="006D7477">
              <w:rPr>
                <w:rFonts w:ascii="Times New Roman" w:eastAsia="Calibri" w:hAnsi="Times New Roman"/>
              </w:rPr>
              <w:t>-</w:t>
            </w:r>
          </w:p>
        </w:tc>
        <w:tc>
          <w:tcPr>
            <w:tcW w:w="1401" w:type="dxa"/>
            <w:gridSpan w:val="2"/>
          </w:tcPr>
          <w:p w:rsidR="00E309C7" w:rsidRPr="006D7477" w:rsidRDefault="00E309C7" w:rsidP="00E309C7">
            <w:pPr>
              <w:widowControl w:val="0"/>
              <w:spacing w:before="25" w:after="25" w:line="259" w:lineRule="auto"/>
              <w:jc w:val="center"/>
              <w:rPr>
                <w:rFonts w:ascii="Times New Roman" w:eastAsia="Calibri" w:hAnsi="Times New Roman"/>
              </w:rPr>
            </w:pPr>
            <w:r w:rsidRPr="006D7477">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6D7477" w:rsidRDefault="00E309C7" w:rsidP="00E309C7">
            <w:pPr>
              <w:rPr>
                <w:rFonts w:ascii="Times New Roman" w:eastAsia="Calibri" w:hAnsi="Times New Roman"/>
              </w:rPr>
            </w:pPr>
            <w:r w:rsidRPr="006D7477">
              <w:rPr>
                <w:rFonts w:ascii="Times New Roman" w:eastAsia="Calibri" w:hAnsi="Times New Roman"/>
              </w:rPr>
              <w:t>1220.9</w:t>
            </w:r>
          </w:p>
        </w:tc>
        <w:tc>
          <w:tcPr>
            <w:tcW w:w="4714" w:type="dxa"/>
            <w:gridSpan w:val="3"/>
            <w:shd w:val="clear" w:color="auto" w:fill="auto"/>
            <w:vAlign w:val="center"/>
          </w:tcPr>
          <w:p w:rsidR="00E309C7" w:rsidRPr="006D7477" w:rsidRDefault="00E309C7" w:rsidP="00E309C7">
            <w:pPr>
              <w:rPr>
                <w:rFonts w:ascii="Times New Roman" w:eastAsia="Calibri" w:hAnsi="Times New Roman"/>
                <w:lang w:val="ru-RU"/>
              </w:rPr>
            </w:pPr>
            <w:r w:rsidRPr="006D7477">
              <w:rPr>
                <w:rFonts w:ascii="Times New Roman" w:eastAsia="Calibri" w:hAnsi="Times New Roman"/>
                <w:lang w:val="ru-RU"/>
              </w:rPr>
              <w:t>Буді</w:t>
            </w:r>
            <w:proofErr w:type="gramStart"/>
            <w:r w:rsidRPr="006D7477">
              <w:rPr>
                <w:rFonts w:ascii="Times New Roman" w:eastAsia="Calibri" w:hAnsi="Times New Roman"/>
                <w:lang w:val="ru-RU"/>
              </w:rPr>
              <w:t>вл</w:t>
            </w:r>
            <w:proofErr w:type="gramEnd"/>
            <w:r w:rsidRPr="006D7477">
              <w:rPr>
                <w:rFonts w:ascii="Times New Roman" w:eastAsia="Calibri" w:hAnsi="Times New Roman"/>
                <w:lang w:val="ru-RU"/>
              </w:rPr>
              <w:t>і для конторських та адміністративних цілей  інші</w:t>
            </w:r>
            <w:r w:rsidRPr="006D7477">
              <w:rPr>
                <w:rFonts w:ascii="Times New Roman" w:eastAsia="Calibri" w:hAnsi="Times New Roman"/>
              </w:rPr>
              <w:t> </w:t>
            </w:r>
          </w:p>
        </w:tc>
        <w:tc>
          <w:tcPr>
            <w:tcW w:w="630" w:type="dxa"/>
            <w:shd w:val="clear" w:color="auto" w:fill="auto"/>
          </w:tcPr>
          <w:p w:rsidR="00E309C7" w:rsidRPr="006D7477" w:rsidRDefault="00E309C7" w:rsidP="00E309C7">
            <w:pPr>
              <w:widowControl w:val="0"/>
              <w:spacing w:before="25" w:after="25" w:line="259" w:lineRule="auto"/>
              <w:jc w:val="center"/>
              <w:rPr>
                <w:rFonts w:ascii="Times New Roman" w:eastAsia="Calibri" w:hAnsi="Times New Roman"/>
              </w:rPr>
            </w:pPr>
            <w:r w:rsidRPr="006D7477">
              <w:rPr>
                <w:rFonts w:ascii="Times New Roman" w:eastAsia="Calibri" w:hAnsi="Times New Roman"/>
              </w:rPr>
              <w:t>0,</w:t>
            </w:r>
            <w:r w:rsidRPr="006D7477">
              <w:rPr>
                <w:rFonts w:ascii="Times New Roman" w:eastAsia="Calibri" w:hAnsi="Times New Roman"/>
                <w:lang w:val="uk-UA"/>
              </w:rPr>
              <w:t>1</w:t>
            </w:r>
            <w:r w:rsidRPr="006D7477">
              <w:rPr>
                <w:rFonts w:ascii="Times New Roman" w:eastAsia="Calibri" w:hAnsi="Times New Roman"/>
              </w:rPr>
              <w:t>00</w:t>
            </w:r>
          </w:p>
        </w:tc>
        <w:tc>
          <w:tcPr>
            <w:tcW w:w="607" w:type="dxa"/>
            <w:gridSpan w:val="2"/>
            <w:shd w:val="clear" w:color="auto" w:fill="auto"/>
          </w:tcPr>
          <w:p w:rsidR="00E309C7" w:rsidRPr="006D7477" w:rsidRDefault="00E309C7" w:rsidP="00E309C7">
            <w:pPr>
              <w:widowControl w:val="0"/>
              <w:spacing w:before="25" w:after="25" w:line="259" w:lineRule="auto"/>
              <w:jc w:val="center"/>
              <w:rPr>
                <w:rFonts w:ascii="Times New Roman" w:eastAsia="Calibri" w:hAnsi="Times New Roman"/>
              </w:rPr>
            </w:pPr>
            <w:r w:rsidRPr="006D7477">
              <w:rPr>
                <w:rFonts w:ascii="Times New Roman" w:eastAsia="Calibri" w:hAnsi="Times New Roman"/>
              </w:rPr>
              <w:t>-</w:t>
            </w:r>
          </w:p>
        </w:tc>
        <w:tc>
          <w:tcPr>
            <w:tcW w:w="699" w:type="dxa"/>
            <w:gridSpan w:val="3"/>
          </w:tcPr>
          <w:p w:rsidR="00E309C7" w:rsidRPr="006D7477" w:rsidRDefault="00E309C7" w:rsidP="00E309C7">
            <w:pPr>
              <w:widowControl w:val="0"/>
              <w:spacing w:before="25" w:after="25" w:line="259" w:lineRule="auto"/>
              <w:jc w:val="center"/>
              <w:rPr>
                <w:rFonts w:ascii="Times New Roman" w:eastAsia="Calibri" w:hAnsi="Times New Roman"/>
              </w:rPr>
            </w:pPr>
            <w:r w:rsidRPr="006D7477">
              <w:rPr>
                <w:rFonts w:ascii="Times New Roman" w:eastAsia="Calibri" w:hAnsi="Times New Roman"/>
              </w:rPr>
              <w:t>-</w:t>
            </w:r>
          </w:p>
        </w:tc>
        <w:tc>
          <w:tcPr>
            <w:tcW w:w="777" w:type="dxa"/>
          </w:tcPr>
          <w:p w:rsidR="00E309C7" w:rsidRPr="006D7477" w:rsidRDefault="00E309C7" w:rsidP="00E309C7">
            <w:pPr>
              <w:widowControl w:val="0"/>
              <w:spacing w:before="25" w:after="25" w:line="259" w:lineRule="auto"/>
              <w:jc w:val="center"/>
              <w:rPr>
                <w:rFonts w:ascii="Times New Roman" w:eastAsia="Calibri" w:hAnsi="Times New Roman"/>
              </w:rPr>
            </w:pPr>
            <w:r w:rsidRPr="006D7477">
              <w:rPr>
                <w:rFonts w:ascii="Times New Roman" w:eastAsia="Calibri" w:hAnsi="Times New Roman"/>
              </w:rPr>
              <w:t>0,100</w:t>
            </w:r>
          </w:p>
        </w:tc>
        <w:tc>
          <w:tcPr>
            <w:tcW w:w="630" w:type="dxa"/>
            <w:gridSpan w:val="2"/>
          </w:tcPr>
          <w:p w:rsidR="00E309C7" w:rsidRPr="006D7477" w:rsidRDefault="00E309C7" w:rsidP="00E309C7">
            <w:pPr>
              <w:widowControl w:val="0"/>
              <w:spacing w:before="25" w:after="25" w:line="259" w:lineRule="auto"/>
              <w:jc w:val="center"/>
              <w:rPr>
                <w:rFonts w:ascii="Times New Roman" w:eastAsia="Calibri" w:hAnsi="Times New Roman"/>
              </w:rPr>
            </w:pPr>
            <w:r w:rsidRPr="006D7477">
              <w:rPr>
                <w:rFonts w:ascii="Times New Roman" w:eastAsia="Calibri" w:hAnsi="Times New Roman"/>
              </w:rPr>
              <w:t>-</w:t>
            </w:r>
          </w:p>
        </w:tc>
        <w:tc>
          <w:tcPr>
            <w:tcW w:w="1401" w:type="dxa"/>
            <w:gridSpan w:val="2"/>
          </w:tcPr>
          <w:p w:rsidR="00E309C7" w:rsidRPr="006D7477" w:rsidRDefault="00E309C7" w:rsidP="00E309C7">
            <w:pPr>
              <w:widowControl w:val="0"/>
              <w:spacing w:before="25" w:after="25" w:line="259" w:lineRule="auto"/>
              <w:jc w:val="center"/>
              <w:rPr>
                <w:rFonts w:ascii="Times New Roman" w:eastAsia="Calibri" w:hAnsi="Times New Roman"/>
              </w:rPr>
            </w:pPr>
            <w:r w:rsidRPr="006D7477">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6D7477" w:rsidRDefault="00E309C7" w:rsidP="00E309C7">
            <w:pPr>
              <w:rPr>
                <w:rFonts w:ascii="Times New Roman" w:eastAsia="Calibri" w:hAnsi="Times New Roman"/>
              </w:rPr>
            </w:pPr>
            <w:r w:rsidRPr="006D7477">
              <w:rPr>
                <w:rFonts w:ascii="Times New Roman" w:eastAsia="Calibri" w:hAnsi="Times New Roman"/>
              </w:rPr>
              <w:t>123 </w:t>
            </w:r>
          </w:p>
        </w:tc>
        <w:tc>
          <w:tcPr>
            <w:tcW w:w="4714" w:type="dxa"/>
            <w:gridSpan w:val="3"/>
            <w:shd w:val="clear" w:color="auto" w:fill="auto"/>
            <w:vAlign w:val="center"/>
          </w:tcPr>
          <w:p w:rsidR="00E309C7" w:rsidRPr="006D7477" w:rsidRDefault="00E309C7" w:rsidP="00E309C7">
            <w:pPr>
              <w:rPr>
                <w:rFonts w:ascii="Times New Roman" w:eastAsia="Calibri" w:hAnsi="Times New Roman"/>
              </w:rPr>
            </w:pPr>
            <w:r w:rsidRPr="006D7477">
              <w:rPr>
                <w:rFonts w:ascii="Times New Roman" w:eastAsia="Calibri" w:hAnsi="Times New Roman"/>
              </w:rPr>
              <w:t>Будівліторговельні </w:t>
            </w:r>
          </w:p>
        </w:tc>
        <w:tc>
          <w:tcPr>
            <w:tcW w:w="630" w:type="dxa"/>
            <w:shd w:val="clear" w:color="auto" w:fill="auto"/>
          </w:tcPr>
          <w:p w:rsidR="00E309C7" w:rsidRPr="006D7477" w:rsidRDefault="00E309C7" w:rsidP="00E309C7">
            <w:pPr>
              <w:widowControl w:val="0"/>
              <w:spacing w:after="160" w:line="259" w:lineRule="auto"/>
              <w:jc w:val="center"/>
              <w:rPr>
                <w:rFonts w:ascii="Times New Roman" w:eastAsia="Calibri" w:hAnsi="Times New Roman"/>
              </w:rPr>
            </w:pPr>
            <w:r w:rsidRPr="006D7477">
              <w:rPr>
                <w:rFonts w:ascii="Times New Roman" w:eastAsia="Calibri" w:hAnsi="Times New Roman"/>
              </w:rPr>
              <w:t>х</w:t>
            </w:r>
          </w:p>
        </w:tc>
        <w:tc>
          <w:tcPr>
            <w:tcW w:w="607" w:type="dxa"/>
            <w:gridSpan w:val="2"/>
            <w:shd w:val="clear" w:color="auto" w:fill="auto"/>
          </w:tcPr>
          <w:p w:rsidR="00E309C7" w:rsidRPr="006D7477" w:rsidRDefault="00E309C7" w:rsidP="00E309C7">
            <w:pPr>
              <w:widowControl w:val="0"/>
              <w:spacing w:after="160" w:line="259" w:lineRule="auto"/>
              <w:jc w:val="center"/>
              <w:rPr>
                <w:rFonts w:ascii="Times New Roman" w:eastAsia="Calibri" w:hAnsi="Times New Roman"/>
              </w:rPr>
            </w:pPr>
            <w:r w:rsidRPr="006D7477">
              <w:rPr>
                <w:rFonts w:ascii="Times New Roman" w:eastAsia="Calibri" w:hAnsi="Times New Roman"/>
              </w:rPr>
              <w:t>х</w:t>
            </w:r>
          </w:p>
        </w:tc>
        <w:tc>
          <w:tcPr>
            <w:tcW w:w="699" w:type="dxa"/>
            <w:gridSpan w:val="3"/>
          </w:tcPr>
          <w:p w:rsidR="00E309C7" w:rsidRPr="006D7477" w:rsidRDefault="00E309C7" w:rsidP="00E309C7">
            <w:pPr>
              <w:widowControl w:val="0"/>
              <w:spacing w:after="160" w:line="259" w:lineRule="auto"/>
              <w:jc w:val="center"/>
              <w:rPr>
                <w:rFonts w:ascii="Times New Roman" w:eastAsia="Calibri" w:hAnsi="Times New Roman"/>
              </w:rPr>
            </w:pPr>
            <w:r w:rsidRPr="006D7477">
              <w:rPr>
                <w:rFonts w:ascii="Times New Roman" w:eastAsia="Calibri" w:hAnsi="Times New Roman"/>
              </w:rPr>
              <w:t>х</w:t>
            </w:r>
          </w:p>
        </w:tc>
        <w:tc>
          <w:tcPr>
            <w:tcW w:w="777" w:type="dxa"/>
          </w:tcPr>
          <w:p w:rsidR="00E309C7" w:rsidRPr="006D7477" w:rsidRDefault="00E309C7" w:rsidP="00E309C7">
            <w:pPr>
              <w:widowControl w:val="0"/>
              <w:spacing w:after="160" w:line="259" w:lineRule="auto"/>
              <w:jc w:val="center"/>
              <w:rPr>
                <w:rFonts w:ascii="Times New Roman" w:eastAsia="Calibri" w:hAnsi="Times New Roman"/>
              </w:rPr>
            </w:pPr>
            <w:r w:rsidRPr="006D7477">
              <w:rPr>
                <w:rFonts w:ascii="Times New Roman" w:eastAsia="Calibri" w:hAnsi="Times New Roman"/>
              </w:rPr>
              <w:t>х</w:t>
            </w:r>
          </w:p>
        </w:tc>
        <w:tc>
          <w:tcPr>
            <w:tcW w:w="630" w:type="dxa"/>
            <w:gridSpan w:val="2"/>
          </w:tcPr>
          <w:p w:rsidR="00E309C7" w:rsidRPr="006D7477" w:rsidRDefault="00E309C7" w:rsidP="00E309C7">
            <w:pPr>
              <w:widowControl w:val="0"/>
              <w:spacing w:after="160" w:line="259" w:lineRule="auto"/>
              <w:jc w:val="center"/>
              <w:rPr>
                <w:rFonts w:ascii="Times New Roman" w:eastAsia="Calibri" w:hAnsi="Times New Roman"/>
              </w:rPr>
            </w:pPr>
            <w:r w:rsidRPr="006D7477">
              <w:rPr>
                <w:rFonts w:ascii="Times New Roman" w:eastAsia="Calibri" w:hAnsi="Times New Roman"/>
              </w:rPr>
              <w:t>х</w:t>
            </w:r>
          </w:p>
        </w:tc>
        <w:tc>
          <w:tcPr>
            <w:tcW w:w="1401" w:type="dxa"/>
            <w:gridSpan w:val="2"/>
          </w:tcPr>
          <w:p w:rsidR="00E309C7" w:rsidRPr="006D7477" w:rsidRDefault="00E309C7" w:rsidP="00E309C7">
            <w:pPr>
              <w:widowControl w:val="0"/>
              <w:spacing w:after="160" w:line="259" w:lineRule="auto"/>
              <w:jc w:val="center"/>
              <w:rPr>
                <w:rFonts w:ascii="Times New Roman" w:eastAsia="Calibri" w:hAnsi="Times New Roman"/>
              </w:rPr>
            </w:pPr>
            <w:r w:rsidRPr="006D7477">
              <w:rPr>
                <w:rFonts w:ascii="Times New Roman" w:eastAsia="Calibri" w:hAnsi="Times New Roman"/>
              </w:rPr>
              <w:t>х</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6D7477" w:rsidRDefault="00E309C7" w:rsidP="00E309C7">
            <w:pPr>
              <w:rPr>
                <w:rFonts w:ascii="Times New Roman" w:eastAsia="Calibri" w:hAnsi="Times New Roman"/>
              </w:rPr>
            </w:pPr>
            <w:r w:rsidRPr="006D7477">
              <w:rPr>
                <w:rFonts w:ascii="Times New Roman" w:eastAsia="Calibri" w:hAnsi="Times New Roman"/>
              </w:rPr>
              <w:t>1230 </w:t>
            </w:r>
          </w:p>
        </w:tc>
        <w:tc>
          <w:tcPr>
            <w:tcW w:w="4714" w:type="dxa"/>
            <w:gridSpan w:val="3"/>
            <w:shd w:val="clear" w:color="auto" w:fill="auto"/>
            <w:vAlign w:val="center"/>
          </w:tcPr>
          <w:p w:rsidR="00E309C7" w:rsidRPr="006D7477" w:rsidRDefault="00E309C7" w:rsidP="00E309C7">
            <w:pPr>
              <w:rPr>
                <w:rFonts w:ascii="Times New Roman" w:eastAsia="Calibri" w:hAnsi="Times New Roman"/>
              </w:rPr>
            </w:pPr>
            <w:r w:rsidRPr="006D7477">
              <w:rPr>
                <w:rFonts w:ascii="Times New Roman" w:eastAsia="Calibri" w:hAnsi="Times New Roman"/>
              </w:rPr>
              <w:t>Будівліторговельні </w:t>
            </w:r>
          </w:p>
        </w:tc>
        <w:tc>
          <w:tcPr>
            <w:tcW w:w="630" w:type="dxa"/>
            <w:shd w:val="clear" w:color="auto" w:fill="auto"/>
          </w:tcPr>
          <w:p w:rsidR="00E309C7" w:rsidRPr="006D7477" w:rsidRDefault="00E309C7" w:rsidP="00E309C7">
            <w:pPr>
              <w:widowControl w:val="0"/>
              <w:spacing w:after="160" w:line="259" w:lineRule="auto"/>
              <w:jc w:val="center"/>
              <w:rPr>
                <w:rFonts w:ascii="Times New Roman" w:eastAsia="Calibri" w:hAnsi="Times New Roman"/>
              </w:rPr>
            </w:pPr>
            <w:r w:rsidRPr="006D7477">
              <w:rPr>
                <w:rFonts w:ascii="Times New Roman" w:eastAsia="Calibri" w:hAnsi="Times New Roman"/>
              </w:rPr>
              <w:t>х</w:t>
            </w:r>
          </w:p>
        </w:tc>
        <w:tc>
          <w:tcPr>
            <w:tcW w:w="607" w:type="dxa"/>
            <w:gridSpan w:val="2"/>
            <w:shd w:val="clear" w:color="auto" w:fill="auto"/>
          </w:tcPr>
          <w:p w:rsidR="00E309C7" w:rsidRPr="006D7477" w:rsidRDefault="00E309C7" w:rsidP="00E309C7">
            <w:pPr>
              <w:widowControl w:val="0"/>
              <w:spacing w:after="160" w:line="259" w:lineRule="auto"/>
              <w:jc w:val="center"/>
              <w:rPr>
                <w:rFonts w:ascii="Times New Roman" w:eastAsia="Calibri" w:hAnsi="Times New Roman"/>
              </w:rPr>
            </w:pPr>
            <w:r w:rsidRPr="006D7477">
              <w:rPr>
                <w:rFonts w:ascii="Times New Roman" w:eastAsia="Calibri" w:hAnsi="Times New Roman"/>
              </w:rPr>
              <w:t>х</w:t>
            </w:r>
          </w:p>
        </w:tc>
        <w:tc>
          <w:tcPr>
            <w:tcW w:w="699" w:type="dxa"/>
            <w:gridSpan w:val="3"/>
          </w:tcPr>
          <w:p w:rsidR="00E309C7" w:rsidRPr="006D7477" w:rsidRDefault="00E309C7" w:rsidP="00E309C7">
            <w:pPr>
              <w:widowControl w:val="0"/>
              <w:spacing w:after="160" w:line="259" w:lineRule="auto"/>
              <w:jc w:val="center"/>
              <w:rPr>
                <w:rFonts w:ascii="Times New Roman" w:eastAsia="Calibri" w:hAnsi="Times New Roman"/>
              </w:rPr>
            </w:pPr>
            <w:r w:rsidRPr="006D7477">
              <w:rPr>
                <w:rFonts w:ascii="Times New Roman" w:eastAsia="Calibri" w:hAnsi="Times New Roman"/>
              </w:rPr>
              <w:t>х</w:t>
            </w:r>
          </w:p>
        </w:tc>
        <w:tc>
          <w:tcPr>
            <w:tcW w:w="777" w:type="dxa"/>
          </w:tcPr>
          <w:p w:rsidR="00E309C7" w:rsidRPr="006D7477" w:rsidRDefault="00E309C7" w:rsidP="00E309C7">
            <w:pPr>
              <w:widowControl w:val="0"/>
              <w:spacing w:after="160" w:line="259" w:lineRule="auto"/>
              <w:jc w:val="center"/>
              <w:rPr>
                <w:rFonts w:ascii="Times New Roman" w:eastAsia="Calibri" w:hAnsi="Times New Roman"/>
              </w:rPr>
            </w:pPr>
            <w:r w:rsidRPr="006D7477">
              <w:rPr>
                <w:rFonts w:ascii="Times New Roman" w:eastAsia="Calibri" w:hAnsi="Times New Roman"/>
              </w:rPr>
              <w:t>х</w:t>
            </w:r>
          </w:p>
        </w:tc>
        <w:tc>
          <w:tcPr>
            <w:tcW w:w="630" w:type="dxa"/>
            <w:gridSpan w:val="2"/>
          </w:tcPr>
          <w:p w:rsidR="00E309C7" w:rsidRPr="006D7477" w:rsidRDefault="00E309C7" w:rsidP="00E309C7">
            <w:pPr>
              <w:widowControl w:val="0"/>
              <w:spacing w:after="160" w:line="259" w:lineRule="auto"/>
              <w:jc w:val="center"/>
              <w:rPr>
                <w:rFonts w:ascii="Times New Roman" w:eastAsia="Calibri" w:hAnsi="Times New Roman"/>
              </w:rPr>
            </w:pPr>
            <w:r w:rsidRPr="006D7477">
              <w:rPr>
                <w:rFonts w:ascii="Times New Roman" w:eastAsia="Calibri" w:hAnsi="Times New Roman"/>
              </w:rPr>
              <w:t>х</w:t>
            </w:r>
          </w:p>
        </w:tc>
        <w:tc>
          <w:tcPr>
            <w:tcW w:w="1401" w:type="dxa"/>
            <w:gridSpan w:val="2"/>
          </w:tcPr>
          <w:p w:rsidR="00E309C7" w:rsidRPr="006D7477" w:rsidRDefault="00E309C7" w:rsidP="00E309C7">
            <w:pPr>
              <w:widowControl w:val="0"/>
              <w:spacing w:after="160" w:line="259" w:lineRule="auto"/>
              <w:jc w:val="center"/>
              <w:rPr>
                <w:rFonts w:ascii="Times New Roman" w:eastAsia="Calibri" w:hAnsi="Times New Roman"/>
              </w:rPr>
            </w:pPr>
            <w:r w:rsidRPr="006D7477">
              <w:rPr>
                <w:rFonts w:ascii="Times New Roman" w:eastAsia="Calibri" w:hAnsi="Times New Roman"/>
              </w:rPr>
              <w:t>х</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6D7477" w:rsidRDefault="00E309C7" w:rsidP="00E309C7">
            <w:pPr>
              <w:rPr>
                <w:rFonts w:ascii="Times New Roman" w:eastAsia="Calibri" w:hAnsi="Times New Roman"/>
              </w:rPr>
            </w:pPr>
            <w:r w:rsidRPr="006D7477">
              <w:rPr>
                <w:rFonts w:ascii="Times New Roman" w:eastAsia="Calibri" w:hAnsi="Times New Roman"/>
              </w:rPr>
              <w:t>  </w:t>
            </w:r>
          </w:p>
        </w:tc>
        <w:tc>
          <w:tcPr>
            <w:tcW w:w="4714" w:type="dxa"/>
            <w:gridSpan w:val="3"/>
            <w:shd w:val="clear" w:color="auto" w:fill="auto"/>
            <w:vAlign w:val="center"/>
          </w:tcPr>
          <w:p w:rsidR="00E309C7" w:rsidRPr="006D7477" w:rsidRDefault="00E309C7" w:rsidP="00E309C7">
            <w:pPr>
              <w:rPr>
                <w:rFonts w:ascii="Times New Roman" w:eastAsia="Calibri" w:hAnsi="Times New Roman"/>
              </w:rPr>
            </w:pPr>
            <w:r w:rsidRPr="006D7477">
              <w:rPr>
                <w:rFonts w:ascii="Times New Roman" w:eastAsia="Calibri" w:hAnsi="Times New Roman"/>
              </w:rPr>
              <w:t xml:space="preserve">Цейкласвключає: </w:t>
            </w:r>
            <w:r w:rsidRPr="006D7477">
              <w:rPr>
                <w:rFonts w:ascii="Times New Roman" w:eastAsia="Calibri" w:hAnsi="Times New Roman"/>
              </w:rPr>
              <w:br/>
              <w:t>- торговіцентри, пасажі, універмаги, спеціалізованімагазини та павільйони, зали для ярмарків, аукціонів, виставок, криті ринки, станціїтехнічногообслуговуванняавтомобілів та т. ін.</w:t>
            </w:r>
            <w:r w:rsidRPr="006D7477">
              <w:rPr>
                <w:rFonts w:ascii="Times New Roman" w:eastAsia="Calibri" w:hAnsi="Times New Roman"/>
              </w:rPr>
              <w:br/>
              <w:t xml:space="preserve">Цейкласвключаєтакож: </w:t>
            </w:r>
            <w:r w:rsidRPr="006D7477">
              <w:rPr>
                <w:rFonts w:ascii="Times New Roman" w:eastAsia="Calibri" w:hAnsi="Times New Roman"/>
              </w:rPr>
              <w:br/>
              <w:t xml:space="preserve">- підприємства та установи громадськогохарчування (їдальні, кафе, закусочні та т. ін.) </w:t>
            </w:r>
            <w:r w:rsidRPr="006D7477">
              <w:rPr>
                <w:rFonts w:ascii="Times New Roman" w:eastAsia="Calibri" w:hAnsi="Times New Roman"/>
              </w:rPr>
              <w:br/>
              <w:t>- приміщенняскладські та базипідприємствторгівлі й громадськогохарчування</w:t>
            </w:r>
            <w:r w:rsidRPr="006D7477">
              <w:rPr>
                <w:rFonts w:ascii="Times New Roman" w:eastAsia="Calibri" w:hAnsi="Times New Roman"/>
              </w:rPr>
              <w:br/>
              <w:t>- підприємствапобутовогообслуговування</w:t>
            </w:r>
            <w:r w:rsidRPr="006D7477">
              <w:rPr>
                <w:rFonts w:ascii="Times New Roman" w:eastAsia="Calibri" w:hAnsi="Times New Roman"/>
              </w:rPr>
              <w:br/>
              <w:t xml:space="preserve">Цейклас не включає: </w:t>
            </w:r>
            <w:r w:rsidRPr="006D7477">
              <w:rPr>
                <w:rFonts w:ascii="Times New Roman" w:eastAsia="Calibri" w:hAnsi="Times New Roman"/>
              </w:rPr>
              <w:br/>
              <w:t>- невеликімагазини в будівлях, щопризначені (використовуються), головним чином, для іншихцілей</w:t>
            </w:r>
            <w:r w:rsidRPr="006D7477">
              <w:rPr>
                <w:rFonts w:ascii="Times New Roman" w:eastAsia="Calibri" w:hAnsi="Times New Roman"/>
              </w:rPr>
              <w:br/>
              <w:t xml:space="preserve">- ресторани та бари, розміщені в готеляхабоокремо (1211) </w:t>
            </w:r>
            <w:r w:rsidRPr="006D7477">
              <w:rPr>
                <w:rFonts w:ascii="Times New Roman" w:eastAsia="Calibri" w:hAnsi="Times New Roman"/>
              </w:rPr>
              <w:br/>
              <w:t>- лазні та пральні (1274) </w:t>
            </w:r>
          </w:p>
        </w:tc>
        <w:tc>
          <w:tcPr>
            <w:tcW w:w="630" w:type="dxa"/>
            <w:shd w:val="clear" w:color="auto" w:fill="auto"/>
          </w:tcPr>
          <w:p w:rsidR="00E309C7" w:rsidRPr="006D7477" w:rsidRDefault="00E309C7" w:rsidP="00E309C7">
            <w:pPr>
              <w:widowControl w:val="0"/>
              <w:spacing w:after="160" w:line="259" w:lineRule="auto"/>
              <w:jc w:val="center"/>
              <w:rPr>
                <w:rFonts w:ascii="Times New Roman" w:eastAsia="Calibri" w:hAnsi="Times New Roman"/>
              </w:rPr>
            </w:pPr>
            <w:r w:rsidRPr="006D7477">
              <w:rPr>
                <w:rFonts w:ascii="Times New Roman" w:eastAsia="Calibri" w:hAnsi="Times New Roman"/>
              </w:rPr>
              <w:t>х</w:t>
            </w:r>
          </w:p>
        </w:tc>
        <w:tc>
          <w:tcPr>
            <w:tcW w:w="607" w:type="dxa"/>
            <w:gridSpan w:val="2"/>
            <w:shd w:val="clear" w:color="auto" w:fill="auto"/>
          </w:tcPr>
          <w:p w:rsidR="00E309C7" w:rsidRPr="006D7477" w:rsidRDefault="00E309C7" w:rsidP="00E309C7">
            <w:pPr>
              <w:widowControl w:val="0"/>
              <w:spacing w:after="160" w:line="259" w:lineRule="auto"/>
              <w:jc w:val="center"/>
              <w:rPr>
                <w:rFonts w:ascii="Times New Roman" w:eastAsia="Calibri" w:hAnsi="Times New Roman"/>
              </w:rPr>
            </w:pPr>
            <w:r w:rsidRPr="006D7477">
              <w:rPr>
                <w:rFonts w:ascii="Times New Roman" w:eastAsia="Calibri" w:hAnsi="Times New Roman"/>
              </w:rPr>
              <w:t>х</w:t>
            </w:r>
          </w:p>
        </w:tc>
        <w:tc>
          <w:tcPr>
            <w:tcW w:w="699" w:type="dxa"/>
            <w:gridSpan w:val="3"/>
          </w:tcPr>
          <w:p w:rsidR="00E309C7" w:rsidRPr="006D7477" w:rsidRDefault="00E309C7" w:rsidP="00E309C7">
            <w:pPr>
              <w:widowControl w:val="0"/>
              <w:spacing w:after="160" w:line="259" w:lineRule="auto"/>
              <w:jc w:val="center"/>
              <w:rPr>
                <w:rFonts w:ascii="Times New Roman" w:eastAsia="Calibri" w:hAnsi="Times New Roman"/>
              </w:rPr>
            </w:pPr>
            <w:r w:rsidRPr="006D7477">
              <w:rPr>
                <w:rFonts w:ascii="Times New Roman" w:eastAsia="Calibri" w:hAnsi="Times New Roman"/>
              </w:rPr>
              <w:t>х</w:t>
            </w:r>
          </w:p>
        </w:tc>
        <w:tc>
          <w:tcPr>
            <w:tcW w:w="777" w:type="dxa"/>
          </w:tcPr>
          <w:p w:rsidR="00E309C7" w:rsidRPr="006D7477" w:rsidRDefault="00E309C7" w:rsidP="00E309C7">
            <w:pPr>
              <w:widowControl w:val="0"/>
              <w:spacing w:after="160" w:line="259" w:lineRule="auto"/>
              <w:jc w:val="center"/>
              <w:rPr>
                <w:rFonts w:ascii="Times New Roman" w:eastAsia="Calibri" w:hAnsi="Times New Roman"/>
              </w:rPr>
            </w:pPr>
            <w:r w:rsidRPr="006D7477">
              <w:rPr>
                <w:rFonts w:ascii="Times New Roman" w:eastAsia="Calibri" w:hAnsi="Times New Roman"/>
              </w:rPr>
              <w:t>х</w:t>
            </w:r>
          </w:p>
        </w:tc>
        <w:tc>
          <w:tcPr>
            <w:tcW w:w="630" w:type="dxa"/>
            <w:gridSpan w:val="2"/>
          </w:tcPr>
          <w:p w:rsidR="00E309C7" w:rsidRPr="006D7477" w:rsidRDefault="00E309C7" w:rsidP="00E309C7">
            <w:pPr>
              <w:widowControl w:val="0"/>
              <w:spacing w:after="160" w:line="259" w:lineRule="auto"/>
              <w:jc w:val="center"/>
              <w:rPr>
                <w:rFonts w:ascii="Times New Roman" w:eastAsia="Calibri" w:hAnsi="Times New Roman"/>
              </w:rPr>
            </w:pPr>
            <w:r w:rsidRPr="006D7477">
              <w:rPr>
                <w:rFonts w:ascii="Times New Roman" w:eastAsia="Calibri" w:hAnsi="Times New Roman"/>
              </w:rPr>
              <w:t>х</w:t>
            </w:r>
          </w:p>
        </w:tc>
        <w:tc>
          <w:tcPr>
            <w:tcW w:w="1401" w:type="dxa"/>
            <w:gridSpan w:val="2"/>
          </w:tcPr>
          <w:p w:rsidR="00E309C7" w:rsidRPr="006D7477" w:rsidRDefault="00E309C7" w:rsidP="00E309C7">
            <w:pPr>
              <w:widowControl w:val="0"/>
              <w:spacing w:after="160" w:line="259" w:lineRule="auto"/>
              <w:jc w:val="center"/>
              <w:rPr>
                <w:rFonts w:ascii="Times New Roman" w:eastAsia="Calibri" w:hAnsi="Times New Roman"/>
              </w:rPr>
            </w:pPr>
            <w:r w:rsidRPr="006D7477">
              <w:rPr>
                <w:rFonts w:ascii="Times New Roman" w:eastAsia="Calibri" w:hAnsi="Times New Roman"/>
              </w:rPr>
              <w:t>х</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8228B2" w:rsidRDefault="00E309C7" w:rsidP="00E309C7">
            <w:pPr>
              <w:rPr>
                <w:rFonts w:ascii="Times New Roman" w:eastAsia="Calibri" w:hAnsi="Times New Roman"/>
              </w:rPr>
            </w:pPr>
            <w:r w:rsidRPr="008228B2">
              <w:rPr>
                <w:rFonts w:ascii="Times New Roman" w:eastAsia="Calibri" w:hAnsi="Times New Roman"/>
              </w:rPr>
              <w:t>1230.1</w:t>
            </w:r>
          </w:p>
        </w:tc>
        <w:tc>
          <w:tcPr>
            <w:tcW w:w="4714" w:type="dxa"/>
            <w:gridSpan w:val="3"/>
            <w:shd w:val="clear" w:color="auto" w:fill="auto"/>
            <w:vAlign w:val="center"/>
          </w:tcPr>
          <w:p w:rsidR="00E309C7" w:rsidRPr="008228B2" w:rsidRDefault="00E309C7" w:rsidP="00E309C7">
            <w:pPr>
              <w:rPr>
                <w:rFonts w:ascii="Times New Roman" w:eastAsia="Calibri" w:hAnsi="Times New Roman"/>
              </w:rPr>
            </w:pPr>
            <w:r w:rsidRPr="008228B2">
              <w:rPr>
                <w:rFonts w:ascii="Times New Roman" w:eastAsia="Calibri" w:hAnsi="Times New Roman"/>
              </w:rPr>
              <w:t>Торгові центри, універмаги, магазини </w:t>
            </w:r>
          </w:p>
        </w:tc>
        <w:tc>
          <w:tcPr>
            <w:tcW w:w="630" w:type="dxa"/>
            <w:shd w:val="clear" w:color="auto" w:fill="auto"/>
          </w:tcPr>
          <w:p w:rsidR="00E309C7" w:rsidRPr="008228B2" w:rsidRDefault="00E309C7" w:rsidP="00E309C7">
            <w:pPr>
              <w:widowControl w:val="0"/>
              <w:spacing w:before="25" w:after="25" w:line="259" w:lineRule="auto"/>
              <w:jc w:val="center"/>
              <w:rPr>
                <w:rFonts w:ascii="Times New Roman" w:eastAsia="Calibri" w:hAnsi="Times New Roman"/>
              </w:rPr>
            </w:pPr>
            <w:r w:rsidRPr="008228B2">
              <w:rPr>
                <w:rFonts w:ascii="Times New Roman" w:eastAsia="Calibri" w:hAnsi="Times New Roman"/>
              </w:rPr>
              <w:t>0,</w:t>
            </w:r>
            <w:r w:rsidRPr="008228B2">
              <w:rPr>
                <w:rFonts w:ascii="Times New Roman" w:eastAsia="Calibri" w:hAnsi="Times New Roman"/>
                <w:lang w:val="uk-UA"/>
              </w:rPr>
              <w:t>1</w:t>
            </w:r>
            <w:r w:rsidRPr="008228B2">
              <w:rPr>
                <w:rFonts w:ascii="Times New Roman" w:eastAsia="Calibri" w:hAnsi="Times New Roman"/>
              </w:rPr>
              <w:t>00</w:t>
            </w:r>
          </w:p>
        </w:tc>
        <w:tc>
          <w:tcPr>
            <w:tcW w:w="607" w:type="dxa"/>
            <w:gridSpan w:val="2"/>
            <w:shd w:val="clear" w:color="auto" w:fill="auto"/>
          </w:tcPr>
          <w:p w:rsidR="00E309C7" w:rsidRPr="008228B2" w:rsidRDefault="00E309C7" w:rsidP="00E309C7">
            <w:pPr>
              <w:widowControl w:val="0"/>
              <w:spacing w:before="25" w:after="25" w:line="259" w:lineRule="auto"/>
              <w:jc w:val="center"/>
              <w:rPr>
                <w:rFonts w:ascii="Times New Roman" w:eastAsia="Calibri" w:hAnsi="Times New Roman"/>
              </w:rPr>
            </w:pPr>
            <w:r w:rsidRPr="008228B2">
              <w:rPr>
                <w:rFonts w:ascii="Times New Roman" w:eastAsia="Calibri" w:hAnsi="Times New Roman"/>
              </w:rPr>
              <w:t>-</w:t>
            </w:r>
          </w:p>
        </w:tc>
        <w:tc>
          <w:tcPr>
            <w:tcW w:w="699" w:type="dxa"/>
            <w:gridSpan w:val="3"/>
          </w:tcPr>
          <w:p w:rsidR="00E309C7" w:rsidRPr="008228B2" w:rsidRDefault="00E309C7" w:rsidP="00E309C7">
            <w:pPr>
              <w:widowControl w:val="0"/>
              <w:spacing w:before="25" w:after="25" w:line="259" w:lineRule="auto"/>
              <w:jc w:val="center"/>
              <w:rPr>
                <w:rFonts w:ascii="Times New Roman" w:eastAsia="Calibri" w:hAnsi="Times New Roman"/>
              </w:rPr>
            </w:pPr>
            <w:r w:rsidRPr="008228B2">
              <w:rPr>
                <w:rFonts w:ascii="Times New Roman" w:eastAsia="Calibri" w:hAnsi="Times New Roman"/>
              </w:rPr>
              <w:t>-</w:t>
            </w:r>
          </w:p>
        </w:tc>
        <w:tc>
          <w:tcPr>
            <w:tcW w:w="777" w:type="dxa"/>
          </w:tcPr>
          <w:p w:rsidR="00E309C7" w:rsidRPr="008228B2" w:rsidRDefault="00E309C7" w:rsidP="00E309C7">
            <w:pPr>
              <w:widowControl w:val="0"/>
              <w:spacing w:before="25" w:after="25" w:line="259" w:lineRule="auto"/>
              <w:jc w:val="center"/>
              <w:rPr>
                <w:rFonts w:ascii="Times New Roman" w:eastAsia="Calibri" w:hAnsi="Times New Roman"/>
              </w:rPr>
            </w:pPr>
            <w:r w:rsidRPr="008228B2">
              <w:rPr>
                <w:rFonts w:ascii="Times New Roman" w:eastAsia="Calibri" w:hAnsi="Times New Roman"/>
              </w:rPr>
              <w:t>0,100</w:t>
            </w:r>
          </w:p>
        </w:tc>
        <w:tc>
          <w:tcPr>
            <w:tcW w:w="630" w:type="dxa"/>
            <w:gridSpan w:val="2"/>
          </w:tcPr>
          <w:p w:rsidR="00E309C7" w:rsidRPr="008228B2" w:rsidRDefault="00E309C7" w:rsidP="00E309C7">
            <w:pPr>
              <w:widowControl w:val="0"/>
              <w:spacing w:before="25" w:after="25" w:line="259" w:lineRule="auto"/>
              <w:jc w:val="center"/>
              <w:rPr>
                <w:rFonts w:ascii="Times New Roman" w:eastAsia="Calibri" w:hAnsi="Times New Roman"/>
              </w:rPr>
            </w:pPr>
            <w:r w:rsidRPr="008228B2">
              <w:rPr>
                <w:rFonts w:ascii="Times New Roman" w:eastAsia="Calibri" w:hAnsi="Times New Roman"/>
              </w:rPr>
              <w:t>-</w:t>
            </w:r>
          </w:p>
        </w:tc>
        <w:tc>
          <w:tcPr>
            <w:tcW w:w="1401" w:type="dxa"/>
            <w:gridSpan w:val="2"/>
          </w:tcPr>
          <w:p w:rsidR="00E309C7" w:rsidRPr="008228B2" w:rsidRDefault="00E309C7" w:rsidP="00E309C7">
            <w:pPr>
              <w:widowControl w:val="0"/>
              <w:spacing w:before="25" w:after="25" w:line="259" w:lineRule="auto"/>
              <w:jc w:val="center"/>
              <w:rPr>
                <w:rFonts w:ascii="Times New Roman" w:eastAsia="Calibri" w:hAnsi="Times New Roman"/>
              </w:rPr>
            </w:pPr>
            <w:r w:rsidRPr="008228B2">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8228B2" w:rsidRDefault="00E309C7" w:rsidP="00E309C7">
            <w:pPr>
              <w:rPr>
                <w:rFonts w:ascii="Times New Roman" w:eastAsia="Calibri" w:hAnsi="Times New Roman"/>
              </w:rPr>
            </w:pPr>
            <w:r w:rsidRPr="008228B2">
              <w:rPr>
                <w:rFonts w:ascii="Times New Roman" w:eastAsia="Calibri" w:hAnsi="Times New Roman"/>
              </w:rPr>
              <w:t>1230.2</w:t>
            </w:r>
          </w:p>
        </w:tc>
        <w:tc>
          <w:tcPr>
            <w:tcW w:w="4714" w:type="dxa"/>
            <w:gridSpan w:val="3"/>
            <w:shd w:val="clear" w:color="auto" w:fill="auto"/>
            <w:vAlign w:val="center"/>
          </w:tcPr>
          <w:p w:rsidR="00E309C7" w:rsidRPr="008228B2" w:rsidRDefault="00E309C7" w:rsidP="00E309C7">
            <w:pPr>
              <w:rPr>
                <w:rFonts w:ascii="Times New Roman" w:eastAsia="Calibri" w:hAnsi="Times New Roman"/>
                <w:lang w:val="ru-RU"/>
              </w:rPr>
            </w:pPr>
            <w:r w:rsidRPr="008228B2">
              <w:rPr>
                <w:rFonts w:ascii="Times New Roman" w:eastAsia="Calibri" w:hAnsi="Times New Roman"/>
                <w:lang w:val="ru-RU"/>
              </w:rPr>
              <w:t>Криті ринки, павільйони та зали для ярмаркі</w:t>
            </w:r>
            <w:proofErr w:type="gramStart"/>
            <w:r w:rsidRPr="008228B2">
              <w:rPr>
                <w:rFonts w:ascii="Times New Roman" w:eastAsia="Calibri" w:hAnsi="Times New Roman"/>
                <w:lang w:val="ru-RU"/>
              </w:rPr>
              <w:t>в</w:t>
            </w:r>
            <w:proofErr w:type="gramEnd"/>
            <w:r w:rsidRPr="008228B2">
              <w:rPr>
                <w:rFonts w:ascii="Times New Roman" w:eastAsia="Calibri" w:hAnsi="Times New Roman"/>
              </w:rPr>
              <w:t> </w:t>
            </w:r>
          </w:p>
        </w:tc>
        <w:tc>
          <w:tcPr>
            <w:tcW w:w="630" w:type="dxa"/>
            <w:shd w:val="clear" w:color="auto" w:fill="auto"/>
          </w:tcPr>
          <w:p w:rsidR="00E309C7" w:rsidRPr="008228B2" w:rsidRDefault="00E309C7" w:rsidP="00E309C7">
            <w:pPr>
              <w:widowControl w:val="0"/>
              <w:spacing w:before="25" w:after="25" w:line="259" w:lineRule="auto"/>
              <w:jc w:val="center"/>
              <w:rPr>
                <w:rFonts w:ascii="Times New Roman" w:eastAsia="Calibri" w:hAnsi="Times New Roman"/>
              </w:rPr>
            </w:pPr>
            <w:r w:rsidRPr="008228B2">
              <w:rPr>
                <w:rFonts w:ascii="Times New Roman" w:eastAsia="Calibri" w:hAnsi="Times New Roman"/>
              </w:rPr>
              <w:t>0,</w:t>
            </w:r>
            <w:r w:rsidRPr="008228B2">
              <w:rPr>
                <w:rFonts w:ascii="Times New Roman" w:eastAsia="Calibri" w:hAnsi="Times New Roman"/>
                <w:lang w:val="uk-UA"/>
              </w:rPr>
              <w:t>1</w:t>
            </w:r>
            <w:r w:rsidRPr="008228B2">
              <w:rPr>
                <w:rFonts w:ascii="Times New Roman" w:eastAsia="Calibri" w:hAnsi="Times New Roman"/>
              </w:rPr>
              <w:t>00</w:t>
            </w:r>
          </w:p>
        </w:tc>
        <w:tc>
          <w:tcPr>
            <w:tcW w:w="607" w:type="dxa"/>
            <w:gridSpan w:val="2"/>
            <w:shd w:val="clear" w:color="auto" w:fill="auto"/>
          </w:tcPr>
          <w:p w:rsidR="00E309C7" w:rsidRPr="008228B2" w:rsidRDefault="00E309C7" w:rsidP="00E309C7">
            <w:pPr>
              <w:widowControl w:val="0"/>
              <w:spacing w:before="25" w:after="25" w:line="259" w:lineRule="auto"/>
              <w:jc w:val="center"/>
              <w:rPr>
                <w:rFonts w:ascii="Times New Roman" w:eastAsia="Calibri" w:hAnsi="Times New Roman"/>
              </w:rPr>
            </w:pPr>
            <w:r w:rsidRPr="008228B2">
              <w:rPr>
                <w:rFonts w:ascii="Times New Roman" w:eastAsia="Calibri" w:hAnsi="Times New Roman"/>
              </w:rPr>
              <w:t>-</w:t>
            </w:r>
          </w:p>
        </w:tc>
        <w:tc>
          <w:tcPr>
            <w:tcW w:w="699" w:type="dxa"/>
            <w:gridSpan w:val="3"/>
          </w:tcPr>
          <w:p w:rsidR="00E309C7" w:rsidRPr="008228B2" w:rsidRDefault="00E309C7" w:rsidP="00E309C7">
            <w:pPr>
              <w:widowControl w:val="0"/>
              <w:spacing w:before="25" w:after="25" w:line="259" w:lineRule="auto"/>
              <w:jc w:val="center"/>
              <w:rPr>
                <w:rFonts w:ascii="Times New Roman" w:eastAsia="Calibri" w:hAnsi="Times New Roman"/>
              </w:rPr>
            </w:pPr>
            <w:r w:rsidRPr="008228B2">
              <w:rPr>
                <w:rFonts w:ascii="Times New Roman" w:eastAsia="Calibri" w:hAnsi="Times New Roman"/>
              </w:rPr>
              <w:t>-</w:t>
            </w:r>
          </w:p>
        </w:tc>
        <w:tc>
          <w:tcPr>
            <w:tcW w:w="777" w:type="dxa"/>
          </w:tcPr>
          <w:p w:rsidR="00E309C7" w:rsidRPr="008228B2" w:rsidRDefault="00E309C7" w:rsidP="00E309C7">
            <w:pPr>
              <w:widowControl w:val="0"/>
              <w:spacing w:before="25" w:after="25" w:line="259" w:lineRule="auto"/>
              <w:jc w:val="center"/>
              <w:rPr>
                <w:rFonts w:ascii="Times New Roman" w:eastAsia="Calibri" w:hAnsi="Times New Roman"/>
              </w:rPr>
            </w:pPr>
            <w:r w:rsidRPr="008228B2">
              <w:rPr>
                <w:rFonts w:ascii="Times New Roman" w:eastAsia="Calibri" w:hAnsi="Times New Roman"/>
              </w:rPr>
              <w:t>0,100</w:t>
            </w:r>
          </w:p>
        </w:tc>
        <w:tc>
          <w:tcPr>
            <w:tcW w:w="630" w:type="dxa"/>
            <w:gridSpan w:val="2"/>
          </w:tcPr>
          <w:p w:rsidR="00E309C7" w:rsidRPr="008228B2" w:rsidRDefault="00E309C7" w:rsidP="00E309C7">
            <w:pPr>
              <w:widowControl w:val="0"/>
              <w:spacing w:before="25" w:after="25" w:line="259" w:lineRule="auto"/>
              <w:jc w:val="center"/>
              <w:rPr>
                <w:rFonts w:ascii="Times New Roman" w:eastAsia="Calibri" w:hAnsi="Times New Roman"/>
              </w:rPr>
            </w:pPr>
            <w:r w:rsidRPr="008228B2">
              <w:rPr>
                <w:rFonts w:ascii="Times New Roman" w:eastAsia="Calibri" w:hAnsi="Times New Roman"/>
              </w:rPr>
              <w:t>-</w:t>
            </w:r>
          </w:p>
        </w:tc>
        <w:tc>
          <w:tcPr>
            <w:tcW w:w="1401" w:type="dxa"/>
            <w:gridSpan w:val="2"/>
          </w:tcPr>
          <w:p w:rsidR="00E309C7" w:rsidRPr="008228B2" w:rsidRDefault="00E309C7" w:rsidP="00E309C7">
            <w:pPr>
              <w:widowControl w:val="0"/>
              <w:spacing w:before="25" w:after="25" w:line="259" w:lineRule="auto"/>
              <w:jc w:val="center"/>
              <w:rPr>
                <w:rFonts w:ascii="Times New Roman" w:eastAsia="Calibri" w:hAnsi="Times New Roman"/>
              </w:rPr>
            </w:pPr>
            <w:r w:rsidRPr="008228B2">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8228B2" w:rsidRDefault="00E309C7" w:rsidP="00E309C7">
            <w:pPr>
              <w:rPr>
                <w:rFonts w:ascii="Times New Roman" w:eastAsia="Calibri" w:hAnsi="Times New Roman"/>
              </w:rPr>
            </w:pPr>
            <w:r w:rsidRPr="008228B2">
              <w:rPr>
                <w:rFonts w:ascii="Times New Roman" w:eastAsia="Calibri" w:hAnsi="Times New Roman"/>
              </w:rPr>
              <w:t>1230.3</w:t>
            </w:r>
          </w:p>
        </w:tc>
        <w:tc>
          <w:tcPr>
            <w:tcW w:w="4714" w:type="dxa"/>
            <w:gridSpan w:val="3"/>
            <w:shd w:val="clear" w:color="auto" w:fill="auto"/>
            <w:vAlign w:val="center"/>
          </w:tcPr>
          <w:p w:rsidR="00E309C7" w:rsidRPr="008228B2" w:rsidRDefault="00E309C7" w:rsidP="00E309C7">
            <w:pPr>
              <w:rPr>
                <w:rFonts w:ascii="Times New Roman" w:eastAsia="Calibri" w:hAnsi="Times New Roman"/>
              </w:rPr>
            </w:pPr>
            <w:r w:rsidRPr="008228B2">
              <w:rPr>
                <w:rFonts w:ascii="Times New Roman" w:eastAsia="Calibri" w:hAnsi="Times New Roman"/>
              </w:rPr>
              <w:t>Станції технічного обслуговування автомобілів </w:t>
            </w:r>
          </w:p>
        </w:tc>
        <w:tc>
          <w:tcPr>
            <w:tcW w:w="630" w:type="dxa"/>
            <w:shd w:val="clear" w:color="auto" w:fill="auto"/>
          </w:tcPr>
          <w:p w:rsidR="00E309C7" w:rsidRPr="008228B2" w:rsidRDefault="00E309C7" w:rsidP="00E309C7">
            <w:pPr>
              <w:widowControl w:val="0"/>
              <w:spacing w:before="25" w:after="25" w:line="259" w:lineRule="auto"/>
              <w:jc w:val="center"/>
              <w:rPr>
                <w:rFonts w:ascii="Times New Roman" w:eastAsia="Calibri" w:hAnsi="Times New Roman"/>
              </w:rPr>
            </w:pPr>
            <w:r w:rsidRPr="008228B2">
              <w:rPr>
                <w:rFonts w:ascii="Times New Roman" w:eastAsia="Calibri" w:hAnsi="Times New Roman"/>
              </w:rPr>
              <w:t>0,</w:t>
            </w:r>
            <w:r w:rsidRPr="008228B2">
              <w:rPr>
                <w:rFonts w:ascii="Times New Roman" w:eastAsia="Calibri" w:hAnsi="Times New Roman"/>
                <w:lang w:val="uk-UA"/>
              </w:rPr>
              <w:t>1</w:t>
            </w:r>
            <w:r w:rsidRPr="008228B2">
              <w:rPr>
                <w:rFonts w:ascii="Times New Roman" w:eastAsia="Calibri" w:hAnsi="Times New Roman"/>
              </w:rPr>
              <w:t>00</w:t>
            </w:r>
          </w:p>
        </w:tc>
        <w:tc>
          <w:tcPr>
            <w:tcW w:w="607" w:type="dxa"/>
            <w:gridSpan w:val="2"/>
            <w:shd w:val="clear" w:color="auto" w:fill="auto"/>
          </w:tcPr>
          <w:p w:rsidR="00E309C7" w:rsidRPr="008228B2" w:rsidRDefault="00E309C7" w:rsidP="00E309C7">
            <w:pPr>
              <w:widowControl w:val="0"/>
              <w:spacing w:before="25" w:after="25" w:line="259" w:lineRule="auto"/>
              <w:jc w:val="center"/>
              <w:rPr>
                <w:rFonts w:ascii="Times New Roman" w:eastAsia="Calibri" w:hAnsi="Times New Roman"/>
              </w:rPr>
            </w:pPr>
            <w:r w:rsidRPr="008228B2">
              <w:rPr>
                <w:rFonts w:ascii="Times New Roman" w:eastAsia="Calibri" w:hAnsi="Times New Roman"/>
              </w:rPr>
              <w:t>-</w:t>
            </w:r>
          </w:p>
        </w:tc>
        <w:tc>
          <w:tcPr>
            <w:tcW w:w="699" w:type="dxa"/>
            <w:gridSpan w:val="3"/>
          </w:tcPr>
          <w:p w:rsidR="00E309C7" w:rsidRPr="008228B2" w:rsidRDefault="00E309C7" w:rsidP="00E309C7">
            <w:pPr>
              <w:widowControl w:val="0"/>
              <w:spacing w:before="25" w:after="25" w:line="259" w:lineRule="auto"/>
              <w:jc w:val="center"/>
              <w:rPr>
                <w:rFonts w:ascii="Times New Roman" w:eastAsia="Calibri" w:hAnsi="Times New Roman"/>
              </w:rPr>
            </w:pPr>
            <w:r w:rsidRPr="008228B2">
              <w:rPr>
                <w:rFonts w:ascii="Times New Roman" w:eastAsia="Calibri" w:hAnsi="Times New Roman"/>
              </w:rPr>
              <w:t>-</w:t>
            </w:r>
          </w:p>
        </w:tc>
        <w:tc>
          <w:tcPr>
            <w:tcW w:w="777" w:type="dxa"/>
          </w:tcPr>
          <w:p w:rsidR="00E309C7" w:rsidRPr="008228B2" w:rsidRDefault="00E309C7" w:rsidP="00E309C7">
            <w:pPr>
              <w:widowControl w:val="0"/>
              <w:spacing w:before="25" w:after="25" w:line="259" w:lineRule="auto"/>
              <w:jc w:val="center"/>
              <w:rPr>
                <w:rFonts w:ascii="Times New Roman" w:eastAsia="Calibri" w:hAnsi="Times New Roman"/>
              </w:rPr>
            </w:pPr>
            <w:r w:rsidRPr="008228B2">
              <w:rPr>
                <w:rFonts w:ascii="Times New Roman" w:eastAsia="Calibri" w:hAnsi="Times New Roman"/>
              </w:rPr>
              <w:t>0,100</w:t>
            </w:r>
          </w:p>
        </w:tc>
        <w:tc>
          <w:tcPr>
            <w:tcW w:w="630" w:type="dxa"/>
            <w:gridSpan w:val="2"/>
          </w:tcPr>
          <w:p w:rsidR="00E309C7" w:rsidRPr="008228B2" w:rsidRDefault="00E309C7" w:rsidP="00E309C7">
            <w:pPr>
              <w:widowControl w:val="0"/>
              <w:spacing w:before="25" w:after="25" w:line="259" w:lineRule="auto"/>
              <w:jc w:val="center"/>
              <w:rPr>
                <w:rFonts w:ascii="Times New Roman" w:eastAsia="Calibri" w:hAnsi="Times New Roman"/>
              </w:rPr>
            </w:pPr>
            <w:r w:rsidRPr="008228B2">
              <w:rPr>
                <w:rFonts w:ascii="Times New Roman" w:eastAsia="Calibri" w:hAnsi="Times New Roman"/>
              </w:rPr>
              <w:t>-</w:t>
            </w:r>
          </w:p>
        </w:tc>
        <w:tc>
          <w:tcPr>
            <w:tcW w:w="1401" w:type="dxa"/>
            <w:gridSpan w:val="2"/>
          </w:tcPr>
          <w:p w:rsidR="00E309C7" w:rsidRPr="008228B2" w:rsidRDefault="00E309C7" w:rsidP="00E309C7">
            <w:pPr>
              <w:widowControl w:val="0"/>
              <w:spacing w:before="25" w:after="25" w:line="259" w:lineRule="auto"/>
              <w:jc w:val="center"/>
              <w:rPr>
                <w:rFonts w:ascii="Times New Roman" w:eastAsia="Calibri" w:hAnsi="Times New Roman"/>
              </w:rPr>
            </w:pPr>
            <w:r w:rsidRPr="008228B2">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8228B2" w:rsidRDefault="00E309C7" w:rsidP="00E309C7">
            <w:pPr>
              <w:rPr>
                <w:rFonts w:ascii="Times New Roman" w:eastAsia="Calibri" w:hAnsi="Times New Roman"/>
              </w:rPr>
            </w:pPr>
            <w:r w:rsidRPr="008228B2">
              <w:rPr>
                <w:rFonts w:ascii="Times New Roman" w:eastAsia="Calibri" w:hAnsi="Times New Roman"/>
              </w:rPr>
              <w:t>1230.4</w:t>
            </w:r>
          </w:p>
        </w:tc>
        <w:tc>
          <w:tcPr>
            <w:tcW w:w="4714" w:type="dxa"/>
            <w:gridSpan w:val="3"/>
            <w:shd w:val="clear" w:color="auto" w:fill="auto"/>
            <w:vAlign w:val="center"/>
          </w:tcPr>
          <w:p w:rsidR="00E309C7" w:rsidRPr="008228B2" w:rsidRDefault="00E309C7" w:rsidP="00E309C7">
            <w:pPr>
              <w:rPr>
                <w:rFonts w:ascii="Times New Roman" w:eastAsia="Calibri" w:hAnsi="Times New Roman"/>
                <w:lang w:val="ru-RU"/>
              </w:rPr>
            </w:pPr>
            <w:r w:rsidRPr="008228B2">
              <w:rPr>
                <w:rFonts w:ascii="Times New Roman" w:eastAsia="Calibri" w:hAnsi="Times New Roman"/>
                <w:lang w:val="ru-RU"/>
              </w:rPr>
              <w:t>Їдальні, кафе, закусочні та т. ін.</w:t>
            </w:r>
            <w:r w:rsidRPr="008228B2">
              <w:rPr>
                <w:rFonts w:ascii="Times New Roman" w:eastAsia="Calibri" w:hAnsi="Times New Roman"/>
              </w:rPr>
              <w:t> </w:t>
            </w:r>
          </w:p>
        </w:tc>
        <w:tc>
          <w:tcPr>
            <w:tcW w:w="630" w:type="dxa"/>
            <w:shd w:val="clear" w:color="auto" w:fill="auto"/>
          </w:tcPr>
          <w:p w:rsidR="00E309C7" w:rsidRPr="008228B2" w:rsidRDefault="00E309C7" w:rsidP="00E309C7">
            <w:pPr>
              <w:widowControl w:val="0"/>
              <w:spacing w:before="25" w:after="25" w:line="259" w:lineRule="auto"/>
              <w:jc w:val="center"/>
              <w:rPr>
                <w:rFonts w:ascii="Times New Roman" w:eastAsia="Calibri" w:hAnsi="Times New Roman"/>
              </w:rPr>
            </w:pPr>
            <w:r w:rsidRPr="008228B2">
              <w:rPr>
                <w:rFonts w:ascii="Times New Roman" w:eastAsia="Calibri" w:hAnsi="Times New Roman"/>
              </w:rPr>
              <w:t>0,</w:t>
            </w:r>
            <w:r w:rsidRPr="008228B2">
              <w:rPr>
                <w:rFonts w:ascii="Times New Roman" w:eastAsia="Calibri" w:hAnsi="Times New Roman"/>
                <w:lang w:val="uk-UA"/>
              </w:rPr>
              <w:t>1</w:t>
            </w:r>
            <w:r w:rsidRPr="008228B2">
              <w:rPr>
                <w:rFonts w:ascii="Times New Roman" w:eastAsia="Calibri" w:hAnsi="Times New Roman"/>
              </w:rPr>
              <w:t>00</w:t>
            </w:r>
          </w:p>
        </w:tc>
        <w:tc>
          <w:tcPr>
            <w:tcW w:w="607" w:type="dxa"/>
            <w:gridSpan w:val="2"/>
            <w:shd w:val="clear" w:color="auto" w:fill="auto"/>
          </w:tcPr>
          <w:p w:rsidR="00E309C7" w:rsidRPr="008228B2" w:rsidRDefault="00E309C7" w:rsidP="00E309C7">
            <w:pPr>
              <w:widowControl w:val="0"/>
              <w:spacing w:before="25" w:after="25" w:line="259" w:lineRule="auto"/>
              <w:jc w:val="center"/>
              <w:rPr>
                <w:rFonts w:ascii="Times New Roman" w:eastAsia="Calibri" w:hAnsi="Times New Roman"/>
              </w:rPr>
            </w:pPr>
            <w:r w:rsidRPr="008228B2">
              <w:rPr>
                <w:rFonts w:ascii="Times New Roman" w:eastAsia="Calibri" w:hAnsi="Times New Roman"/>
              </w:rPr>
              <w:t>-</w:t>
            </w:r>
          </w:p>
        </w:tc>
        <w:tc>
          <w:tcPr>
            <w:tcW w:w="699" w:type="dxa"/>
            <w:gridSpan w:val="3"/>
          </w:tcPr>
          <w:p w:rsidR="00E309C7" w:rsidRPr="008228B2" w:rsidRDefault="00E309C7" w:rsidP="00E309C7">
            <w:pPr>
              <w:widowControl w:val="0"/>
              <w:spacing w:before="25" w:after="25" w:line="259" w:lineRule="auto"/>
              <w:jc w:val="center"/>
              <w:rPr>
                <w:rFonts w:ascii="Times New Roman" w:eastAsia="Calibri" w:hAnsi="Times New Roman"/>
              </w:rPr>
            </w:pPr>
            <w:r w:rsidRPr="008228B2">
              <w:rPr>
                <w:rFonts w:ascii="Times New Roman" w:eastAsia="Calibri" w:hAnsi="Times New Roman"/>
              </w:rPr>
              <w:t>-</w:t>
            </w:r>
          </w:p>
        </w:tc>
        <w:tc>
          <w:tcPr>
            <w:tcW w:w="777" w:type="dxa"/>
          </w:tcPr>
          <w:p w:rsidR="00E309C7" w:rsidRPr="008228B2" w:rsidRDefault="00E309C7" w:rsidP="00E309C7">
            <w:pPr>
              <w:widowControl w:val="0"/>
              <w:spacing w:before="25" w:after="25" w:line="259" w:lineRule="auto"/>
              <w:jc w:val="center"/>
              <w:rPr>
                <w:rFonts w:ascii="Times New Roman" w:eastAsia="Calibri" w:hAnsi="Times New Roman"/>
              </w:rPr>
            </w:pPr>
            <w:r w:rsidRPr="008228B2">
              <w:rPr>
                <w:rFonts w:ascii="Times New Roman" w:eastAsia="Calibri" w:hAnsi="Times New Roman"/>
              </w:rPr>
              <w:t>0,100</w:t>
            </w:r>
          </w:p>
        </w:tc>
        <w:tc>
          <w:tcPr>
            <w:tcW w:w="630" w:type="dxa"/>
            <w:gridSpan w:val="2"/>
          </w:tcPr>
          <w:p w:rsidR="00E309C7" w:rsidRPr="008228B2" w:rsidRDefault="00E309C7" w:rsidP="00E309C7">
            <w:pPr>
              <w:widowControl w:val="0"/>
              <w:spacing w:before="25" w:after="25" w:line="259" w:lineRule="auto"/>
              <w:jc w:val="center"/>
              <w:rPr>
                <w:rFonts w:ascii="Times New Roman" w:eastAsia="Calibri" w:hAnsi="Times New Roman"/>
              </w:rPr>
            </w:pPr>
            <w:r w:rsidRPr="008228B2">
              <w:rPr>
                <w:rFonts w:ascii="Times New Roman" w:eastAsia="Calibri" w:hAnsi="Times New Roman"/>
              </w:rPr>
              <w:t>-</w:t>
            </w:r>
          </w:p>
        </w:tc>
        <w:tc>
          <w:tcPr>
            <w:tcW w:w="1401" w:type="dxa"/>
            <w:gridSpan w:val="2"/>
          </w:tcPr>
          <w:p w:rsidR="00E309C7" w:rsidRPr="008228B2" w:rsidRDefault="00E309C7" w:rsidP="00E309C7">
            <w:pPr>
              <w:widowControl w:val="0"/>
              <w:spacing w:before="25" w:after="25" w:line="259" w:lineRule="auto"/>
              <w:jc w:val="center"/>
              <w:rPr>
                <w:rFonts w:ascii="Times New Roman" w:eastAsia="Calibri" w:hAnsi="Times New Roman"/>
              </w:rPr>
            </w:pPr>
            <w:r w:rsidRPr="008228B2">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8228B2" w:rsidRDefault="00E309C7" w:rsidP="00E309C7">
            <w:pPr>
              <w:rPr>
                <w:rFonts w:ascii="Times New Roman" w:eastAsia="Calibri" w:hAnsi="Times New Roman"/>
              </w:rPr>
            </w:pPr>
            <w:r w:rsidRPr="008228B2">
              <w:rPr>
                <w:rFonts w:ascii="Times New Roman" w:eastAsia="Calibri" w:hAnsi="Times New Roman"/>
              </w:rPr>
              <w:t>1230.5</w:t>
            </w:r>
          </w:p>
        </w:tc>
        <w:tc>
          <w:tcPr>
            <w:tcW w:w="4714" w:type="dxa"/>
            <w:gridSpan w:val="3"/>
            <w:shd w:val="clear" w:color="auto" w:fill="auto"/>
            <w:vAlign w:val="center"/>
          </w:tcPr>
          <w:p w:rsidR="00E309C7" w:rsidRPr="008228B2" w:rsidRDefault="00E309C7" w:rsidP="00E309C7">
            <w:pPr>
              <w:rPr>
                <w:rFonts w:ascii="Times New Roman" w:eastAsia="Calibri" w:hAnsi="Times New Roman"/>
                <w:lang w:val="ru-RU"/>
              </w:rPr>
            </w:pPr>
            <w:r w:rsidRPr="008228B2">
              <w:rPr>
                <w:rFonts w:ascii="Times New Roman" w:eastAsia="Calibri" w:hAnsi="Times New Roman"/>
                <w:lang w:val="ru-RU"/>
              </w:rPr>
              <w:t xml:space="preserve">Бази та склади </w:t>
            </w:r>
            <w:proofErr w:type="gramStart"/>
            <w:r w:rsidRPr="008228B2">
              <w:rPr>
                <w:rFonts w:ascii="Times New Roman" w:eastAsia="Calibri" w:hAnsi="Times New Roman"/>
                <w:lang w:val="ru-RU"/>
              </w:rPr>
              <w:t>п</w:t>
            </w:r>
            <w:proofErr w:type="gramEnd"/>
            <w:r w:rsidRPr="008228B2">
              <w:rPr>
                <w:rFonts w:ascii="Times New Roman" w:eastAsia="Calibri" w:hAnsi="Times New Roman"/>
                <w:lang w:val="ru-RU"/>
              </w:rPr>
              <w:t>ідприємств торгівлі й громадського харчування</w:t>
            </w:r>
            <w:r w:rsidRPr="008228B2">
              <w:rPr>
                <w:rFonts w:ascii="Times New Roman" w:eastAsia="Calibri" w:hAnsi="Times New Roman"/>
              </w:rPr>
              <w:t> </w:t>
            </w:r>
          </w:p>
        </w:tc>
        <w:tc>
          <w:tcPr>
            <w:tcW w:w="630" w:type="dxa"/>
            <w:shd w:val="clear" w:color="auto" w:fill="auto"/>
          </w:tcPr>
          <w:p w:rsidR="00E309C7" w:rsidRPr="008228B2" w:rsidRDefault="00E309C7" w:rsidP="00E309C7">
            <w:pPr>
              <w:widowControl w:val="0"/>
              <w:spacing w:before="25" w:after="25" w:line="259" w:lineRule="auto"/>
              <w:jc w:val="center"/>
              <w:rPr>
                <w:rFonts w:ascii="Times New Roman" w:eastAsia="Calibri" w:hAnsi="Times New Roman"/>
              </w:rPr>
            </w:pPr>
            <w:r w:rsidRPr="008228B2">
              <w:rPr>
                <w:rFonts w:ascii="Times New Roman" w:eastAsia="Calibri" w:hAnsi="Times New Roman"/>
              </w:rPr>
              <w:t>0,</w:t>
            </w:r>
            <w:r w:rsidRPr="008228B2">
              <w:rPr>
                <w:rFonts w:ascii="Times New Roman" w:eastAsia="Calibri" w:hAnsi="Times New Roman"/>
                <w:lang w:val="uk-UA"/>
              </w:rPr>
              <w:t>1</w:t>
            </w:r>
            <w:r w:rsidRPr="008228B2">
              <w:rPr>
                <w:rFonts w:ascii="Times New Roman" w:eastAsia="Calibri" w:hAnsi="Times New Roman"/>
              </w:rPr>
              <w:t>00</w:t>
            </w:r>
          </w:p>
        </w:tc>
        <w:tc>
          <w:tcPr>
            <w:tcW w:w="607" w:type="dxa"/>
            <w:gridSpan w:val="2"/>
            <w:shd w:val="clear" w:color="auto" w:fill="auto"/>
          </w:tcPr>
          <w:p w:rsidR="00E309C7" w:rsidRPr="008228B2" w:rsidRDefault="00E309C7" w:rsidP="00E309C7">
            <w:pPr>
              <w:widowControl w:val="0"/>
              <w:spacing w:before="25" w:after="25" w:line="259" w:lineRule="auto"/>
              <w:jc w:val="center"/>
              <w:rPr>
                <w:rFonts w:ascii="Times New Roman" w:eastAsia="Calibri" w:hAnsi="Times New Roman"/>
              </w:rPr>
            </w:pPr>
            <w:r w:rsidRPr="008228B2">
              <w:rPr>
                <w:rFonts w:ascii="Times New Roman" w:eastAsia="Calibri" w:hAnsi="Times New Roman"/>
              </w:rPr>
              <w:t>-</w:t>
            </w:r>
          </w:p>
        </w:tc>
        <w:tc>
          <w:tcPr>
            <w:tcW w:w="699" w:type="dxa"/>
            <w:gridSpan w:val="3"/>
          </w:tcPr>
          <w:p w:rsidR="00E309C7" w:rsidRPr="008228B2" w:rsidRDefault="00E309C7" w:rsidP="00E309C7">
            <w:pPr>
              <w:widowControl w:val="0"/>
              <w:spacing w:before="25" w:after="25" w:line="259" w:lineRule="auto"/>
              <w:jc w:val="center"/>
              <w:rPr>
                <w:rFonts w:ascii="Times New Roman" w:eastAsia="Calibri" w:hAnsi="Times New Roman"/>
              </w:rPr>
            </w:pPr>
            <w:r w:rsidRPr="008228B2">
              <w:rPr>
                <w:rFonts w:ascii="Times New Roman" w:eastAsia="Calibri" w:hAnsi="Times New Roman"/>
              </w:rPr>
              <w:t>-</w:t>
            </w:r>
          </w:p>
        </w:tc>
        <w:tc>
          <w:tcPr>
            <w:tcW w:w="777" w:type="dxa"/>
          </w:tcPr>
          <w:p w:rsidR="00E309C7" w:rsidRPr="008228B2" w:rsidRDefault="00E309C7" w:rsidP="00E309C7">
            <w:pPr>
              <w:widowControl w:val="0"/>
              <w:spacing w:before="25" w:after="25" w:line="259" w:lineRule="auto"/>
              <w:jc w:val="center"/>
              <w:rPr>
                <w:rFonts w:ascii="Times New Roman" w:eastAsia="Calibri" w:hAnsi="Times New Roman"/>
              </w:rPr>
            </w:pPr>
            <w:r w:rsidRPr="008228B2">
              <w:rPr>
                <w:rFonts w:ascii="Times New Roman" w:eastAsia="Calibri" w:hAnsi="Times New Roman"/>
              </w:rPr>
              <w:t>0,100</w:t>
            </w:r>
          </w:p>
        </w:tc>
        <w:tc>
          <w:tcPr>
            <w:tcW w:w="630" w:type="dxa"/>
            <w:gridSpan w:val="2"/>
          </w:tcPr>
          <w:p w:rsidR="00E309C7" w:rsidRPr="008228B2" w:rsidRDefault="00E309C7" w:rsidP="00E309C7">
            <w:pPr>
              <w:widowControl w:val="0"/>
              <w:spacing w:before="25" w:after="25" w:line="259" w:lineRule="auto"/>
              <w:jc w:val="center"/>
              <w:rPr>
                <w:rFonts w:ascii="Times New Roman" w:eastAsia="Calibri" w:hAnsi="Times New Roman"/>
              </w:rPr>
            </w:pPr>
            <w:r w:rsidRPr="008228B2">
              <w:rPr>
                <w:rFonts w:ascii="Times New Roman" w:eastAsia="Calibri" w:hAnsi="Times New Roman"/>
              </w:rPr>
              <w:t>-</w:t>
            </w:r>
          </w:p>
        </w:tc>
        <w:tc>
          <w:tcPr>
            <w:tcW w:w="1401" w:type="dxa"/>
            <w:gridSpan w:val="2"/>
          </w:tcPr>
          <w:p w:rsidR="00E309C7" w:rsidRPr="008228B2" w:rsidRDefault="00E309C7" w:rsidP="00E309C7">
            <w:pPr>
              <w:widowControl w:val="0"/>
              <w:spacing w:before="25" w:after="25" w:line="259" w:lineRule="auto"/>
              <w:jc w:val="center"/>
              <w:rPr>
                <w:rFonts w:ascii="Times New Roman" w:eastAsia="Calibri" w:hAnsi="Times New Roman"/>
              </w:rPr>
            </w:pPr>
            <w:r w:rsidRPr="008228B2">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8228B2" w:rsidRDefault="00E309C7" w:rsidP="00E309C7">
            <w:pPr>
              <w:rPr>
                <w:rFonts w:ascii="Times New Roman" w:eastAsia="Calibri" w:hAnsi="Times New Roman"/>
              </w:rPr>
            </w:pPr>
            <w:r w:rsidRPr="008228B2">
              <w:rPr>
                <w:rFonts w:ascii="Times New Roman" w:eastAsia="Calibri" w:hAnsi="Times New Roman"/>
              </w:rPr>
              <w:t>1230.6</w:t>
            </w:r>
          </w:p>
        </w:tc>
        <w:tc>
          <w:tcPr>
            <w:tcW w:w="4714" w:type="dxa"/>
            <w:gridSpan w:val="3"/>
            <w:shd w:val="clear" w:color="auto" w:fill="auto"/>
            <w:vAlign w:val="center"/>
          </w:tcPr>
          <w:p w:rsidR="00E309C7" w:rsidRPr="008228B2" w:rsidRDefault="00E309C7" w:rsidP="00E309C7">
            <w:pPr>
              <w:rPr>
                <w:rFonts w:ascii="Times New Roman" w:eastAsia="Calibri" w:hAnsi="Times New Roman"/>
              </w:rPr>
            </w:pPr>
            <w:r w:rsidRPr="008228B2">
              <w:rPr>
                <w:rFonts w:ascii="Times New Roman" w:eastAsia="Calibri" w:hAnsi="Times New Roman"/>
              </w:rPr>
              <w:t>Будівлі підприємств побутового обслуговування </w:t>
            </w:r>
          </w:p>
        </w:tc>
        <w:tc>
          <w:tcPr>
            <w:tcW w:w="630" w:type="dxa"/>
            <w:shd w:val="clear" w:color="auto" w:fill="auto"/>
          </w:tcPr>
          <w:p w:rsidR="00E309C7" w:rsidRPr="008228B2" w:rsidRDefault="00E309C7" w:rsidP="00E309C7">
            <w:pPr>
              <w:widowControl w:val="0"/>
              <w:spacing w:before="25" w:after="25" w:line="259" w:lineRule="auto"/>
              <w:jc w:val="center"/>
              <w:rPr>
                <w:rFonts w:ascii="Times New Roman" w:eastAsia="Calibri" w:hAnsi="Times New Roman"/>
              </w:rPr>
            </w:pPr>
            <w:r w:rsidRPr="008228B2">
              <w:rPr>
                <w:rFonts w:ascii="Times New Roman" w:eastAsia="Calibri" w:hAnsi="Times New Roman"/>
              </w:rPr>
              <w:t>0,</w:t>
            </w:r>
            <w:r w:rsidRPr="008228B2">
              <w:rPr>
                <w:rFonts w:ascii="Times New Roman" w:eastAsia="Calibri" w:hAnsi="Times New Roman"/>
                <w:lang w:val="uk-UA"/>
              </w:rPr>
              <w:t>1</w:t>
            </w:r>
            <w:r w:rsidRPr="008228B2">
              <w:rPr>
                <w:rFonts w:ascii="Times New Roman" w:eastAsia="Calibri" w:hAnsi="Times New Roman"/>
              </w:rPr>
              <w:t>00</w:t>
            </w:r>
          </w:p>
        </w:tc>
        <w:tc>
          <w:tcPr>
            <w:tcW w:w="607" w:type="dxa"/>
            <w:gridSpan w:val="2"/>
            <w:shd w:val="clear" w:color="auto" w:fill="auto"/>
          </w:tcPr>
          <w:p w:rsidR="00E309C7" w:rsidRPr="008228B2" w:rsidRDefault="00E309C7" w:rsidP="00E309C7">
            <w:pPr>
              <w:widowControl w:val="0"/>
              <w:spacing w:before="25" w:after="25" w:line="259" w:lineRule="auto"/>
              <w:jc w:val="center"/>
              <w:rPr>
                <w:rFonts w:ascii="Times New Roman" w:eastAsia="Calibri" w:hAnsi="Times New Roman"/>
              </w:rPr>
            </w:pPr>
            <w:r w:rsidRPr="008228B2">
              <w:rPr>
                <w:rFonts w:ascii="Times New Roman" w:eastAsia="Calibri" w:hAnsi="Times New Roman"/>
              </w:rPr>
              <w:t>-</w:t>
            </w:r>
          </w:p>
        </w:tc>
        <w:tc>
          <w:tcPr>
            <w:tcW w:w="699" w:type="dxa"/>
            <w:gridSpan w:val="3"/>
          </w:tcPr>
          <w:p w:rsidR="00E309C7" w:rsidRPr="008228B2" w:rsidRDefault="00E309C7" w:rsidP="00E309C7">
            <w:pPr>
              <w:widowControl w:val="0"/>
              <w:spacing w:before="25" w:after="25" w:line="259" w:lineRule="auto"/>
              <w:jc w:val="center"/>
              <w:rPr>
                <w:rFonts w:ascii="Times New Roman" w:eastAsia="Calibri" w:hAnsi="Times New Roman"/>
              </w:rPr>
            </w:pPr>
            <w:r w:rsidRPr="008228B2">
              <w:rPr>
                <w:rFonts w:ascii="Times New Roman" w:eastAsia="Calibri" w:hAnsi="Times New Roman"/>
              </w:rPr>
              <w:t>-</w:t>
            </w:r>
          </w:p>
        </w:tc>
        <w:tc>
          <w:tcPr>
            <w:tcW w:w="777" w:type="dxa"/>
          </w:tcPr>
          <w:p w:rsidR="00E309C7" w:rsidRPr="008228B2" w:rsidRDefault="00E309C7" w:rsidP="00E309C7">
            <w:pPr>
              <w:widowControl w:val="0"/>
              <w:spacing w:before="25" w:after="25" w:line="259" w:lineRule="auto"/>
              <w:jc w:val="center"/>
              <w:rPr>
                <w:rFonts w:ascii="Times New Roman" w:eastAsia="Calibri" w:hAnsi="Times New Roman"/>
              </w:rPr>
            </w:pPr>
            <w:r w:rsidRPr="008228B2">
              <w:rPr>
                <w:rFonts w:ascii="Times New Roman" w:eastAsia="Calibri" w:hAnsi="Times New Roman"/>
              </w:rPr>
              <w:t>0,100</w:t>
            </w:r>
          </w:p>
        </w:tc>
        <w:tc>
          <w:tcPr>
            <w:tcW w:w="630" w:type="dxa"/>
            <w:gridSpan w:val="2"/>
          </w:tcPr>
          <w:p w:rsidR="00E309C7" w:rsidRPr="008228B2" w:rsidRDefault="00E309C7" w:rsidP="00E309C7">
            <w:pPr>
              <w:widowControl w:val="0"/>
              <w:spacing w:before="25" w:after="25" w:line="259" w:lineRule="auto"/>
              <w:jc w:val="center"/>
              <w:rPr>
                <w:rFonts w:ascii="Times New Roman" w:eastAsia="Calibri" w:hAnsi="Times New Roman"/>
              </w:rPr>
            </w:pPr>
            <w:r w:rsidRPr="008228B2">
              <w:rPr>
                <w:rFonts w:ascii="Times New Roman" w:eastAsia="Calibri" w:hAnsi="Times New Roman"/>
              </w:rPr>
              <w:t>-</w:t>
            </w:r>
          </w:p>
        </w:tc>
        <w:tc>
          <w:tcPr>
            <w:tcW w:w="1401" w:type="dxa"/>
            <w:gridSpan w:val="2"/>
          </w:tcPr>
          <w:p w:rsidR="00E309C7" w:rsidRPr="008228B2" w:rsidRDefault="00E309C7" w:rsidP="00E309C7">
            <w:pPr>
              <w:widowControl w:val="0"/>
              <w:spacing w:before="25" w:after="25" w:line="259" w:lineRule="auto"/>
              <w:jc w:val="center"/>
              <w:rPr>
                <w:rFonts w:ascii="Times New Roman" w:eastAsia="Calibri" w:hAnsi="Times New Roman"/>
              </w:rPr>
            </w:pPr>
            <w:r w:rsidRPr="008228B2">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8228B2" w:rsidRDefault="00E309C7" w:rsidP="00E309C7">
            <w:pPr>
              <w:rPr>
                <w:rFonts w:ascii="Times New Roman" w:eastAsia="Calibri" w:hAnsi="Times New Roman"/>
              </w:rPr>
            </w:pPr>
            <w:r w:rsidRPr="008228B2">
              <w:rPr>
                <w:rFonts w:ascii="Times New Roman" w:eastAsia="Calibri" w:hAnsi="Times New Roman"/>
              </w:rPr>
              <w:t>1230.9</w:t>
            </w:r>
          </w:p>
        </w:tc>
        <w:tc>
          <w:tcPr>
            <w:tcW w:w="4714" w:type="dxa"/>
            <w:gridSpan w:val="3"/>
            <w:shd w:val="clear" w:color="auto" w:fill="auto"/>
            <w:vAlign w:val="center"/>
          </w:tcPr>
          <w:p w:rsidR="00E309C7" w:rsidRPr="008228B2" w:rsidRDefault="00E309C7" w:rsidP="00E309C7">
            <w:pPr>
              <w:rPr>
                <w:rFonts w:ascii="Times New Roman" w:eastAsia="Calibri" w:hAnsi="Times New Roman"/>
              </w:rPr>
            </w:pPr>
            <w:r w:rsidRPr="008228B2">
              <w:rPr>
                <w:rFonts w:ascii="Times New Roman" w:eastAsia="Calibri" w:hAnsi="Times New Roman"/>
              </w:rPr>
              <w:t>Будівлі торговельні інші </w:t>
            </w:r>
          </w:p>
        </w:tc>
        <w:tc>
          <w:tcPr>
            <w:tcW w:w="630" w:type="dxa"/>
            <w:shd w:val="clear" w:color="auto" w:fill="auto"/>
          </w:tcPr>
          <w:p w:rsidR="00E309C7" w:rsidRPr="008228B2" w:rsidRDefault="00E309C7" w:rsidP="00E309C7">
            <w:pPr>
              <w:widowControl w:val="0"/>
              <w:spacing w:before="25" w:after="25" w:line="259" w:lineRule="auto"/>
              <w:jc w:val="center"/>
              <w:rPr>
                <w:rFonts w:ascii="Times New Roman" w:eastAsia="Calibri" w:hAnsi="Times New Roman"/>
              </w:rPr>
            </w:pPr>
            <w:r w:rsidRPr="008228B2">
              <w:rPr>
                <w:rFonts w:ascii="Times New Roman" w:eastAsia="Calibri" w:hAnsi="Times New Roman"/>
              </w:rPr>
              <w:t>0,</w:t>
            </w:r>
            <w:r w:rsidRPr="008228B2">
              <w:rPr>
                <w:rFonts w:ascii="Times New Roman" w:eastAsia="Calibri" w:hAnsi="Times New Roman"/>
                <w:lang w:val="uk-UA"/>
              </w:rPr>
              <w:t>1</w:t>
            </w:r>
            <w:r w:rsidRPr="008228B2">
              <w:rPr>
                <w:rFonts w:ascii="Times New Roman" w:eastAsia="Calibri" w:hAnsi="Times New Roman"/>
              </w:rPr>
              <w:t>00</w:t>
            </w:r>
          </w:p>
        </w:tc>
        <w:tc>
          <w:tcPr>
            <w:tcW w:w="607" w:type="dxa"/>
            <w:gridSpan w:val="2"/>
            <w:shd w:val="clear" w:color="auto" w:fill="auto"/>
          </w:tcPr>
          <w:p w:rsidR="00E309C7" w:rsidRPr="008228B2" w:rsidRDefault="00E309C7" w:rsidP="00E309C7">
            <w:pPr>
              <w:widowControl w:val="0"/>
              <w:spacing w:before="25" w:after="25" w:line="259" w:lineRule="auto"/>
              <w:jc w:val="center"/>
              <w:rPr>
                <w:rFonts w:ascii="Times New Roman" w:eastAsia="Calibri" w:hAnsi="Times New Roman"/>
              </w:rPr>
            </w:pPr>
            <w:r w:rsidRPr="008228B2">
              <w:rPr>
                <w:rFonts w:ascii="Times New Roman" w:eastAsia="Calibri" w:hAnsi="Times New Roman"/>
              </w:rPr>
              <w:t>-</w:t>
            </w:r>
          </w:p>
        </w:tc>
        <w:tc>
          <w:tcPr>
            <w:tcW w:w="699" w:type="dxa"/>
            <w:gridSpan w:val="3"/>
          </w:tcPr>
          <w:p w:rsidR="00E309C7" w:rsidRPr="008228B2" w:rsidRDefault="00E309C7" w:rsidP="00E309C7">
            <w:pPr>
              <w:widowControl w:val="0"/>
              <w:spacing w:before="25" w:after="25" w:line="259" w:lineRule="auto"/>
              <w:jc w:val="center"/>
              <w:rPr>
                <w:rFonts w:ascii="Times New Roman" w:eastAsia="Calibri" w:hAnsi="Times New Roman"/>
              </w:rPr>
            </w:pPr>
            <w:r w:rsidRPr="008228B2">
              <w:rPr>
                <w:rFonts w:ascii="Times New Roman" w:eastAsia="Calibri" w:hAnsi="Times New Roman"/>
              </w:rPr>
              <w:t>-</w:t>
            </w:r>
          </w:p>
        </w:tc>
        <w:tc>
          <w:tcPr>
            <w:tcW w:w="777" w:type="dxa"/>
          </w:tcPr>
          <w:p w:rsidR="00E309C7" w:rsidRPr="008228B2" w:rsidRDefault="00E309C7" w:rsidP="00E309C7">
            <w:pPr>
              <w:widowControl w:val="0"/>
              <w:spacing w:before="25" w:after="25" w:line="259" w:lineRule="auto"/>
              <w:jc w:val="center"/>
              <w:rPr>
                <w:rFonts w:ascii="Times New Roman" w:eastAsia="Calibri" w:hAnsi="Times New Roman"/>
              </w:rPr>
            </w:pPr>
            <w:r w:rsidRPr="008228B2">
              <w:rPr>
                <w:rFonts w:ascii="Times New Roman" w:eastAsia="Calibri" w:hAnsi="Times New Roman"/>
              </w:rPr>
              <w:t>0,100</w:t>
            </w:r>
          </w:p>
        </w:tc>
        <w:tc>
          <w:tcPr>
            <w:tcW w:w="630" w:type="dxa"/>
            <w:gridSpan w:val="2"/>
          </w:tcPr>
          <w:p w:rsidR="00E309C7" w:rsidRPr="008228B2" w:rsidRDefault="00E309C7" w:rsidP="00E309C7">
            <w:pPr>
              <w:widowControl w:val="0"/>
              <w:spacing w:before="25" w:after="25" w:line="259" w:lineRule="auto"/>
              <w:jc w:val="center"/>
              <w:rPr>
                <w:rFonts w:ascii="Times New Roman" w:eastAsia="Calibri" w:hAnsi="Times New Roman"/>
              </w:rPr>
            </w:pPr>
            <w:r w:rsidRPr="008228B2">
              <w:rPr>
                <w:rFonts w:ascii="Times New Roman" w:eastAsia="Calibri" w:hAnsi="Times New Roman"/>
              </w:rPr>
              <w:t>-</w:t>
            </w:r>
          </w:p>
        </w:tc>
        <w:tc>
          <w:tcPr>
            <w:tcW w:w="1401" w:type="dxa"/>
            <w:gridSpan w:val="2"/>
          </w:tcPr>
          <w:p w:rsidR="00E309C7" w:rsidRPr="008228B2" w:rsidRDefault="00E309C7" w:rsidP="00E309C7">
            <w:pPr>
              <w:widowControl w:val="0"/>
              <w:spacing w:before="25" w:after="25" w:line="259" w:lineRule="auto"/>
              <w:jc w:val="center"/>
              <w:rPr>
                <w:rFonts w:ascii="Times New Roman" w:eastAsia="Calibri" w:hAnsi="Times New Roman"/>
              </w:rPr>
            </w:pPr>
            <w:r w:rsidRPr="008228B2">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8228B2" w:rsidRDefault="00E309C7" w:rsidP="00E309C7">
            <w:pPr>
              <w:rPr>
                <w:rFonts w:ascii="Times New Roman" w:eastAsia="Calibri" w:hAnsi="Times New Roman"/>
              </w:rPr>
            </w:pPr>
            <w:r w:rsidRPr="008228B2">
              <w:rPr>
                <w:rFonts w:ascii="Times New Roman" w:eastAsia="Calibri" w:hAnsi="Times New Roman"/>
                <w:b/>
                <w:bCs/>
              </w:rPr>
              <w:t>124</w:t>
            </w:r>
            <w:r w:rsidRPr="008228B2">
              <w:rPr>
                <w:rFonts w:ascii="Times New Roman" w:eastAsia="Calibri" w:hAnsi="Times New Roman"/>
              </w:rPr>
              <w:t> </w:t>
            </w:r>
          </w:p>
        </w:tc>
        <w:tc>
          <w:tcPr>
            <w:tcW w:w="4714" w:type="dxa"/>
            <w:gridSpan w:val="3"/>
            <w:shd w:val="clear" w:color="auto" w:fill="auto"/>
            <w:vAlign w:val="center"/>
          </w:tcPr>
          <w:p w:rsidR="00E309C7" w:rsidRPr="008228B2" w:rsidRDefault="00E309C7" w:rsidP="00E309C7">
            <w:pPr>
              <w:rPr>
                <w:rFonts w:ascii="Times New Roman" w:eastAsia="Calibri" w:hAnsi="Times New Roman"/>
                <w:lang w:val="ru-RU"/>
              </w:rPr>
            </w:pPr>
            <w:r w:rsidRPr="008228B2">
              <w:rPr>
                <w:rFonts w:ascii="Times New Roman" w:eastAsia="Calibri" w:hAnsi="Times New Roman"/>
                <w:b/>
                <w:bCs/>
                <w:lang w:val="ru-RU"/>
              </w:rPr>
              <w:t>Буді</w:t>
            </w:r>
            <w:proofErr w:type="gramStart"/>
            <w:r w:rsidRPr="008228B2">
              <w:rPr>
                <w:rFonts w:ascii="Times New Roman" w:eastAsia="Calibri" w:hAnsi="Times New Roman"/>
                <w:b/>
                <w:bCs/>
                <w:lang w:val="ru-RU"/>
              </w:rPr>
              <w:t>вл</w:t>
            </w:r>
            <w:proofErr w:type="gramEnd"/>
            <w:r w:rsidRPr="008228B2">
              <w:rPr>
                <w:rFonts w:ascii="Times New Roman" w:eastAsia="Calibri" w:hAnsi="Times New Roman"/>
                <w:b/>
                <w:bCs/>
                <w:lang w:val="ru-RU"/>
              </w:rPr>
              <w:t>і транспорту та засобів зв'язку</w:t>
            </w:r>
            <w:r w:rsidRPr="008228B2">
              <w:rPr>
                <w:rFonts w:ascii="Times New Roman" w:eastAsia="Calibri" w:hAnsi="Times New Roman"/>
              </w:rPr>
              <w:t> </w:t>
            </w:r>
          </w:p>
        </w:tc>
        <w:tc>
          <w:tcPr>
            <w:tcW w:w="630" w:type="dxa"/>
            <w:shd w:val="clear" w:color="auto" w:fill="auto"/>
          </w:tcPr>
          <w:p w:rsidR="00E309C7" w:rsidRPr="008228B2" w:rsidRDefault="00E309C7" w:rsidP="00E309C7">
            <w:pPr>
              <w:widowControl w:val="0"/>
              <w:spacing w:after="160" w:line="259" w:lineRule="auto"/>
              <w:jc w:val="center"/>
              <w:rPr>
                <w:rFonts w:ascii="Times New Roman" w:eastAsia="Calibri" w:hAnsi="Times New Roman"/>
              </w:rPr>
            </w:pPr>
            <w:r w:rsidRPr="008228B2">
              <w:rPr>
                <w:rFonts w:ascii="Times New Roman" w:eastAsia="Calibri" w:hAnsi="Times New Roman"/>
              </w:rPr>
              <w:t>х</w:t>
            </w:r>
          </w:p>
        </w:tc>
        <w:tc>
          <w:tcPr>
            <w:tcW w:w="607" w:type="dxa"/>
            <w:gridSpan w:val="2"/>
            <w:shd w:val="clear" w:color="auto" w:fill="auto"/>
          </w:tcPr>
          <w:p w:rsidR="00E309C7" w:rsidRPr="008228B2" w:rsidRDefault="00E309C7" w:rsidP="00E309C7">
            <w:pPr>
              <w:widowControl w:val="0"/>
              <w:spacing w:after="160" w:line="259" w:lineRule="auto"/>
              <w:jc w:val="center"/>
              <w:rPr>
                <w:rFonts w:ascii="Times New Roman" w:eastAsia="Calibri" w:hAnsi="Times New Roman"/>
              </w:rPr>
            </w:pPr>
            <w:r w:rsidRPr="008228B2">
              <w:rPr>
                <w:rFonts w:ascii="Times New Roman" w:eastAsia="Calibri" w:hAnsi="Times New Roman"/>
              </w:rPr>
              <w:t>х</w:t>
            </w:r>
          </w:p>
        </w:tc>
        <w:tc>
          <w:tcPr>
            <w:tcW w:w="699" w:type="dxa"/>
            <w:gridSpan w:val="3"/>
          </w:tcPr>
          <w:p w:rsidR="00E309C7" w:rsidRPr="008228B2" w:rsidRDefault="00E309C7" w:rsidP="00E309C7">
            <w:pPr>
              <w:widowControl w:val="0"/>
              <w:spacing w:after="160" w:line="259" w:lineRule="auto"/>
              <w:jc w:val="center"/>
              <w:rPr>
                <w:rFonts w:ascii="Times New Roman" w:eastAsia="Calibri" w:hAnsi="Times New Roman"/>
              </w:rPr>
            </w:pPr>
            <w:r w:rsidRPr="008228B2">
              <w:rPr>
                <w:rFonts w:ascii="Times New Roman" w:eastAsia="Calibri" w:hAnsi="Times New Roman"/>
              </w:rPr>
              <w:t>х</w:t>
            </w:r>
          </w:p>
        </w:tc>
        <w:tc>
          <w:tcPr>
            <w:tcW w:w="777" w:type="dxa"/>
          </w:tcPr>
          <w:p w:rsidR="00E309C7" w:rsidRPr="008228B2" w:rsidRDefault="00E309C7" w:rsidP="00E309C7">
            <w:pPr>
              <w:widowControl w:val="0"/>
              <w:spacing w:after="160" w:line="259" w:lineRule="auto"/>
              <w:jc w:val="center"/>
              <w:rPr>
                <w:rFonts w:ascii="Times New Roman" w:eastAsia="Calibri" w:hAnsi="Times New Roman"/>
              </w:rPr>
            </w:pPr>
            <w:r w:rsidRPr="008228B2">
              <w:rPr>
                <w:rFonts w:ascii="Times New Roman" w:eastAsia="Calibri" w:hAnsi="Times New Roman"/>
              </w:rPr>
              <w:t>х</w:t>
            </w:r>
          </w:p>
        </w:tc>
        <w:tc>
          <w:tcPr>
            <w:tcW w:w="630" w:type="dxa"/>
            <w:gridSpan w:val="2"/>
          </w:tcPr>
          <w:p w:rsidR="00E309C7" w:rsidRPr="008228B2" w:rsidRDefault="00E309C7" w:rsidP="00E309C7">
            <w:pPr>
              <w:widowControl w:val="0"/>
              <w:spacing w:after="160" w:line="259" w:lineRule="auto"/>
              <w:jc w:val="center"/>
              <w:rPr>
                <w:rFonts w:ascii="Times New Roman" w:eastAsia="Calibri" w:hAnsi="Times New Roman"/>
              </w:rPr>
            </w:pPr>
            <w:r w:rsidRPr="008228B2">
              <w:rPr>
                <w:rFonts w:ascii="Times New Roman" w:eastAsia="Calibri" w:hAnsi="Times New Roman"/>
              </w:rPr>
              <w:t>х</w:t>
            </w:r>
          </w:p>
        </w:tc>
        <w:tc>
          <w:tcPr>
            <w:tcW w:w="1401" w:type="dxa"/>
            <w:gridSpan w:val="2"/>
          </w:tcPr>
          <w:p w:rsidR="00E309C7" w:rsidRPr="008228B2" w:rsidRDefault="00E309C7" w:rsidP="00E309C7">
            <w:pPr>
              <w:widowControl w:val="0"/>
              <w:spacing w:after="160" w:line="259" w:lineRule="auto"/>
              <w:jc w:val="center"/>
              <w:rPr>
                <w:rFonts w:ascii="Times New Roman" w:eastAsia="Calibri" w:hAnsi="Times New Roman"/>
              </w:rPr>
            </w:pPr>
            <w:r w:rsidRPr="008228B2">
              <w:rPr>
                <w:rFonts w:ascii="Times New Roman" w:eastAsia="Calibri" w:hAnsi="Times New Roman"/>
              </w:rPr>
              <w:t>х</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8228B2" w:rsidRDefault="00E309C7" w:rsidP="00E309C7">
            <w:pPr>
              <w:rPr>
                <w:rFonts w:ascii="Times New Roman" w:eastAsia="Calibri" w:hAnsi="Times New Roman"/>
              </w:rPr>
            </w:pPr>
            <w:r w:rsidRPr="008228B2">
              <w:rPr>
                <w:rFonts w:ascii="Times New Roman" w:eastAsia="Calibri" w:hAnsi="Times New Roman"/>
                <w:b/>
                <w:bCs/>
              </w:rPr>
              <w:t>1241</w:t>
            </w:r>
            <w:r w:rsidRPr="008228B2">
              <w:rPr>
                <w:rFonts w:ascii="Times New Roman" w:eastAsia="Calibri" w:hAnsi="Times New Roman"/>
              </w:rPr>
              <w:t> </w:t>
            </w:r>
          </w:p>
        </w:tc>
        <w:tc>
          <w:tcPr>
            <w:tcW w:w="4714" w:type="dxa"/>
            <w:gridSpan w:val="3"/>
            <w:shd w:val="clear" w:color="auto" w:fill="auto"/>
            <w:vAlign w:val="center"/>
          </w:tcPr>
          <w:p w:rsidR="00E309C7" w:rsidRPr="008228B2" w:rsidRDefault="00E309C7" w:rsidP="00E309C7">
            <w:pPr>
              <w:rPr>
                <w:rFonts w:ascii="Times New Roman" w:eastAsia="Calibri" w:hAnsi="Times New Roman"/>
                <w:lang w:val="ru-RU"/>
              </w:rPr>
            </w:pPr>
            <w:r w:rsidRPr="008228B2">
              <w:rPr>
                <w:rFonts w:ascii="Times New Roman" w:eastAsia="Calibri" w:hAnsi="Times New Roman"/>
                <w:b/>
                <w:bCs/>
                <w:lang w:val="ru-RU"/>
              </w:rPr>
              <w:t>Вокзали, аеровокзали, буді</w:t>
            </w:r>
            <w:proofErr w:type="gramStart"/>
            <w:r w:rsidRPr="008228B2">
              <w:rPr>
                <w:rFonts w:ascii="Times New Roman" w:eastAsia="Calibri" w:hAnsi="Times New Roman"/>
                <w:b/>
                <w:bCs/>
                <w:lang w:val="ru-RU"/>
              </w:rPr>
              <w:t>вл</w:t>
            </w:r>
            <w:proofErr w:type="gramEnd"/>
            <w:r w:rsidRPr="008228B2">
              <w:rPr>
                <w:rFonts w:ascii="Times New Roman" w:eastAsia="Calibri" w:hAnsi="Times New Roman"/>
                <w:b/>
                <w:bCs/>
                <w:lang w:val="ru-RU"/>
              </w:rPr>
              <w:t>і засобів зв'язку та пов'язані з ними будівлі</w:t>
            </w:r>
            <w:r w:rsidRPr="008228B2">
              <w:rPr>
                <w:rFonts w:ascii="Times New Roman" w:eastAsia="Calibri" w:hAnsi="Times New Roman"/>
              </w:rPr>
              <w:t> </w:t>
            </w:r>
          </w:p>
        </w:tc>
        <w:tc>
          <w:tcPr>
            <w:tcW w:w="630" w:type="dxa"/>
            <w:shd w:val="clear" w:color="auto" w:fill="auto"/>
          </w:tcPr>
          <w:p w:rsidR="00E309C7" w:rsidRPr="008228B2" w:rsidRDefault="00E309C7" w:rsidP="00E309C7">
            <w:pPr>
              <w:widowControl w:val="0"/>
              <w:spacing w:after="160" w:line="259" w:lineRule="auto"/>
              <w:jc w:val="center"/>
              <w:rPr>
                <w:rFonts w:ascii="Times New Roman" w:eastAsia="Calibri" w:hAnsi="Times New Roman"/>
              </w:rPr>
            </w:pPr>
            <w:r w:rsidRPr="008228B2">
              <w:rPr>
                <w:rFonts w:ascii="Times New Roman" w:eastAsia="Calibri" w:hAnsi="Times New Roman"/>
              </w:rPr>
              <w:t>х</w:t>
            </w:r>
          </w:p>
        </w:tc>
        <w:tc>
          <w:tcPr>
            <w:tcW w:w="607" w:type="dxa"/>
            <w:gridSpan w:val="2"/>
            <w:shd w:val="clear" w:color="auto" w:fill="auto"/>
          </w:tcPr>
          <w:p w:rsidR="00E309C7" w:rsidRPr="008228B2" w:rsidRDefault="00E309C7" w:rsidP="00E309C7">
            <w:pPr>
              <w:widowControl w:val="0"/>
              <w:spacing w:after="160" w:line="259" w:lineRule="auto"/>
              <w:jc w:val="center"/>
              <w:rPr>
                <w:rFonts w:ascii="Times New Roman" w:eastAsia="Calibri" w:hAnsi="Times New Roman"/>
              </w:rPr>
            </w:pPr>
            <w:r w:rsidRPr="008228B2">
              <w:rPr>
                <w:rFonts w:ascii="Times New Roman" w:eastAsia="Calibri" w:hAnsi="Times New Roman"/>
              </w:rPr>
              <w:t>х</w:t>
            </w:r>
          </w:p>
        </w:tc>
        <w:tc>
          <w:tcPr>
            <w:tcW w:w="699" w:type="dxa"/>
            <w:gridSpan w:val="3"/>
          </w:tcPr>
          <w:p w:rsidR="00E309C7" w:rsidRPr="008228B2" w:rsidRDefault="00E309C7" w:rsidP="00E309C7">
            <w:pPr>
              <w:widowControl w:val="0"/>
              <w:spacing w:after="160" w:line="259" w:lineRule="auto"/>
              <w:jc w:val="center"/>
              <w:rPr>
                <w:rFonts w:ascii="Times New Roman" w:eastAsia="Calibri" w:hAnsi="Times New Roman"/>
              </w:rPr>
            </w:pPr>
            <w:r w:rsidRPr="008228B2">
              <w:rPr>
                <w:rFonts w:ascii="Times New Roman" w:eastAsia="Calibri" w:hAnsi="Times New Roman"/>
              </w:rPr>
              <w:t>х</w:t>
            </w:r>
          </w:p>
        </w:tc>
        <w:tc>
          <w:tcPr>
            <w:tcW w:w="777" w:type="dxa"/>
          </w:tcPr>
          <w:p w:rsidR="00E309C7" w:rsidRPr="008228B2" w:rsidRDefault="00E309C7" w:rsidP="00E309C7">
            <w:pPr>
              <w:widowControl w:val="0"/>
              <w:spacing w:after="160" w:line="259" w:lineRule="auto"/>
              <w:jc w:val="center"/>
              <w:rPr>
                <w:rFonts w:ascii="Times New Roman" w:eastAsia="Calibri" w:hAnsi="Times New Roman"/>
              </w:rPr>
            </w:pPr>
            <w:r w:rsidRPr="008228B2">
              <w:rPr>
                <w:rFonts w:ascii="Times New Roman" w:eastAsia="Calibri" w:hAnsi="Times New Roman"/>
              </w:rPr>
              <w:t>х</w:t>
            </w:r>
          </w:p>
        </w:tc>
        <w:tc>
          <w:tcPr>
            <w:tcW w:w="630" w:type="dxa"/>
            <w:gridSpan w:val="2"/>
          </w:tcPr>
          <w:p w:rsidR="00E309C7" w:rsidRPr="008228B2" w:rsidRDefault="00E309C7" w:rsidP="00E309C7">
            <w:pPr>
              <w:widowControl w:val="0"/>
              <w:spacing w:after="160" w:line="259" w:lineRule="auto"/>
              <w:jc w:val="center"/>
              <w:rPr>
                <w:rFonts w:ascii="Times New Roman" w:eastAsia="Calibri" w:hAnsi="Times New Roman"/>
              </w:rPr>
            </w:pPr>
            <w:r w:rsidRPr="008228B2">
              <w:rPr>
                <w:rFonts w:ascii="Times New Roman" w:eastAsia="Calibri" w:hAnsi="Times New Roman"/>
              </w:rPr>
              <w:t>х</w:t>
            </w:r>
          </w:p>
        </w:tc>
        <w:tc>
          <w:tcPr>
            <w:tcW w:w="1401" w:type="dxa"/>
            <w:gridSpan w:val="2"/>
          </w:tcPr>
          <w:p w:rsidR="00E309C7" w:rsidRPr="008228B2" w:rsidRDefault="00E309C7" w:rsidP="00E309C7">
            <w:pPr>
              <w:widowControl w:val="0"/>
              <w:spacing w:after="160" w:line="259" w:lineRule="auto"/>
              <w:jc w:val="center"/>
              <w:rPr>
                <w:rFonts w:ascii="Times New Roman" w:eastAsia="Calibri" w:hAnsi="Times New Roman"/>
              </w:rPr>
            </w:pPr>
            <w:r w:rsidRPr="008228B2">
              <w:rPr>
                <w:rFonts w:ascii="Times New Roman" w:eastAsia="Calibri" w:hAnsi="Times New Roman"/>
              </w:rPr>
              <w:t>х</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8228B2" w:rsidRDefault="00E309C7" w:rsidP="00E309C7">
            <w:pPr>
              <w:rPr>
                <w:rFonts w:ascii="Times New Roman" w:eastAsia="Calibri" w:hAnsi="Times New Roman"/>
              </w:rPr>
            </w:pPr>
            <w:r w:rsidRPr="008228B2">
              <w:rPr>
                <w:rFonts w:ascii="Times New Roman" w:eastAsia="Calibri" w:hAnsi="Times New Roman"/>
              </w:rPr>
              <w:t>  </w:t>
            </w:r>
          </w:p>
        </w:tc>
        <w:tc>
          <w:tcPr>
            <w:tcW w:w="4714" w:type="dxa"/>
            <w:gridSpan w:val="3"/>
            <w:shd w:val="clear" w:color="auto" w:fill="auto"/>
            <w:vAlign w:val="center"/>
          </w:tcPr>
          <w:p w:rsidR="00E309C7" w:rsidRPr="008228B2" w:rsidRDefault="00E309C7" w:rsidP="00E309C7">
            <w:pPr>
              <w:rPr>
                <w:rFonts w:ascii="Times New Roman" w:eastAsia="Calibri" w:hAnsi="Times New Roman"/>
              </w:rPr>
            </w:pPr>
            <w:r w:rsidRPr="008228B2">
              <w:rPr>
                <w:rFonts w:ascii="Times New Roman" w:eastAsia="Calibri" w:hAnsi="Times New Roman"/>
                <w:i/>
                <w:iCs/>
              </w:rPr>
              <w:t xml:space="preserve">Цей клас включає: </w:t>
            </w:r>
            <w:r w:rsidRPr="008228B2">
              <w:rPr>
                <w:rFonts w:ascii="Times New Roman" w:eastAsia="Calibri" w:hAnsi="Times New Roman"/>
              </w:rPr>
              <w:br/>
              <w:t xml:space="preserve">- будівлі цивільних та військових аеропортів, </w:t>
            </w:r>
            <w:r w:rsidRPr="008228B2">
              <w:rPr>
                <w:rFonts w:ascii="Times New Roman" w:eastAsia="Calibri" w:hAnsi="Times New Roman"/>
              </w:rPr>
              <w:lastRenderedPageBreak/>
              <w:t xml:space="preserve">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8228B2">
              <w:rPr>
                <w:rFonts w:ascii="Times New Roman" w:eastAsia="Calibri" w:hAnsi="Times New Roman"/>
              </w:rPr>
              <w:br/>
              <w:t>- будівлі центрів радіо- та телевізійного мовлення, телефонних станцій, телекомунікаційних центрів та т. ін.</w:t>
            </w:r>
            <w:r w:rsidRPr="008228B2">
              <w:rPr>
                <w:rFonts w:ascii="Times New Roman" w:eastAsia="Calibri" w:hAnsi="Times New Roman"/>
              </w:rPr>
              <w:br/>
            </w:r>
            <w:r w:rsidRPr="008228B2">
              <w:rPr>
                <w:rFonts w:ascii="Times New Roman" w:eastAsia="Calibri" w:hAnsi="Times New Roman"/>
                <w:i/>
                <w:iCs/>
              </w:rPr>
              <w:t xml:space="preserve">Цей клас включає також: </w:t>
            </w:r>
            <w:r w:rsidRPr="008228B2">
              <w:rPr>
                <w:rFonts w:ascii="Times New Roman" w:eastAsia="Calibri" w:hAnsi="Times New Roman"/>
              </w:rPr>
              <w:br/>
              <w:t xml:space="preserve">- ангари для літаків, будівлі залізничних блокпостів, локомотивні та вагонні депо, трамвайні та тролейбусні депо </w:t>
            </w:r>
            <w:r w:rsidRPr="008228B2">
              <w:rPr>
                <w:rFonts w:ascii="Times New Roman" w:eastAsia="Calibri" w:hAnsi="Times New Roman"/>
              </w:rPr>
              <w:br/>
              <w:t xml:space="preserve">- телефонні кіоски </w:t>
            </w:r>
            <w:r w:rsidRPr="008228B2">
              <w:rPr>
                <w:rFonts w:ascii="Times New Roman" w:eastAsia="Calibri" w:hAnsi="Times New Roman"/>
              </w:rPr>
              <w:br/>
              <w:t xml:space="preserve">- будівлі маяків </w:t>
            </w:r>
            <w:r w:rsidRPr="008228B2">
              <w:rPr>
                <w:rFonts w:ascii="Times New Roman" w:eastAsia="Calibri" w:hAnsi="Times New Roman"/>
              </w:rPr>
              <w:br/>
              <w:t>- диспетчерські будівлі повітряного транспорту</w:t>
            </w:r>
            <w:r w:rsidRPr="008228B2">
              <w:rPr>
                <w:rFonts w:ascii="Times New Roman" w:eastAsia="Calibri" w:hAnsi="Times New Roman"/>
              </w:rPr>
              <w:br/>
            </w:r>
            <w:r w:rsidRPr="008228B2">
              <w:rPr>
                <w:rFonts w:ascii="Times New Roman" w:eastAsia="Calibri" w:hAnsi="Times New Roman"/>
                <w:i/>
                <w:iCs/>
              </w:rPr>
              <w:t xml:space="preserve">Цей клас не включає: </w:t>
            </w:r>
            <w:r w:rsidRPr="008228B2">
              <w:rPr>
                <w:rFonts w:ascii="Times New Roman" w:eastAsia="Calibri" w:hAnsi="Times New Roman"/>
              </w:rPr>
              <w:br/>
              <w:t xml:space="preserve">- станції технічного обслуговування автомобілів (1230) </w:t>
            </w:r>
            <w:r w:rsidRPr="008228B2">
              <w:rPr>
                <w:rFonts w:ascii="Times New Roman" w:eastAsia="Calibri" w:hAnsi="Times New Roman"/>
              </w:rPr>
              <w:br/>
              <w:t xml:space="preserve">- резервуари, силоси та товарні склади (1252) </w:t>
            </w:r>
            <w:r w:rsidRPr="008228B2">
              <w:rPr>
                <w:rFonts w:ascii="Times New Roman" w:eastAsia="Calibri" w:hAnsi="Times New Roman"/>
              </w:rPr>
              <w:br/>
              <w:t xml:space="preserve">- залізничні колії (2121, 2122) </w:t>
            </w:r>
            <w:r w:rsidRPr="008228B2">
              <w:rPr>
                <w:rFonts w:ascii="Times New Roman" w:eastAsia="Calibri" w:hAnsi="Times New Roman"/>
              </w:rPr>
              <w:br/>
              <w:t xml:space="preserve">- злітно-посадкові смуги аеродромів (2130) </w:t>
            </w:r>
            <w:r w:rsidRPr="008228B2">
              <w:rPr>
                <w:rFonts w:ascii="Times New Roman" w:eastAsia="Calibri" w:hAnsi="Times New Roman"/>
              </w:rPr>
              <w:br/>
              <w:t xml:space="preserve">- телекомунікаційні лінії та щогли (2213, 2224) </w:t>
            </w:r>
            <w:r w:rsidRPr="008228B2">
              <w:rPr>
                <w:rFonts w:ascii="Times New Roman" w:eastAsia="Calibri" w:hAnsi="Times New Roman"/>
              </w:rPr>
              <w:br/>
              <w:t>- нафто-термінали (2303) </w:t>
            </w:r>
          </w:p>
        </w:tc>
        <w:tc>
          <w:tcPr>
            <w:tcW w:w="630" w:type="dxa"/>
            <w:shd w:val="clear" w:color="auto" w:fill="auto"/>
          </w:tcPr>
          <w:p w:rsidR="00E309C7" w:rsidRPr="008228B2" w:rsidRDefault="00E309C7" w:rsidP="00E309C7">
            <w:pPr>
              <w:widowControl w:val="0"/>
              <w:spacing w:after="160" w:line="259" w:lineRule="auto"/>
              <w:jc w:val="center"/>
              <w:rPr>
                <w:rFonts w:ascii="Times New Roman" w:eastAsia="Calibri" w:hAnsi="Times New Roman"/>
              </w:rPr>
            </w:pPr>
            <w:r w:rsidRPr="008228B2">
              <w:rPr>
                <w:rFonts w:ascii="Times New Roman" w:eastAsia="Calibri" w:hAnsi="Times New Roman"/>
              </w:rPr>
              <w:lastRenderedPageBreak/>
              <w:t>х</w:t>
            </w:r>
          </w:p>
        </w:tc>
        <w:tc>
          <w:tcPr>
            <w:tcW w:w="607" w:type="dxa"/>
            <w:gridSpan w:val="2"/>
            <w:shd w:val="clear" w:color="auto" w:fill="auto"/>
          </w:tcPr>
          <w:p w:rsidR="00E309C7" w:rsidRPr="008228B2" w:rsidRDefault="00E309C7" w:rsidP="00E309C7">
            <w:pPr>
              <w:widowControl w:val="0"/>
              <w:spacing w:after="160" w:line="259" w:lineRule="auto"/>
              <w:jc w:val="center"/>
              <w:rPr>
                <w:rFonts w:ascii="Times New Roman" w:eastAsia="Calibri" w:hAnsi="Times New Roman"/>
              </w:rPr>
            </w:pPr>
            <w:r w:rsidRPr="008228B2">
              <w:rPr>
                <w:rFonts w:ascii="Times New Roman" w:eastAsia="Calibri" w:hAnsi="Times New Roman"/>
              </w:rPr>
              <w:t>х</w:t>
            </w:r>
          </w:p>
        </w:tc>
        <w:tc>
          <w:tcPr>
            <w:tcW w:w="699" w:type="dxa"/>
            <w:gridSpan w:val="3"/>
          </w:tcPr>
          <w:p w:rsidR="00E309C7" w:rsidRPr="008228B2" w:rsidRDefault="00E309C7" w:rsidP="00E309C7">
            <w:pPr>
              <w:widowControl w:val="0"/>
              <w:spacing w:after="160" w:line="259" w:lineRule="auto"/>
              <w:jc w:val="center"/>
              <w:rPr>
                <w:rFonts w:ascii="Times New Roman" w:eastAsia="Calibri" w:hAnsi="Times New Roman"/>
              </w:rPr>
            </w:pPr>
            <w:r w:rsidRPr="008228B2">
              <w:rPr>
                <w:rFonts w:ascii="Times New Roman" w:eastAsia="Calibri" w:hAnsi="Times New Roman"/>
              </w:rPr>
              <w:t>х</w:t>
            </w:r>
          </w:p>
        </w:tc>
        <w:tc>
          <w:tcPr>
            <w:tcW w:w="777" w:type="dxa"/>
          </w:tcPr>
          <w:p w:rsidR="00E309C7" w:rsidRPr="008228B2" w:rsidRDefault="00E309C7" w:rsidP="00E309C7">
            <w:pPr>
              <w:widowControl w:val="0"/>
              <w:spacing w:after="160" w:line="259" w:lineRule="auto"/>
              <w:jc w:val="center"/>
              <w:rPr>
                <w:rFonts w:ascii="Times New Roman" w:eastAsia="Calibri" w:hAnsi="Times New Roman"/>
              </w:rPr>
            </w:pPr>
            <w:r w:rsidRPr="008228B2">
              <w:rPr>
                <w:rFonts w:ascii="Times New Roman" w:eastAsia="Calibri" w:hAnsi="Times New Roman"/>
              </w:rPr>
              <w:t>х</w:t>
            </w:r>
          </w:p>
        </w:tc>
        <w:tc>
          <w:tcPr>
            <w:tcW w:w="630" w:type="dxa"/>
            <w:gridSpan w:val="2"/>
          </w:tcPr>
          <w:p w:rsidR="00E309C7" w:rsidRPr="008228B2" w:rsidRDefault="00E309C7" w:rsidP="00E309C7">
            <w:pPr>
              <w:widowControl w:val="0"/>
              <w:spacing w:after="160" w:line="259" w:lineRule="auto"/>
              <w:jc w:val="center"/>
              <w:rPr>
                <w:rFonts w:ascii="Times New Roman" w:eastAsia="Calibri" w:hAnsi="Times New Roman"/>
              </w:rPr>
            </w:pPr>
            <w:r w:rsidRPr="008228B2">
              <w:rPr>
                <w:rFonts w:ascii="Times New Roman" w:eastAsia="Calibri" w:hAnsi="Times New Roman"/>
              </w:rPr>
              <w:t>х</w:t>
            </w:r>
          </w:p>
        </w:tc>
        <w:tc>
          <w:tcPr>
            <w:tcW w:w="1401" w:type="dxa"/>
            <w:gridSpan w:val="2"/>
          </w:tcPr>
          <w:p w:rsidR="00E309C7" w:rsidRPr="008228B2" w:rsidRDefault="00E309C7" w:rsidP="00E309C7">
            <w:pPr>
              <w:widowControl w:val="0"/>
              <w:spacing w:after="160" w:line="259" w:lineRule="auto"/>
              <w:jc w:val="center"/>
              <w:rPr>
                <w:rFonts w:ascii="Times New Roman" w:eastAsia="Calibri" w:hAnsi="Times New Roman"/>
              </w:rPr>
            </w:pPr>
            <w:r w:rsidRPr="008228B2">
              <w:rPr>
                <w:rFonts w:ascii="Times New Roman" w:eastAsia="Calibri" w:hAnsi="Times New Roman"/>
              </w:rPr>
              <w:t>х</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lastRenderedPageBreak/>
              <w:t>1241.1</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lang w:val="ru-RU"/>
              </w:rPr>
              <w:t>Автовокзали та інші будівлі автомобільного транспорту</w:t>
            </w:r>
            <w:r w:rsidRPr="002D6CB5">
              <w:rPr>
                <w:rFonts w:ascii="Times New Roman" w:eastAsia="Calibri" w:hAnsi="Times New Roman"/>
              </w:rPr>
              <w:t> </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1241.2</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lang w:val="ru-RU"/>
              </w:rPr>
              <w:t>Вокзали та інші будівлі залізничного транспорту</w:t>
            </w:r>
            <w:r w:rsidRPr="002D6CB5">
              <w:rPr>
                <w:rFonts w:ascii="Times New Roman" w:eastAsia="Calibri" w:hAnsi="Times New Roman"/>
              </w:rPr>
              <w:t>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1241.3</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Будівлі міського електротранспорту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1241.4</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lang w:val="ru-RU"/>
              </w:rPr>
              <w:t>Аеровокзали та інші будівлі повітряного транспорту</w:t>
            </w:r>
            <w:r w:rsidRPr="002D6CB5">
              <w:rPr>
                <w:rFonts w:ascii="Times New Roman" w:eastAsia="Calibri" w:hAnsi="Times New Roman"/>
              </w:rPr>
              <w:t>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1241.5</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lang w:val="ru-RU"/>
              </w:rPr>
              <w:t>Морські та річкові вокзали, маяки та пов'язані з ними будівлі</w:t>
            </w:r>
            <w:r w:rsidRPr="002D6CB5">
              <w:rPr>
                <w:rFonts w:ascii="Times New Roman" w:eastAsia="Calibri" w:hAnsi="Times New Roman"/>
              </w:rPr>
              <w:t>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1241.6 </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lang w:val="ru-RU"/>
              </w:rPr>
              <w:t>Будівлі станцій підвісних та канатних доріг</w:t>
            </w:r>
            <w:r w:rsidRPr="002D6CB5">
              <w:rPr>
                <w:rFonts w:ascii="Times New Roman" w:eastAsia="Calibri" w:hAnsi="Times New Roman"/>
              </w:rPr>
              <w:t>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Default="00E309C7" w:rsidP="00E309C7">
            <w:pPr>
              <w:rPr>
                <w:rFonts w:ascii="Times New Roman" w:eastAsia="Calibri" w:hAnsi="Times New Roman"/>
                <w:lang w:val="uk-UA"/>
              </w:rPr>
            </w:pPr>
          </w:p>
          <w:p w:rsidR="00E309C7" w:rsidRPr="00095B1D" w:rsidRDefault="00E309C7" w:rsidP="00E309C7">
            <w:pPr>
              <w:rPr>
                <w:rFonts w:ascii="Times New Roman" w:eastAsia="Calibri" w:hAnsi="Times New Roman"/>
                <w:lang w:val="uk-UA"/>
              </w:rPr>
            </w:pPr>
          </w:p>
        </w:tc>
        <w:tc>
          <w:tcPr>
            <w:tcW w:w="4714" w:type="dxa"/>
            <w:gridSpan w:val="3"/>
            <w:shd w:val="clear" w:color="auto" w:fill="auto"/>
            <w:vAlign w:val="center"/>
          </w:tcPr>
          <w:p w:rsidR="00E309C7" w:rsidRPr="00211C70" w:rsidRDefault="00E309C7" w:rsidP="00E309C7">
            <w:pPr>
              <w:rPr>
                <w:rFonts w:ascii="Times New Roman" w:eastAsia="Calibri" w:hAnsi="Times New Roman"/>
              </w:rPr>
            </w:pPr>
          </w:p>
        </w:tc>
        <w:tc>
          <w:tcPr>
            <w:tcW w:w="630" w:type="dxa"/>
            <w:shd w:val="clear" w:color="auto" w:fill="auto"/>
          </w:tcPr>
          <w:p w:rsidR="00E309C7" w:rsidRPr="002D6CB5" w:rsidRDefault="00E309C7" w:rsidP="00E309C7">
            <w:pPr>
              <w:jc w:val="center"/>
              <w:rPr>
                <w:rFonts w:ascii="Times New Roman" w:eastAsia="Calibri" w:hAnsi="Times New Roman"/>
              </w:rPr>
            </w:pPr>
          </w:p>
        </w:tc>
        <w:tc>
          <w:tcPr>
            <w:tcW w:w="607" w:type="dxa"/>
            <w:gridSpan w:val="2"/>
            <w:shd w:val="clear" w:color="auto" w:fill="auto"/>
          </w:tcPr>
          <w:p w:rsidR="00E309C7" w:rsidRPr="002D6CB5" w:rsidRDefault="00E309C7" w:rsidP="00E309C7">
            <w:pPr>
              <w:jc w:val="center"/>
              <w:rPr>
                <w:rFonts w:ascii="Times New Roman" w:eastAsia="Calibri" w:hAnsi="Times New Roman"/>
              </w:rPr>
            </w:pPr>
          </w:p>
        </w:tc>
        <w:tc>
          <w:tcPr>
            <w:tcW w:w="699" w:type="dxa"/>
            <w:gridSpan w:val="3"/>
          </w:tcPr>
          <w:p w:rsidR="00E309C7" w:rsidRPr="002D6CB5" w:rsidRDefault="00E309C7" w:rsidP="00E309C7">
            <w:pPr>
              <w:jc w:val="center"/>
              <w:rPr>
                <w:rFonts w:ascii="Times New Roman" w:eastAsia="Calibri" w:hAnsi="Times New Roman"/>
              </w:rPr>
            </w:pPr>
          </w:p>
        </w:tc>
        <w:tc>
          <w:tcPr>
            <w:tcW w:w="777" w:type="dxa"/>
          </w:tcPr>
          <w:p w:rsidR="00E309C7" w:rsidRPr="002D6CB5" w:rsidRDefault="00E309C7" w:rsidP="00E309C7">
            <w:pPr>
              <w:jc w:val="center"/>
              <w:rPr>
                <w:rFonts w:ascii="Times New Roman" w:eastAsia="Calibri" w:hAnsi="Times New Roman"/>
              </w:rPr>
            </w:pPr>
          </w:p>
        </w:tc>
        <w:tc>
          <w:tcPr>
            <w:tcW w:w="630" w:type="dxa"/>
            <w:gridSpan w:val="2"/>
          </w:tcPr>
          <w:p w:rsidR="00E309C7" w:rsidRPr="002D6CB5" w:rsidRDefault="00E309C7" w:rsidP="00E309C7">
            <w:pPr>
              <w:jc w:val="center"/>
              <w:rPr>
                <w:rFonts w:ascii="Times New Roman" w:eastAsia="Calibri" w:hAnsi="Times New Roman"/>
              </w:rPr>
            </w:pPr>
          </w:p>
        </w:tc>
        <w:tc>
          <w:tcPr>
            <w:tcW w:w="1401" w:type="dxa"/>
            <w:gridSpan w:val="2"/>
          </w:tcPr>
          <w:p w:rsidR="00E309C7" w:rsidRPr="002D6CB5" w:rsidRDefault="00E309C7" w:rsidP="00E309C7">
            <w:pPr>
              <w:jc w:val="center"/>
              <w:rPr>
                <w:rFonts w:ascii="Times New Roman" w:eastAsia="Calibri" w:hAnsi="Times New Roman"/>
              </w:rPr>
            </w:pP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1241.7</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lang w:val="ru-RU"/>
              </w:rPr>
              <w:t>Будівлі центрів радіо- та телевізійного мовлення, телефонних станцій, телекомунікаційних центрів та т. ін.</w:t>
            </w:r>
            <w:r w:rsidRPr="002D6CB5">
              <w:rPr>
                <w:rFonts w:ascii="Times New Roman" w:eastAsia="Calibri" w:hAnsi="Times New Roman"/>
              </w:rPr>
              <w:t> </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1241.8</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Ангари для літаків, локомотивні, вагонні, трамвайні та тролейбусні депо </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1241.9</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lang w:val="ru-RU"/>
              </w:rPr>
              <w:t>Будівлі транспорту та засобів зв'язку інші</w:t>
            </w:r>
            <w:r w:rsidRPr="002D6CB5">
              <w:rPr>
                <w:rFonts w:ascii="Times New Roman" w:eastAsia="Calibri" w:hAnsi="Times New Roman"/>
              </w:rPr>
              <w:t> </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b/>
                <w:bCs/>
              </w:rPr>
              <w:t>1242</w:t>
            </w:r>
            <w:r w:rsidRPr="002D6CB5">
              <w:rPr>
                <w:rFonts w:ascii="Times New Roman" w:eastAsia="Calibri" w:hAnsi="Times New Roman"/>
              </w:rPr>
              <w:t> </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b/>
                <w:bCs/>
              </w:rPr>
              <w:t>Гаражі</w:t>
            </w:r>
            <w:r w:rsidRPr="002D6CB5">
              <w:rPr>
                <w:rFonts w:ascii="Times New Roman" w:eastAsia="Calibri" w:hAnsi="Times New Roman"/>
              </w:rPr>
              <w:t>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  </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гаражі (наземні й підземні) та криті автомобільні стоянки</w:t>
            </w:r>
            <w:r w:rsidRPr="002D6CB5">
              <w:rPr>
                <w:rFonts w:ascii="Times New Roman" w:eastAsia="Calibri" w:hAnsi="Times New Roman"/>
              </w:rPr>
              <w:br/>
            </w:r>
            <w:r w:rsidRPr="002D6CB5">
              <w:rPr>
                <w:rFonts w:ascii="Times New Roman" w:eastAsia="Calibri" w:hAnsi="Times New Roman"/>
                <w:i/>
                <w:iCs/>
              </w:rPr>
              <w:t xml:space="preserve">Цей клас включає також: </w:t>
            </w:r>
            <w:r w:rsidRPr="002D6CB5">
              <w:rPr>
                <w:rFonts w:ascii="Times New Roman" w:eastAsia="Calibri" w:hAnsi="Times New Roman"/>
              </w:rPr>
              <w:br/>
              <w:t>- навіси для велосипедів</w:t>
            </w:r>
            <w:r w:rsidRPr="002D6CB5">
              <w:rPr>
                <w:rFonts w:ascii="Times New Roman" w:eastAsia="Calibri" w:hAnsi="Times New Roman"/>
              </w:rPr>
              <w:br/>
            </w:r>
            <w:r w:rsidRPr="002D6CB5">
              <w:rPr>
                <w:rFonts w:ascii="Times New Roman" w:eastAsia="Calibri" w:hAnsi="Times New Roman"/>
                <w:i/>
                <w:iCs/>
              </w:rPr>
              <w:t xml:space="preserve">Цей клас не включає: </w:t>
            </w:r>
            <w:r w:rsidRPr="002D6CB5">
              <w:rPr>
                <w:rFonts w:ascii="Times New Roman" w:eastAsia="Calibri" w:hAnsi="Times New Roman"/>
              </w:rPr>
              <w:br/>
              <w:t xml:space="preserve">- автостоянки в будівлях, що використовуються, головним чином, для інших цілей </w:t>
            </w:r>
            <w:r w:rsidRPr="002D6CB5">
              <w:rPr>
                <w:rFonts w:ascii="Times New Roman" w:eastAsia="Calibri" w:hAnsi="Times New Roman"/>
              </w:rPr>
              <w:br/>
              <w:t>- станції технічного обслуговування автомобілів (1230)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lastRenderedPageBreak/>
              <w:t>1242.1</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Гаражі наземні </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1242.2</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Гаражі підземні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1242.3</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Стоянки автомобільні криті </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1242.4</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Навіси для велосипедів </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b/>
              </w:rPr>
            </w:pPr>
            <w:r w:rsidRPr="002D6CB5">
              <w:rPr>
                <w:rFonts w:ascii="Times New Roman" w:eastAsia="Calibri" w:hAnsi="Times New Roman"/>
                <w:b/>
              </w:rPr>
              <w:t>125 </w:t>
            </w:r>
          </w:p>
        </w:tc>
        <w:tc>
          <w:tcPr>
            <w:tcW w:w="4714" w:type="dxa"/>
            <w:gridSpan w:val="3"/>
            <w:shd w:val="clear" w:color="auto" w:fill="auto"/>
            <w:vAlign w:val="center"/>
          </w:tcPr>
          <w:p w:rsidR="00E309C7" w:rsidRPr="002D6CB5" w:rsidRDefault="00E309C7" w:rsidP="00E309C7">
            <w:pPr>
              <w:rPr>
                <w:rFonts w:ascii="Times New Roman" w:eastAsia="Calibri" w:hAnsi="Times New Roman"/>
                <w:b/>
              </w:rPr>
            </w:pPr>
            <w:r w:rsidRPr="002D6CB5">
              <w:rPr>
                <w:rFonts w:ascii="Times New Roman" w:eastAsia="Calibri" w:hAnsi="Times New Roman"/>
                <w:b/>
              </w:rPr>
              <w:t>Будівлі промислові та склади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b/>
              </w:rPr>
            </w:pPr>
            <w:r w:rsidRPr="002D6CB5">
              <w:rPr>
                <w:rFonts w:ascii="Times New Roman" w:eastAsia="Calibri" w:hAnsi="Times New Roman"/>
                <w:b/>
              </w:rPr>
              <w:t>1251 </w:t>
            </w:r>
          </w:p>
        </w:tc>
        <w:tc>
          <w:tcPr>
            <w:tcW w:w="4714" w:type="dxa"/>
            <w:gridSpan w:val="3"/>
            <w:shd w:val="clear" w:color="auto" w:fill="auto"/>
            <w:vAlign w:val="center"/>
          </w:tcPr>
          <w:p w:rsidR="00E309C7" w:rsidRPr="002D6CB5" w:rsidRDefault="00E309C7" w:rsidP="00E309C7">
            <w:pPr>
              <w:rPr>
                <w:rFonts w:ascii="Times New Roman" w:eastAsia="Calibri" w:hAnsi="Times New Roman"/>
                <w:b/>
              </w:rPr>
            </w:pPr>
            <w:r w:rsidRPr="002D6CB5">
              <w:rPr>
                <w:rFonts w:ascii="Times New Roman" w:eastAsia="Calibri" w:hAnsi="Times New Roman"/>
                <w:b/>
              </w:rPr>
              <w:t>Будівлі промислові</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  </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2D6CB5">
              <w:rPr>
                <w:rFonts w:ascii="Times New Roman" w:eastAsia="Calibri" w:hAnsi="Times New Roman"/>
              </w:rPr>
              <w:br/>
            </w:r>
            <w:r w:rsidRPr="002D6CB5">
              <w:rPr>
                <w:rFonts w:ascii="Times New Roman" w:eastAsia="Calibri" w:hAnsi="Times New Roman"/>
                <w:i/>
                <w:iCs/>
              </w:rPr>
              <w:t>Цей клас не включає:</w:t>
            </w:r>
            <w:r w:rsidRPr="002D6CB5">
              <w:rPr>
                <w:rFonts w:ascii="Times New Roman" w:eastAsia="Calibri" w:hAnsi="Times New Roman"/>
              </w:rPr>
              <w:br/>
              <w:t xml:space="preserve">- резервуари, силоси та склади (1252) </w:t>
            </w:r>
            <w:r w:rsidRPr="002D6CB5">
              <w:rPr>
                <w:rFonts w:ascii="Times New Roman" w:eastAsia="Calibri" w:hAnsi="Times New Roman"/>
              </w:rPr>
              <w:br/>
              <w:t xml:space="preserve">- будівлі сільськогосподарського призначення (1271) </w:t>
            </w:r>
            <w:r w:rsidRPr="002D6CB5">
              <w:rPr>
                <w:rFonts w:ascii="Times New Roman" w:eastAsia="Calibri" w:hAnsi="Times New Roman"/>
              </w:rPr>
              <w:br/>
              <w:t>- комплексні промислові споруди (електростанції, нафтопереробні заводи та т. ін.), які не мають характеристик будівель (230)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r>
      <w:tr w:rsidR="00E309C7" w:rsidRPr="00A72876"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1251.1</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Будівліпідприємствмашинобудування та металообробноїпромисловості </w:t>
            </w:r>
          </w:p>
        </w:tc>
        <w:tc>
          <w:tcPr>
            <w:tcW w:w="4744" w:type="dxa"/>
            <w:gridSpan w:val="11"/>
            <w:vMerge w:val="restart"/>
            <w:shd w:val="clear" w:color="auto" w:fill="auto"/>
            <w:vAlign w:val="center"/>
          </w:tcPr>
          <w:p w:rsidR="00E309C7" w:rsidRPr="002D6CB5" w:rsidRDefault="00E309C7" w:rsidP="00E309C7">
            <w:pPr>
              <w:jc w:val="center"/>
              <w:rPr>
                <w:rFonts w:ascii="Times New Roman" w:eastAsia="Calibri" w:hAnsi="Times New Roman"/>
              </w:rPr>
            </w:pPr>
            <w:r w:rsidRPr="002D6CB5">
              <w:rPr>
                <w:rFonts w:ascii="Times New Roman" w:eastAsia="Calibri" w:hAnsi="Times New Roman"/>
                <w:shd w:val="clear" w:color="auto" w:fill="FFFFFF"/>
              </w:rPr>
              <w:t>Будівлі</w:t>
            </w:r>
            <w:r>
              <w:rPr>
                <w:rFonts w:ascii="Times New Roman" w:eastAsia="Calibri" w:hAnsi="Times New Roman"/>
                <w:shd w:val="clear" w:color="auto" w:fill="FFFFFF"/>
              </w:rPr>
              <w:t xml:space="preserve">  </w:t>
            </w:r>
            <w:r w:rsidRPr="002D6CB5">
              <w:rPr>
                <w:rFonts w:ascii="Times New Roman" w:eastAsia="Calibri" w:hAnsi="Times New Roman"/>
                <w:shd w:val="clear" w:color="auto" w:fill="FFFFFF"/>
              </w:rPr>
              <w:t>промисловості, зокрема</w:t>
            </w:r>
            <w:r>
              <w:rPr>
                <w:rFonts w:ascii="Times New Roman" w:eastAsia="Calibri" w:hAnsi="Times New Roman"/>
                <w:shd w:val="clear" w:color="auto" w:fill="FFFFFF"/>
              </w:rPr>
              <w:t xml:space="preserve">   </w:t>
            </w:r>
            <w:r w:rsidRPr="002D6CB5">
              <w:rPr>
                <w:rFonts w:ascii="Times New Roman" w:eastAsia="Calibri" w:hAnsi="Times New Roman"/>
                <w:shd w:val="clear" w:color="auto" w:fill="FFFFFF"/>
              </w:rPr>
              <w:t>виробничі</w:t>
            </w:r>
            <w:r>
              <w:rPr>
                <w:rFonts w:ascii="Times New Roman" w:eastAsia="Calibri" w:hAnsi="Times New Roman"/>
                <w:shd w:val="clear" w:color="auto" w:fill="FFFFFF"/>
              </w:rPr>
              <w:t xml:space="preserve">  </w:t>
            </w:r>
            <w:r w:rsidRPr="002D6CB5">
              <w:rPr>
                <w:rFonts w:ascii="Times New Roman" w:eastAsia="Calibri" w:hAnsi="Times New Roman"/>
                <w:shd w:val="clear" w:color="auto" w:fill="FFFFFF"/>
              </w:rPr>
              <w:t>корпуси, цехи, складські</w:t>
            </w:r>
            <w:r>
              <w:rPr>
                <w:rFonts w:ascii="Times New Roman" w:eastAsia="Calibri" w:hAnsi="Times New Roman"/>
                <w:shd w:val="clear" w:color="auto" w:fill="FFFFFF"/>
              </w:rPr>
              <w:t xml:space="preserve">  </w:t>
            </w:r>
            <w:r w:rsidRPr="002D6CB5">
              <w:rPr>
                <w:rFonts w:ascii="Times New Roman" w:eastAsia="Calibri" w:hAnsi="Times New Roman"/>
                <w:shd w:val="clear" w:color="auto" w:fill="FFFFFF"/>
              </w:rPr>
              <w:t>приміщення</w:t>
            </w:r>
            <w:r>
              <w:rPr>
                <w:rFonts w:ascii="Times New Roman" w:eastAsia="Calibri" w:hAnsi="Times New Roman"/>
                <w:shd w:val="clear" w:color="auto" w:fill="FFFFFF"/>
              </w:rPr>
              <w:t xml:space="preserve"> </w:t>
            </w:r>
            <w:r w:rsidRPr="002D6CB5">
              <w:rPr>
                <w:rFonts w:ascii="Times New Roman" w:eastAsia="Calibri" w:hAnsi="Times New Roman"/>
                <w:shd w:val="clear" w:color="auto" w:fill="FFFFFF"/>
              </w:rPr>
              <w:t>промислових</w:t>
            </w:r>
            <w:r>
              <w:rPr>
                <w:rFonts w:ascii="Times New Roman" w:eastAsia="Calibri" w:hAnsi="Times New Roman"/>
                <w:shd w:val="clear" w:color="auto" w:fill="FFFFFF"/>
              </w:rPr>
              <w:t xml:space="preserve"> </w:t>
            </w:r>
            <w:r w:rsidRPr="002D6CB5">
              <w:rPr>
                <w:rFonts w:ascii="Times New Roman" w:eastAsia="Calibri" w:hAnsi="Times New Roman"/>
                <w:shd w:val="clear" w:color="auto" w:fill="FFFFFF"/>
              </w:rPr>
              <w:t>підприємств</w:t>
            </w:r>
            <w:r>
              <w:rPr>
                <w:rFonts w:ascii="Times New Roman" w:eastAsia="Calibri" w:hAnsi="Times New Roman"/>
                <w:shd w:val="clear" w:color="auto" w:fill="FFFFFF"/>
              </w:rPr>
              <w:t xml:space="preserve">   </w:t>
            </w:r>
            <w:r w:rsidRPr="002D6CB5">
              <w:rPr>
                <w:rFonts w:ascii="Times New Roman" w:eastAsia="Calibri" w:hAnsi="Times New Roman"/>
                <w:shd w:val="clear" w:color="auto" w:fill="FFFFFF"/>
              </w:rPr>
              <w:t>з</w:t>
            </w:r>
            <w:r w:rsidRPr="002D6CB5">
              <w:rPr>
                <w:rFonts w:ascii="Times New Roman" w:eastAsia="Calibri" w:hAnsi="Times New Roman"/>
              </w:rPr>
              <w:t>вільнені</w:t>
            </w:r>
            <w:r>
              <w:rPr>
                <w:rFonts w:ascii="Times New Roman" w:eastAsia="Calibri" w:hAnsi="Times New Roman"/>
              </w:rPr>
              <w:t xml:space="preserve"> </w:t>
            </w:r>
            <w:r w:rsidRPr="002D6CB5">
              <w:rPr>
                <w:rFonts w:ascii="Times New Roman" w:eastAsia="Calibri" w:hAnsi="Times New Roman"/>
              </w:rPr>
              <w:t>від</w:t>
            </w:r>
            <w:r>
              <w:rPr>
                <w:rFonts w:ascii="Times New Roman" w:eastAsia="Calibri" w:hAnsi="Times New Roman"/>
              </w:rPr>
              <w:t xml:space="preserve"> </w:t>
            </w:r>
            <w:r w:rsidRPr="002D6CB5">
              <w:rPr>
                <w:rFonts w:ascii="Times New Roman" w:eastAsia="Calibri" w:hAnsi="Times New Roman"/>
              </w:rPr>
              <w:t>оподаткування</w:t>
            </w:r>
            <w:r w:rsidRPr="002D6CB5">
              <w:rPr>
                <w:rFonts w:ascii="Times New Roman" w:eastAsia="Calibri" w:hAnsi="Times New Roman"/>
              </w:rPr>
              <w:br/>
              <w:t>(пп. 266.2.2 є) п. 266.2 ст. 266 ПКУ)</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1251.2</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Будівлі</w:t>
            </w:r>
            <w:r>
              <w:rPr>
                <w:rFonts w:ascii="Times New Roman" w:eastAsia="Calibri" w:hAnsi="Times New Roman"/>
              </w:rPr>
              <w:t xml:space="preserve">  </w:t>
            </w:r>
            <w:r w:rsidRPr="002D6CB5">
              <w:rPr>
                <w:rFonts w:ascii="Times New Roman" w:eastAsia="Calibri" w:hAnsi="Times New Roman"/>
              </w:rPr>
              <w:t>підприємств</w:t>
            </w:r>
            <w:r>
              <w:rPr>
                <w:rFonts w:ascii="Times New Roman" w:eastAsia="Calibri" w:hAnsi="Times New Roman"/>
              </w:rPr>
              <w:t xml:space="preserve">  </w:t>
            </w:r>
            <w:r w:rsidRPr="002D6CB5">
              <w:rPr>
                <w:rFonts w:ascii="Times New Roman" w:eastAsia="Calibri" w:hAnsi="Times New Roman"/>
              </w:rPr>
              <w:t>чорної</w:t>
            </w:r>
            <w:r>
              <w:rPr>
                <w:rFonts w:ascii="Times New Roman" w:eastAsia="Calibri" w:hAnsi="Times New Roman"/>
              </w:rPr>
              <w:t xml:space="preserve">  </w:t>
            </w:r>
            <w:r w:rsidRPr="002D6CB5">
              <w:rPr>
                <w:rFonts w:ascii="Times New Roman" w:eastAsia="Calibri" w:hAnsi="Times New Roman"/>
              </w:rPr>
              <w:t>металургії </w:t>
            </w:r>
          </w:p>
        </w:tc>
        <w:tc>
          <w:tcPr>
            <w:tcW w:w="4744" w:type="dxa"/>
            <w:gridSpan w:val="11"/>
            <w:vMerge/>
            <w:shd w:val="clear" w:color="auto" w:fill="auto"/>
            <w:vAlign w:val="center"/>
          </w:tcPr>
          <w:p w:rsidR="00E309C7" w:rsidRPr="002D6CB5" w:rsidRDefault="00E309C7" w:rsidP="00E309C7">
            <w:pPr>
              <w:rPr>
                <w:rFonts w:ascii="Times New Roman" w:eastAsia="Calibri" w:hAnsi="Times New Roman"/>
              </w:rPr>
            </w:pP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1251.3</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Будівлі підприємств хімічної та нафтохімічної промисловості</w:t>
            </w:r>
            <w:r w:rsidRPr="00211C70">
              <w:rPr>
                <w:rFonts w:ascii="Times New Roman" w:eastAsia="Calibri" w:hAnsi="Times New Roman"/>
              </w:rPr>
              <w:t> </w:t>
            </w:r>
          </w:p>
        </w:tc>
        <w:tc>
          <w:tcPr>
            <w:tcW w:w="4744" w:type="dxa"/>
            <w:gridSpan w:val="11"/>
            <w:vMerge/>
            <w:shd w:val="clear" w:color="auto" w:fill="auto"/>
            <w:vAlign w:val="center"/>
          </w:tcPr>
          <w:p w:rsidR="00E309C7" w:rsidRPr="002D6CB5" w:rsidRDefault="00E309C7" w:rsidP="00E309C7">
            <w:pPr>
              <w:rPr>
                <w:rFonts w:ascii="Times New Roman" w:eastAsia="Calibri" w:hAnsi="Times New Roman"/>
              </w:rPr>
            </w:pP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1251.4</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Будівлі</w:t>
            </w:r>
            <w:r>
              <w:rPr>
                <w:rFonts w:ascii="Times New Roman" w:eastAsia="Calibri" w:hAnsi="Times New Roman"/>
              </w:rPr>
              <w:t xml:space="preserve">  </w:t>
            </w:r>
            <w:r w:rsidRPr="002D6CB5">
              <w:rPr>
                <w:rFonts w:ascii="Times New Roman" w:eastAsia="Calibri" w:hAnsi="Times New Roman"/>
              </w:rPr>
              <w:t>підприємств</w:t>
            </w:r>
            <w:r>
              <w:rPr>
                <w:rFonts w:ascii="Times New Roman" w:eastAsia="Calibri" w:hAnsi="Times New Roman"/>
              </w:rPr>
              <w:t xml:space="preserve"> </w:t>
            </w:r>
            <w:r w:rsidRPr="002D6CB5">
              <w:rPr>
                <w:rFonts w:ascii="Times New Roman" w:eastAsia="Calibri" w:hAnsi="Times New Roman"/>
              </w:rPr>
              <w:t>легкої</w:t>
            </w:r>
            <w:r>
              <w:rPr>
                <w:rFonts w:ascii="Times New Roman" w:eastAsia="Calibri" w:hAnsi="Times New Roman"/>
              </w:rPr>
              <w:t xml:space="preserve"> </w:t>
            </w:r>
            <w:r w:rsidRPr="002D6CB5">
              <w:rPr>
                <w:rFonts w:ascii="Times New Roman" w:eastAsia="Calibri" w:hAnsi="Times New Roman"/>
              </w:rPr>
              <w:t>промисловості </w:t>
            </w:r>
          </w:p>
        </w:tc>
        <w:tc>
          <w:tcPr>
            <w:tcW w:w="4744" w:type="dxa"/>
            <w:gridSpan w:val="11"/>
            <w:vMerge/>
            <w:shd w:val="clear" w:color="auto" w:fill="auto"/>
            <w:vAlign w:val="center"/>
          </w:tcPr>
          <w:p w:rsidR="00E309C7" w:rsidRPr="002D6CB5" w:rsidRDefault="00E309C7" w:rsidP="00E309C7">
            <w:pPr>
              <w:rPr>
                <w:rFonts w:ascii="Times New Roman" w:eastAsia="Calibri" w:hAnsi="Times New Roman"/>
              </w:rPr>
            </w:pP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1251.5</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Будівлі</w:t>
            </w:r>
            <w:r>
              <w:rPr>
                <w:rFonts w:ascii="Times New Roman" w:eastAsia="Calibri" w:hAnsi="Times New Roman"/>
              </w:rPr>
              <w:t xml:space="preserve">  </w:t>
            </w:r>
            <w:r w:rsidRPr="002D6CB5">
              <w:rPr>
                <w:rFonts w:ascii="Times New Roman" w:eastAsia="Calibri" w:hAnsi="Times New Roman"/>
              </w:rPr>
              <w:t>підприємств</w:t>
            </w:r>
            <w:r>
              <w:rPr>
                <w:rFonts w:ascii="Times New Roman" w:eastAsia="Calibri" w:hAnsi="Times New Roman"/>
              </w:rPr>
              <w:t xml:space="preserve"> </w:t>
            </w:r>
            <w:r w:rsidRPr="002D6CB5">
              <w:rPr>
                <w:rFonts w:ascii="Times New Roman" w:eastAsia="Calibri" w:hAnsi="Times New Roman"/>
              </w:rPr>
              <w:t>харчової</w:t>
            </w:r>
            <w:r>
              <w:rPr>
                <w:rFonts w:ascii="Times New Roman" w:eastAsia="Calibri" w:hAnsi="Times New Roman"/>
              </w:rPr>
              <w:t xml:space="preserve"> </w:t>
            </w:r>
            <w:r w:rsidRPr="002D6CB5">
              <w:rPr>
                <w:rFonts w:ascii="Times New Roman" w:eastAsia="Calibri" w:hAnsi="Times New Roman"/>
              </w:rPr>
              <w:t>промисловості </w:t>
            </w:r>
          </w:p>
        </w:tc>
        <w:tc>
          <w:tcPr>
            <w:tcW w:w="4744" w:type="dxa"/>
            <w:gridSpan w:val="11"/>
            <w:vMerge/>
            <w:shd w:val="clear" w:color="auto" w:fill="auto"/>
            <w:vAlign w:val="center"/>
          </w:tcPr>
          <w:p w:rsidR="00E309C7" w:rsidRPr="002D6CB5" w:rsidRDefault="00E309C7" w:rsidP="00E309C7">
            <w:pPr>
              <w:rPr>
                <w:rFonts w:ascii="Times New Roman" w:eastAsia="Calibri" w:hAnsi="Times New Roman"/>
              </w:rPr>
            </w:pP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1251.6</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Будівлі підприємств медичної та мікробіологічної промисловості</w:t>
            </w:r>
            <w:r w:rsidRPr="00211C70">
              <w:rPr>
                <w:rFonts w:ascii="Times New Roman" w:eastAsia="Calibri" w:hAnsi="Times New Roman"/>
              </w:rPr>
              <w:t> </w:t>
            </w:r>
          </w:p>
        </w:tc>
        <w:tc>
          <w:tcPr>
            <w:tcW w:w="4744" w:type="dxa"/>
            <w:gridSpan w:val="11"/>
            <w:vMerge/>
            <w:shd w:val="clear" w:color="auto" w:fill="auto"/>
            <w:vAlign w:val="center"/>
          </w:tcPr>
          <w:p w:rsidR="00E309C7" w:rsidRPr="002D6CB5" w:rsidRDefault="00E309C7" w:rsidP="00E309C7">
            <w:pPr>
              <w:rPr>
                <w:rFonts w:ascii="Times New Roman" w:eastAsia="Calibri" w:hAnsi="Times New Roman"/>
              </w:rPr>
            </w:pP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1251.7</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Будівлі підприємств лісової, деревообробної та целюлозно-паперової промисловості</w:t>
            </w:r>
            <w:r w:rsidRPr="00211C70">
              <w:rPr>
                <w:rFonts w:ascii="Times New Roman" w:eastAsia="Calibri" w:hAnsi="Times New Roman"/>
              </w:rPr>
              <w:t> </w:t>
            </w:r>
          </w:p>
        </w:tc>
        <w:tc>
          <w:tcPr>
            <w:tcW w:w="4744" w:type="dxa"/>
            <w:gridSpan w:val="11"/>
            <w:vMerge/>
            <w:shd w:val="clear" w:color="auto" w:fill="auto"/>
            <w:vAlign w:val="center"/>
          </w:tcPr>
          <w:p w:rsidR="00E309C7" w:rsidRPr="002D6CB5" w:rsidRDefault="00E309C7" w:rsidP="00E309C7">
            <w:pPr>
              <w:rPr>
                <w:rFonts w:ascii="Times New Roman" w:eastAsia="Calibri" w:hAnsi="Times New Roman"/>
              </w:rPr>
            </w:pP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1251.8</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Будівлі підприємств будівельної індустрії, будівельних матеріалів та виробів, скляної та фарфоро-фаянсової промисловості</w:t>
            </w:r>
            <w:r w:rsidRPr="00211C70">
              <w:rPr>
                <w:rFonts w:ascii="Times New Roman" w:eastAsia="Calibri" w:hAnsi="Times New Roman"/>
              </w:rPr>
              <w:t> </w:t>
            </w:r>
          </w:p>
        </w:tc>
        <w:tc>
          <w:tcPr>
            <w:tcW w:w="4744" w:type="dxa"/>
            <w:gridSpan w:val="11"/>
            <w:vMerge/>
            <w:shd w:val="clear" w:color="auto" w:fill="auto"/>
            <w:vAlign w:val="center"/>
          </w:tcPr>
          <w:p w:rsidR="00E309C7" w:rsidRPr="002D6CB5" w:rsidRDefault="00E309C7" w:rsidP="00E309C7">
            <w:pPr>
              <w:rPr>
                <w:rFonts w:ascii="Times New Roman" w:eastAsia="Calibri" w:hAnsi="Times New Roman"/>
              </w:rPr>
            </w:pP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1251.9</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Будівлііншихпромисловихвиробництв, включаючиполіграфічне </w:t>
            </w:r>
          </w:p>
        </w:tc>
        <w:tc>
          <w:tcPr>
            <w:tcW w:w="4744" w:type="dxa"/>
            <w:gridSpan w:val="11"/>
            <w:vMerge/>
            <w:shd w:val="clear" w:color="auto" w:fill="auto"/>
            <w:vAlign w:val="center"/>
          </w:tcPr>
          <w:p w:rsidR="00E309C7" w:rsidRPr="002D6CB5" w:rsidRDefault="00E309C7" w:rsidP="00E309C7">
            <w:pPr>
              <w:rPr>
                <w:rFonts w:ascii="Times New Roman" w:eastAsia="Calibri" w:hAnsi="Times New Roman"/>
              </w:rPr>
            </w:pP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b/>
              </w:rPr>
            </w:pPr>
            <w:r w:rsidRPr="002D6CB5">
              <w:rPr>
                <w:rFonts w:ascii="Times New Roman" w:eastAsia="Calibri" w:hAnsi="Times New Roman"/>
                <w:b/>
              </w:rPr>
              <w:t>1252 </w:t>
            </w:r>
          </w:p>
        </w:tc>
        <w:tc>
          <w:tcPr>
            <w:tcW w:w="4714" w:type="dxa"/>
            <w:gridSpan w:val="3"/>
            <w:shd w:val="clear" w:color="auto" w:fill="auto"/>
            <w:vAlign w:val="center"/>
          </w:tcPr>
          <w:p w:rsidR="00E309C7" w:rsidRPr="002D6CB5" w:rsidRDefault="00E309C7" w:rsidP="00E309C7">
            <w:pPr>
              <w:rPr>
                <w:rFonts w:ascii="Times New Roman" w:eastAsia="Calibri" w:hAnsi="Times New Roman"/>
                <w:b/>
              </w:rPr>
            </w:pPr>
            <w:r w:rsidRPr="002D6CB5">
              <w:rPr>
                <w:rFonts w:ascii="Times New Roman" w:eastAsia="Calibri" w:hAnsi="Times New Roman"/>
                <w:b/>
              </w:rPr>
              <w:t>Резервуари, силоси та склади</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  </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Цейклас</w:t>
            </w:r>
            <w:r>
              <w:rPr>
                <w:rFonts w:ascii="Times New Roman" w:eastAsia="Calibri" w:hAnsi="Times New Roman"/>
              </w:rPr>
              <w:t xml:space="preserve">   </w:t>
            </w:r>
            <w:r w:rsidRPr="002D6CB5">
              <w:rPr>
                <w:rFonts w:ascii="Times New Roman" w:eastAsia="Calibri" w:hAnsi="Times New Roman"/>
              </w:rPr>
              <w:t xml:space="preserve">включає: </w:t>
            </w:r>
            <w:r w:rsidRPr="002D6CB5">
              <w:rPr>
                <w:rFonts w:ascii="Times New Roman" w:eastAsia="Calibri" w:hAnsi="Times New Roman"/>
              </w:rPr>
              <w:br/>
              <w:t>- резервуари та ємності</w:t>
            </w:r>
            <w:r w:rsidRPr="002D6CB5">
              <w:rPr>
                <w:rFonts w:ascii="Times New Roman" w:eastAsia="Calibri" w:hAnsi="Times New Roman"/>
              </w:rPr>
              <w:br/>
              <w:t xml:space="preserve">- резервуари для нафти та газу </w:t>
            </w:r>
            <w:r w:rsidRPr="002D6CB5">
              <w:rPr>
                <w:rFonts w:ascii="Times New Roman" w:eastAsia="Calibri" w:hAnsi="Times New Roman"/>
              </w:rPr>
              <w:br/>
              <w:t>- силоси для зерна, цементу та іншихсипкихмас</w:t>
            </w:r>
            <w:r w:rsidRPr="002D6CB5">
              <w:rPr>
                <w:rFonts w:ascii="Times New Roman" w:eastAsia="Calibri" w:hAnsi="Times New Roman"/>
              </w:rPr>
              <w:br/>
              <w:t>- холодильники та спеціальнісклади</w:t>
            </w:r>
            <w:r w:rsidRPr="002D6CB5">
              <w:rPr>
                <w:rFonts w:ascii="Times New Roman" w:eastAsia="Calibri" w:hAnsi="Times New Roman"/>
              </w:rPr>
              <w:br/>
              <w:t xml:space="preserve">Цейкласвключаєтакож: </w:t>
            </w:r>
            <w:r w:rsidRPr="002D6CB5">
              <w:rPr>
                <w:rFonts w:ascii="Times New Roman" w:eastAsia="Calibri" w:hAnsi="Times New Roman"/>
              </w:rPr>
              <w:br/>
              <w:t>- складськімайданчики</w:t>
            </w:r>
            <w:r w:rsidRPr="002D6CB5">
              <w:rPr>
                <w:rFonts w:ascii="Times New Roman" w:eastAsia="Calibri" w:hAnsi="Times New Roman"/>
              </w:rPr>
              <w:br/>
              <w:t xml:space="preserve">Цейклас не включає: </w:t>
            </w:r>
            <w:r w:rsidRPr="002D6CB5">
              <w:rPr>
                <w:rFonts w:ascii="Times New Roman" w:eastAsia="Calibri" w:hAnsi="Times New Roman"/>
              </w:rPr>
              <w:br/>
              <w:t xml:space="preserve">- сільськогосподарськісилоси та складськібудівлі, щовикористовуються для сільськогогосподарства (1271) </w:t>
            </w:r>
            <w:r w:rsidRPr="002D6CB5">
              <w:rPr>
                <w:rFonts w:ascii="Times New Roman" w:eastAsia="Calibri" w:hAnsi="Times New Roman"/>
              </w:rPr>
              <w:br/>
              <w:t xml:space="preserve">- водонапірнібашти (2222) </w:t>
            </w:r>
            <w:r w:rsidRPr="002D6CB5">
              <w:rPr>
                <w:rFonts w:ascii="Times New Roman" w:eastAsia="Calibri" w:hAnsi="Times New Roman"/>
              </w:rPr>
              <w:br/>
              <w:t>- нафтотермінали (2303)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1252.1</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lang w:val="ru-RU"/>
              </w:rPr>
              <w:t>Резервуари для нафти, нафтопродуктів та газу</w:t>
            </w:r>
            <w:r w:rsidRPr="002D6CB5">
              <w:rPr>
                <w:rFonts w:ascii="Times New Roman" w:eastAsia="Calibri" w:hAnsi="Times New Roman"/>
              </w:rPr>
              <w:t> </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1252.2</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Резервуари та ємності</w:t>
            </w:r>
            <w:r>
              <w:rPr>
                <w:rFonts w:ascii="Times New Roman" w:eastAsia="Calibri" w:hAnsi="Times New Roman"/>
              </w:rPr>
              <w:t xml:space="preserve">  </w:t>
            </w:r>
            <w:r w:rsidRPr="002D6CB5">
              <w:rPr>
                <w:rFonts w:ascii="Times New Roman" w:eastAsia="Calibri" w:hAnsi="Times New Roman"/>
              </w:rPr>
              <w:t>інші </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lastRenderedPageBreak/>
              <w:t>1252.3</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Силоси для зерна </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1252.4</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lang w:val="ru-RU"/>
              </w:rPr>
              <w:t>Силоси для цементу та іншихсипучихматеріалів</w:t>
            </w:r>
            <w:r w:rsidRPr="002D6CB5">
              <w:rPr>
                <w:rFonts w:ascii="Times New Roman" w:eastAsia="Calibri" w:hAnsi="Times New Roman"/>
              </w:rPr>
              <w:t> </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1252.5</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Склади</w:t>
            </w:r>
            <w:r>
              <w:rPr>
                <w:rFonts w:ascii="Times New Roman" w:eastAsia="Calibri" w:hAnsi="Times New Roman"/>
              </w:rPr>
              <w:t xml:space="preserve">  </w:t>
            </w:r>
            <w:r w:rsidRPr="002D6CB5">
              <w:rPr>
                <w:rFonts w:ascii="Times New Roman" w:eastAsia="Calibri" w:hAnsi="Times New Roman"/>
              </w:rPr>
              <w:t>спеціальн</w:t>
            </w:r>
            <w:r>
              <w:rPr>
                <w:rFonts w:ascii="Times New Roman" w:eastAsia="Calibri" w:hAnsi="Times New Roman"/>
              </w:rPr>
              <w:t xml:space="preserve">  </w:t>
            </w:r>
            <w:r w:rsidRPr="002D6CB5">
              <w:rPr>
                <w:rFonts w:ascii="Times New Roman" w:eastAsia="Calibri" w:hAnsi="Times New Roman"/>
              </w:rPr>
              <w:t>ітоварні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0</w:t>
            </w:r>
            <w:r>
              <w:rPr>
                <w:rFonts w:ascii="Times New Roman" w:eastAsia="Calibri" w:hAnsi="Times New Roman"/>
              </w:rPr>
              <w:t>,1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1252.6</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Холодильники </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1252.7</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Складськімайданчики </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1252.8</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Склади</w:t>
            </w:r>
            <w:r>
              <w:rPr>
                <w:rFonts w:ascii="Times New Roman" w:eastAsia="Calibri" w:hAnsi="Times New Roman"/>
              </w:rPr>
              <w:t xml:space="preserve">  </w:t>
            </w:r>
            <w:r w:rsidRPr="002D6CB5">
              <w:rPr>
                <w:rFonts w:ascii="Times New Roman" w:eastAsia="Calibri" w:hAnsi="Times New Roman"/>
              </w:rPr>
              <w:t>універсальні </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1252.9</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Склади та сховищаінші </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b/>
              </w:rPr>
            </w:pPr>
            <w:r w:rsidRPr="002D6CB5">
              <w:rPr>
                <w:rFonts w:ascii="Times New Roman" w:eastAsia="Calibri" w:hAnsi="Times New Roman"/>
                <w:b/>
              </w:rPr>
              <w:t>126 </w:t>
            </w:r>
          </w:p>
        </w:tc>
        <w:tc>
          <w:tcPr>
            <w:tcW w:w="4714" w:type="dxa"/>
            <w:gridSpan w:val="3"/>
            <w:shd w:val="clear" w:color="auto" w:fill="auto"/>
            <w:vAlign w:val="center"/>
          </w:tcPr>
          <w:p w:rsidR="00E309C7" w:rsidRPr="00247654" w:rsidRDefault="00E309C7" w:rsidP="00E309C7">
            <w:pPr>
              <w:rPr>
                <w:rFonts w:ascii="Times New Roman" w:eastAsia="Calibri" w:hAnsi="Times New Roman"/>
                <w:b/>
                <w:lang w:val="ru-RU"/>
              </w:rPr>
            </w:pPr>
            <w:r w:rsidRPr="00247654">
              <w:rPr>
                <w:rFonts w:ascii="Times New Roman" w:eastAsia="Calibri" w:hAnsi="Times New Roman"/>
                <w:b/>
                <w:lang w:val="ru-RU"/>
              </w:rPr>
              <w:t>Будівлі для публічних виступів, закладів освітнього, медичного та оздоровчого призначення</w:t>
            </w:r>
            <w:r w:rsidRPr="002D6CB5">
              <w:rPr>
                <w:rFonts w:ascii="Times New Roman" w:eastAsia="Calibri" w:hAnsi="Times New Roman"/>
                <w:b/>
              </w:rPr>
              <w:t>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b/>
              </w:rPr>
            </w:pPr>
            <w:r w:rsidRPr="002D6CB5">
              <w:rPr>
                <w:rFonts w:ascii="Times New Roman" w:eastAsia="Calibri" w:hAnsi="Times New Roman"/>
                <w:b/>
              </w:rPr>
              <w:t>1261 </w:t>
            </w:r>
          </w:p>
        </w:tc>
        <w:tc>
          <w:tcPr>
            <w:tcW w:w="4714" w:type="dxa"/>
            <w:gridSpan w:val="3"/>
            <w:shd w:val="clear" w:color="auto" w:fill="auto"/>
            <w:vAlign w:val="center"/>
          </w:tcPr>
          <w:p w:rsidR="00E309C7" w:rsidRPr="002D6CB5" w:rsidRDefault="00E309C7" w:rsidP="00E309C7">
            <w:pPr>
              <w:rPr>
                <w:rFonts w:ascii="Times New Roman" w:eastAsia="Calibri" w:hAnsi="Times New Roman"/>
                <w:b/>
              </w:rPr>
            </w:pPr>
            <w:r w:rsidRPr="002D6CB5">
              <w:rPr>
                <w:rFonts w:ascii="Times New Roman" w:eastAsia="Calibri" w:hAnsi="Times New Roman"/>
                <w:b/>
              </w:rPr>
              <w:t>Будівлі для публічних виступів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  </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i/>
                <w:iCs/>
                <w:lang w:val="ru-RU"/>
              </w:rPr>
              <w:t xml:space="preserve">Цей клас включає: </w:t>
            </w:r>
            <w:r w:rsidRPr="00247654">
              <w:rPr>
                <w:rFonts w:ascii="Times New Roman" w:eastAsia="Calibri" w:hAnsi="Times New Roman"/>
                <w:lang w:val="ru-RU"/>
              </w:rPr>
              <w:br/>
              <w:t xml:space="preserve">- кінотеатри, концертні будівлі, театри та т. ін. </w:t>
            </w:r>
            <w:r w:rsidRPr="00247654">
              <w:rPr>
                <w:rFonts w:ascii="Times New Roman" w:eastAsia="Calibri" w:hAnsi="Times New Roman"/>
                <w:lang w:val="ru-RU"/>
              </w:rPr>
              <w:br/>
              <w:t xml:space="preserve">- зали засідань та багатоцільові зали, що використовуються, головним чином, для публічних виступів </w:t>
            </w:r>
            <w:r w:rsidRPr="00247654">
              <w:rPr>
                <w:rFonts w:ascii="Times New Roman" w:eastAsia="Calibri" w:hAnsi="Times New Roman"/>
                <w:lang w:val="ru-RU"/>
              </w:rPr>
              <w:br/>
              <w:t>- казино, цирки, музичні зали, танцювальні зали та дискотеки, естради та т. ін.</w:t>
            </w:r>
            <w:r w:rsidRPr="00247654">
              <w:rPr>
                <w:rFonts w:ascii="Times New Roman" w:eastAsia="Calibri" w:hAnsi="Times New Roman"/>
                <w:lang w:val="ru-RU"/>
              </w:rPr>
              <w:br/>
            </w:r>
            <w:r w:rsidRPr="00247654">
              <w:rPr>
                <w:rFonts w:ascii="Times New Roman" w:eastAsia="Calibri" w:hAnsi="Times New Roman"/>
                <w:i/>
                <w:iCs/>
                <w:lang w:val="ru-RU"/>
              </w:rPr>
              <w:t>Цей клас не включає:</w:t>
            </w:r>
            <w:r w:rsidRPr="00247654">
              <w:rPr>
                <w:rFonts w:ascii="Times New Roman" w:eastAsia="Calibri" w:hAnsi="Times New Roman"/>
                <w:lang w:val="ru-RU"/>
              </w:rPr>
              <w:br/>
              <w:t xml:space="preserve">- музеї, художні галереї (1262) </w:t>
            </w:r>
            <w:r w:rsidRPr="00247654">
              <w:rPr>
                <w:rFonts w:ascii="Times New Roman" w:eastAsia="Calibri" w:hAnsi="Times New Roman"/>
                <w:lang w:val="ru-RU"/>
              </w:rPr>
              <w:br/>
              <w:t xml:space="preserve">- спортивні зали (1265) </w:t>
            </w:r>
            <w:r w:rsidRPr="00247654">
              <w:rPr>
                <w:rFonts w:ascii="Times New Roman" w:eastAsia="Calibri" w:hAnsi="Times New Roman"/>
                <w:lang w:val="ru-RU"/>
              </w:rPr>
              <w:br/>
              <w:t>- парки для відпочинку та розваг (2412)</w:t>
            </w:r>
            <w:r w:rsidRPr="002D6CB5">
              <w:rPr>
                <w:rFonts w:ascii="Times New Roman" w:eastAsia="Calibri" w:hAnsi="Times New Roman"/>
              </w:rPr>
              <w:t>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1261.1</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lang w:val="ru-RU"/>
              </w:rPr>
              <w:t>Театри, кінотеатри та концертні зали</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1261.2</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lang w:val="ru-RU"/>
              </w:rPr>
              <w:t>Зали засідань та багатоцільові зали для публічних виступів</w:t>
            </w:r>
            <w:r w:rsidRPr="002D6CB5">
              <w:rPr>
                <w:rFonts w:ascii="Times New Roman" w:eastAsia="Calibri" w:hAnsi="Times New Roman"/>
              </w:rPr>
              <w:t>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1261.3</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Цирки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1261.4</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Казино, ігорні будинки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1261.5</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lang w:val="ru-RU"/>
              </w:rPr>
              <w:t>Музичні та танцювальні зали, дискотеки</w:t>
            </w:r>
            <w:r w:rsidRPr="002D6CB5">
              <w:rPr>
                <w:rFonts w:ascii="Times New Roman" w:eastAsia="Calibri" w:hAnsi="Times New Roman"/>
              </w:rPr>
              <w:t> </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1261.9</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lang w:val="ru-RU"/>
              </w:rPr>
              <w:t>Будівлі для публічних виступів інші</w:t>
            </w:r>
            <w:r w:rsidRPr="002D6CB5">
              <w:rPr>
                <w:rFonts w:ascii="Times New Roman" w:eastAsia="Calibri" w:hAnsi="Times New Roman"/>
              </w:rPr>
              <w:t>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b/>
              </w:rPr>
            </w:pPr>
            <w:r w:rsidRPr="002D6CB5">
              <w:rPr>
                <w:rFonts w:ascii="Times New Roman" w:eastAsia="Calibri" w:hAnsi="Times New Roman"/>
                <w:b/>
              </w:rPr>
              <w:t>1262 </w:t>
            </w:r>
          </w:p>
        </w:tc>
        <w:tc>
          <w:tcPr>
            <w:tcW w:w="4714" w:type="dxa"/>
            <w:gridSpan w:val="3"/>
            <w:shd w:val="clear" w:color="auto" w:fill="auto"/>
            <w:vAlign w:val="center"/>
          </w:tcPr>
          <w:p w:rsidR="00E309C7" w:rsidRPr="002D6CB5" w:rsidRDefault="00E309C7" w:rsidP="00E309C7">
            <w:pPr>
              <w:rPr>
                <w:rFonts w:ascii="Times New Roman" w:eastAsia="Calibri" w:hAnsi="Times New Roman"/>
                <w:b/>
              </w:rPr>
            </w:pPr>
            <w:r w:rsidRPr="002D6CB5">
              <w:rPr>
                <w:rFonts w:ascii="Times New Roman" w:eastAsia="Calibri" w:hAnsi="Times New Roman"/>
                <w:b/>
              </w:rPr>
              <w:t>Музеї та бібліотеки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  </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музеї, художні галереї, бібліотеки та технічні центри</w:t>
            </w:r>
            <w:r w:rsidRPr="002D6CB5">
              <w:rPr>
                <w:rFonts w:ascii="Times New Roman" w:eastAsia="Calibri" w:hAnsi="Times New Roman"/>
              </w:rPr>
              <w:br/>
            </w:r>
            <w:r w:rsidRPr="002D6CB5">
              <w:rPr>
                <w:rFonts w:ascii="Times New Roman" w:eastAsia="Calibri" w:hAnsi="Times New Roman"/>
                <w:i/>
                <w:iCs/>
              </w:rPr>
              <w:t>Цей клас включає також:</w:t>
            </w:r>
            <w:r w:rsidRPr="002D6CB5">
              <w:rPr>
                <w:rFonts w:ascii="Times New Roman" w:eastAsia="Calibri" w:hAnsi="Times New Roman"/>
              </w:rPr>
              <w:br/>
              <w:t xml:space="preserve">- будівлі архівів </w:t>
            </w:r>
            <w:r w:rsidRPr="002D6CB5">
              <w:rPr>
                <w:rFonts w:ascii="Times New Roman" w:eastAsia="Calibri" w:hAnsi="Times New Roman"/>
              </w:rPr>
              <w:br/>
              <w:t>- будівлі зоологічних та ботанічних садів</w:t>
            </w:r>
            <w:r w:rsidRPr="002D6CB5">
              <w:rPr>
                <w:rFonts w:ascii="Times New Roman" w:eastAsia="Calibri" w:hAnsi="Times New Roman"/>
              </w:rPr>
              <w:br/>
            </w:r>
            <w:r w:rsidRPr="002D6CB5">
              <w:rPr>
                <w:rFonts w:ascii="Times New Roman" w:eastAsia="Calibri" w:hAnsi="Times New Roman"/>
                <w:i/>
                <w:iCs/>
              </w:rPr>
              <w:t>Цей клас не включає:</w:t>
            </w:r>
            <w:r w:rsidRPr="002D6CB5">
              <w:rPr>
                <w:rFonts w:ascii="Times New Roman" w:eastAsia="Calibri" w:hAnsi="Times New Roman"/>
              </w:rPr>
              <w:br/>
              <w:t>- пам'ятки історії (1273)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1262.1</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Музеї та художні галереї </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1262.2</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Бібліотеки, книгосховища </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1262.3</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Технічні центри </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1262.4</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Планетарії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1262.5</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Будівлі архівів </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1262.6</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lang w:val="ru-RU"/>
              </w:rPr>
              <w:t>Будівлі зоологічних та ботанічних садів</w:t>
            </w:r>
            <w:r w:rsidRPr="002D6CB5">
              <w:rPr>
                <w:rFonts w:ascii="Times New Roman" w:eastAsia="Calibri" w:hAnsi="Times New Roman"/>
              </w:rPr>
              <w:t>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b/>
                <w:bCs/>
              </w:rPr>
              <w:t>1263</w:t>
            </w:r>
            <w:r w:rsidRPr="002D6CB5">
              <w:rPr>
                <w:rFonts w:ascii="Times New Roman" w:eastAsia="Calibri" w:hAnsi="Times New Roman"/>
              </w:rPr>
              <w:t> </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b/>
                <w:bCs/>
                <w:lang w:val="ru-RU"/>
              </w:rPr>
              <w:t>Будівлі навчальних та дослідних закладів</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  </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w:t>
            </w:r>
            <w:r w:rsidRPr="002D6CB5">
              <w:rPr>
                <w:rFonts w:ascii="Times New Roman" w:eastAsia="Calibri" w:hAnsi="Times New Roman"/>
              </w:rPr>
              <w:lastRenderedPageBreak/>
              <w:t xml:space="preserve">заклади </w:t>
            </w:r>
            <w:r w:rsidRPr="002D6CB5">
              <w:rPr>
                <w:rFonts w:ascii="Times New Roman" w:eastAsia="Calibri" w:hAnsi="Times New Roman"/>
              </w:rPr>
              <w:br/>
              <w:t>- будівлі для вищих навчальних закладів, науково-дослідних закладів, лабораторій</w:t>
            </w:r>
            <w:r w:rsidRPr="002D6CB5">
              <w:rPr>
                <w:rFonts w:ascii="Times New Roman" w:eastAsia="Calibri" w:hAnsi="Times New Roman"/>
              </w:rPr>
              <w:br/>
            </w:r>
            <w:r w:rsidRPr="002D6CB5">
              <w:rPr>
                <w:rFonts w:ascii="Times New Roman" w:eastAsia="Calibri" w:hAnsi="Times New Roman"/>
                <w:i/>
                <w:iCs/>
              </w:rPr>
              <w:t xml:space="preserve">Цей клас включає також: </w:t>
            </w:r>
            <w:r w:rsidRPr="002D6CB5">
              <w:rPr>
                <w:rFonts w:ascii="Times New Roman" w:eastAsia="Calibri" w:hAnsi="Times New Roman"/>
              </w:rPr>
              <w:br/>
              <w:t xml:space="preserve">- спеціальні школи для дітей з фізичними або розумовими вадами </w:t>
            </w:r>
            <w:r w:rsidRPr="002D6CB5">
              <w:rPr>
                <w:rFonts w:ascii="Times New Roman" w:eastAsia="Calibri" w:hAnsi="Times New Roman"/>
              </w:rPr>
              <w:br/>
              <w:t xml:space="preserve">- заклади для фахової перепідготовки </w:t>
            </w:r>
            <w:r w:rsidRPr="002D6CB5">
              <w:rPr>
                <w:rFonts w:ascii="Times New Roman" w:eastAsia="Calibri" w:hAnsi="Times New Roman"/>
              </w:rPr>
              <w:br/>
              <w:t>- метеорологічні станції, обсерваторії</w:t>
            </w:r>
            <w:r w:rsidRPr="002D6CB5">
              <w:rPr>
                <w:rFonts w:ascii="Times New Roman" w:eastAsia="Calibri" w:hAnsi="Times New Roman"/>
              </w:rPr>
              <w:br/>
            </w:r>
            <w:r w:rsidRPr="002D6CB5">
              <w:rPr>
                <w:rFonts w:ascii="Times New Roman" w:eastAsia="Calibri" w:hAnsi="Times New Roman"/>
                <w:i/>
                <w:iCs/>
              </w:rPr>
              <w:t xml:space="preserve">Цей клас не включає: </w:t>
            </w:r>
            <w:r w:rsidRPr="002D6CB5">
              <w:rPr>
                <w:rFonts w:ascii="Times New Roman" w:eastAsia="Calibri" w:hAnsi="Times New Roman"/>
              </w:rPr>
              <w:br/>
              <w:t xml:space="preserve">- гуртожитки для студентів та учнів (1130) </w:t>
            </w:r>
            <w:r w:rsidRPr="002D6CB5">
              <w:rPr>
                <w:rFonts w:ascii="Times New Roman" w:eastAsia="Calibri" w:hAnsi="Times New Roman"/>
              </w:rPr>
              <w:br/>
              <w:t xml:space="preserve">- бібліотеки (1262) </w:t>
            </w:r>
            <w:r w:rsidRPr="002D6CB5">
              <w:rPr>
                <w:rFonts w:ascii="Times New Roman" w:eastAsia="Calibri" w:hAnsi="Times New Roman"/>
              </w:rPr>
              <w:br/>
              <w:t>- лікарні навчальних закладів (1264)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lastRenderedPageBreak/>
              <w:t>х</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lastRenderedPageBreak/>
              <w:t>1263.1</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lang w:val="ru-RU"/>
              </w:rPr>
              <w:t>Будівлі науково-дослідних та проектно-вишукувальних установ</w:t>
            </w:r>
            <w:r w:rsidRPr="002D6CB5">
              <w:rPr>
                <w:rFonts w:ascii="Times New Roman" w:eastAsia="Calibri" w:hAnsi="Times New Roman"/>
              </w:rPr>
              <w:t>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6D7477">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1263.2</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Будівлі вищих навчальних закладів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43526C"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1263.3</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lang w:val="ru-RU"/>
              </w:rPr>
              <w:t>Будівлі шкіл та інших середніх навчальних закладів</w:t>
            </w:r>
            <w:r w:rsidRPr="002D6CB5">
              <w:rPr>
                <w:rFonts w:ascii="Times New Roman" w:eastAsia="Calibri" w:hAnsi="Times New Roman"/>
                <w:vertAlign w:val="superscript"/>
              </w:rPr>
              <w:t> </w:t>
            </w:r>
            <w:r w:rsidRPr="002D6CB5">
              <w:rPr>
                <w:rFonts w:ascii="Times New Roman" w:eastAsia="Calibri" w:hAnsi="Times New Roman"/>
              </w:rPr>
              <w:t> </w:t>
            </w:r>
          </w:p>
        </w:tc>
        <w:tc>
          <w:tcPr>
            <w:tcW w:w="4744" w:type="dxa"/>
            <w:gridSpan w:val="11"/>
            <w:shd w:val="clear" w:color="auto" w:fill="auto"/>
          </w:tcPr>
          <w:p w:rsidR="00E309C7" w:rsidRPr="00247654" w:rsidRDefault="00E309C7" w:rsidP="00E309C7">
            <w:pPr>
              <w:jc w:val="center"/>
              <w:rPr>
                <w:rFonts w:ascii="Times New Roman" w:eastAsia="Calibri" w:hAnsi="Times New Roman"/>
                <w:lang w:val="ru-RU"/>
              </w:rPr>
            </w:pPr>
            <w:r w:rsidRPr="00247654">
              <w:rPr>
                <w:rFonts w:ascii="Times New Roman" w:eastAsia="Calibri" w:hAnsi="Times New Roman"/>
                <w:color w:val="000000"/>
                <w:shd w:val="clear" w:color="auto" w:fill="FFFFFF"/>
                <w:lang w:val="ru-RU"/>
              </w:rPr>
              <w:t>Будівлі загальноосвітніх навчальних закладів незалежно від форми власності та джерел фінансування, що використовуються для надання освітніх послуг, з</w:t>
            </w:r>
            <w:r w:rsidRPr="00247654">
              <w:rPr>
                <w:rFonts w:ascii="Times New Roman" w:eastAsia="Calibri" w:hAnsi="Times New Roman"/>
                <w:lang w:val="ru-RU"/>
              </w:rPr>
              <w:t>вільнені від оподаткування (пп. 266.2.2 і) п. 266.2 ст. 266 ПКУ)</w:t>
            </w:r>
          </w:p>
        </w:tc>
      </w:tr>
      <w:tr w:rsidR="00E309C7" w:rsidRPr="002D6CB5"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1263.4</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lang w:val="ru-RU"/>
              </w:rPr>
              <w:t>Будівлі професійно-технічних навчальних закладів</w:t>
            </w:r>
            <w:r w:rsidRPr="002D6CB5">
              <w:rPr>
                <w:rFonts w:ascii="Times New Roman" w:eastAsia="Calibri" w:hAnsi="Times New Roman"/>
              </w:rPr>
              <w:t> </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1263.5</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lang w:val="ru-RU"/>
              </w:rPr>
              <w:t>Будівлі дошкільних та позашкільних навчальних закладів</w:t>
            </w:r>
            <w:r w:rsidRPr="002D6CB5">
              <w:rPr>
                <w:rFonts w:ascii="Times New Roman" w:eastAsia="Calibri" w:hAnsi="Times New Roman"/>
              </w:rPr>
              <w:t> </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4114" w:type="dxa"/>
            <w:gridSpan w:val="10"/>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 xml:space="preserve">Будівлі дошкільних навчальних закладів, що використовуються для надання освітніх послуг, звільнені від оподаткування </w:t>
            </w:r>
            <w:r w:rsidRPr="002D6CB5">
              <w:rPr>
                <w:rFonts w:ascii="Times New Roman" w:eastAsia="Calibri" w:hAnsi="Times New Roman"/>
              </w:rPr>
              <w:br/>
              <w:t>(пп. 266.2.2 і) п. 266.2 ст. 266 ПКУ)</w:t>
            </w:r>
          </w:p>
        </w:tc>
      </w:tr>
      <w:tr w:rsidR="00E309C7" w:rsidRPr="002D6CB5"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1263.6</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lang w:val="ru-RU"/>
              </w:rPr>
              <w:t>Будівлі спеціальних навчальних закладів для дітей з фізичними або розумовими вадами</w:t>
            </w:r>
            <w:r w:rsidRPr="002D6CB5">
              <w:rPr>
                <w:rFonts w:ascii="Times New Roman" w:eastAsia="Calibri" w:hAnsi="Times New Roman"/>
              </w:rPr>
              <w:t>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1263.7</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lang w:val="ru-RU"/>
              </w:rPr>
              <w:t>Будівлі закладів з фахової перепідготовки</w:t>
            </w:r>
            <w:r w:rsidRPr="002D6CB5">
              <w:rPr>
                <w:rFonts w:ascii="Times New Roman" w:eastAsia="Calibri" w:hAnsi="Times New Roman"/>
              </w:rPr>
              <w:t>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1263.8 </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Будівлі метеорологічних станцій, обсерваторій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1263.9</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lang w:val="ru-RU"/>
              </w:rPr>
              <w:t>Будівлі освітніх та науково-дослідних закладів інші</w:t>
            </w:r>
            <w:r w:rsidRPr="002D6CB5">
              <w:rPr>
                <w:rFonts w:ascii="Times New Roman" w:eastAsia="Calibri" w:hAnsi="Times New Roman"/>
              </w:rPr>
              <w:t>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b/>
              </w:rPr>
            </w:pPr>
            <w:r w:rsidRPr="002D6CB5">
              <w:rPr>
                <w:rFonts w:ascii="Times New Roman" w:eastAsia="Calibri" w:hAnsi="Times New Roman"/>
                <w:b/>
              </w:rPr>
              <w:t>1264 </w:t>
            </w:r>
          </w:p>
        </w:tc>
        <w:tc>
          <w:tcPr>
            <w:tcW w:w="4714" w:type="dxa"/>
            <w:gridSpan w:val="3"/>
            <w:shd w:val="clear" w:color="auto" w:fill="auto"/>
            <w:vAlign w:val="center"/>
          </w:tcPr>
          <w:p w:rsidR="00E309C7" w:rsidRPr="00247654" w:rsidRDefault="00E309C7" w:rsidP="00E309C7">
            <w:pPr>
              <w:rPr>
                <w:rFonts w:ascii="Times New Roman" w:eastAsia="Calibri" w:hAnsi="Times New Roman"/>
                <w:b/>
                <w:lang w:val="ru-RU"/>
              </w:rPr>
            </w:pPr>
            <w:r w:rsidRPr="00247654">
              <w:rPr>
                <w:rFonts w:ascii="Times New Roman" w:eastAsia="Calibri" w:hAnsi="Times New Roman"/>
                <w:b/>
                <w:lang w:val="ru-RU"/>
              </w:rPr>
              <w:t>Будівлі лікарень та оздоровчих закладів</w:t>
            </w:r>
            <w:r w:rsidRPr="002D6CB5">
              <w:rPr>
                <w:rFonts w:ascii="Times New Roman" w:eastAsia="Calibri" w:hAnsi="Times New Roman"/>
                <w:b/>
              </w:rPr>
              <w:t>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r>
      <w:tr w:rsidR="00E309C7" w:rsidRPr="002D6CB5"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  </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xml:space="preserve">- заклади з надання медичної допомоги хворим та травмованим пацієнтам </w:t>
            </w:r>
            <w:r w:rsidRPr="002D6CB5">
              <w:rPr>
                <w:rFonts w:ascii="Times New Roman" w:eastAsia="Calibri" w:hAnsi="Times New Roman"/>
              </w:rPr>
              <w:br/>
              <w:t>- санаторії, профілакторії, спеціалізовані лікарні, психіатричні диспансери, пологові будинки, материнські та дитячі реабілітаційні центри</w:t>
            </w:r>
            <w:r w:rsidRPr="002D6CB5">
              <w:rPr>
                <w:rFonts w:ascii="Times New Roman" w:eastAsia="Calibri" w:hAnsi="Times New Roman"/>
              </w:rPr>
              <w:br/>
            </w:r>
            <w:r w:rsidRPr="002D6CB5">
              <w:rPr>
                <w:rFonts w:ascii="Times New Roman" w:eastAsia="Calibri" w:hAnsi="Times New Roman"/>
                <w:i/>
                <w:iCs/>
              </w:rPr>
              <w:t xml:space="preserve">Цей клас включає також: </w:t>
            </w:r>
            <w:r w:rsidRPr="002D6CB5">
              <w:rPr>
                <w:rFonts w:ascii="Times New Roman" w:eastAsia="Calibri" w:hAnsi="Times New Roman"/>
              </w:rPr>
              <w:br/>
              <w:t xml:space="preserve">- лікарні навчальних закладів, шпиталі виправних закладів, в'язниць та збройних сил </w:t>
            </w:r>
            <w:r w:rsidRPr="002D6CB5">
              <w:rPr>
                <w:rFonts w:ascii="Times New Roman" w:eastAsia="Calibri" w:hAnsi="Times New Roman"/>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2D6CB5">
              <w:rPr>
                <w:rFonts w:ascii="Times New Roman" w:eastAsia="Calibri" w:hAnsi="Times New Roman"/>
              </w:rPr>
              <w:br/>
            </w:r>
            <w:r w:rsidRPr="00247654">
              <w:rPr>
                <w:rFonts w:ascii="Times New Roman" w:eastAsia="Calibri" w:hAnsi="Times New Roman"/>
                <w:i/>
                <w:iCs/>
                <w:lang w:val="ru-RU"/>
              </w:rPr>
              <w:t xml:space="preserve">Цей клас не включає: </w:t>
            </w:r>
            <w:r w:rsidRPr="00247654">
              <w:rPr>
                <w:rFonts w:ascii="Times New Roman" w:eastAsia="Calibri" w:hAnsi="Times New Roman"/>
                <w:lang w:val="ru-RU"/>
              </w:rPr>
              <w:br/>
              <w:t xml:space="preserve">- будинки-інтернати для людей похилого </w:t>
            </w:r>
            <w:r w:rsidRPr="00247654">
              <w:rPr>
                <w:rFonts w:ascii="Times New Roman" w:eastAsia="Calibri" w:hAnsi="Times New Roman"/>
                <w:lang w:val="ru-RU"/>
              </w:rPr>
              <w:lastRenderedPageBreak/>
              <w:t>віку та інвалідів (1130)</w:t>
            </w:r>
            <w:r w:rsidRPr="002D6CB5">
              <w:rPr>
                <w:rFonts w:ascii="Times New Roman" w:eastAsia="Calibri" w:hAnsi="Times New Roman"/>
              </w:rPr>
              <w:t>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lastRenderedPageBreak/>
              <w:t>х</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r>
      <w:tr w:rsidR="00E309C7" w:rsidRPr="002D6CB5"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lastRenderedPageBreak/>
              <w:t>1264.1</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lang w:val="ru-RU"/>
              </w:rPr>
              <w:t>Лікарні багатопрофільні територіального обслуговування, навчальних закладів</w:t>
            </w:r>
            <w:r w:rsidRPr="002D6CB5">
              <w:rPr>
                <w:rFonts w:ascii="Times New Roman" w:eastAsia="Calibri" w:hAnsi="Times New Roman"/>
              </w:rPr>
              <w:t> </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1264.2</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Лікарні профільні, диспансери </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1264.3</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lang w:val="ru-RU"/>
              </w:rPr>
              <w:t>Материнські та дитячі реабілітаційні центри, пологові будинки</w:t>
            </w:r>
            <w:r w:rsidRPr="002D6CB5">
              <w:rPr>
                <w:rFonts w:ascii="Times New Roman" w:eastAsia="Calibri" w:hAnsi="Times New Roman"/>
              </w:rPr>
              <w:t> </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1264.4</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lang w:val="ru-RU"/>
              </w:rPr>
              <w:t>Поліклініки, пункти медичного обслуговування та консультації</w:t>
            </w:r>
            <w:r w:rsidRPr="002D6CB5">
              <w:rPr>
                <w:rFonts w:ascii="Times New Roman" w:eastAsia="Calibri" w:hAnsi="Times New Roman"/>
              </w:rPr>
              <w:t> </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1264.5</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lang w:val="ru-RU"/>
              </w:rPr>
              <w:t>Шпиталі виправних закладів, в'язниць та збройних сил</w:t>
            </w:r>
            <w:r w:rsidRPr="002D6CB5">
              <w:rPr>
                <w:rFonts w:ascii="Times New Roman" w:eastAsia="Calibri" w:hAnsi="Times New Roman"/>
              </w:rPr>
              <w:t>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1264.6</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Санаторії, профілакторії та центри функціональної реабілітації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1264.9</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lang w:val="ru-RU"/>
              </w:rPr>
              <w:t>Заклади лікувально-профілактичні та оздоровчі інші</w:t>
            </w:r>
            <w:r w:rsidRPr="002D6CB5">
              <w:rPr>
                <w:rFonts w:ascii="Times New Roman" w:eastAsia="Calibri" w:hAnsi="Times New Roman"/>
              </w:rPr>
              <w:t>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1265 </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Зали спортивні </w:t>
            </w:r>
          </w:p>
        </w:tc>
        <w:tc>
          <w:tcPr>
            <w:tcW w:w="630" w:type="dxa"/>
            <w:shd w:val="clear" w:color="auto" w:fill="auto"/>
          </w:tcPr>
          <w:p w:rsidR="00E309C7" w:rsidRPr="002D6CB5" w:rsidRDefault="00E309C7" w:rsidP="00E309C7">
            <w:pP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E309C7" w:rsidRPr="002D6CB5" w:rsidRDefault="00E309C7" w:rsidP="00E309C7">
            <w:pPr>
              <w:rPr>
                <w:rFonts w:ascii="Times New Roman" w:eastAsia="Calibri" w:hAnsi="Times New Roman"/>
              </w:rPr>
            </w:pPr>
            <w:r w:rsidRPr="002D6CB5">
              <w:rPr>
                <w:rFonts w:ascii="Times New Roman" w:eastAsia="Calibri" w:hAnsi="Times New Roman"/>
              </w:rPr>
              <w:t>х</w:t>
            </w:r>
          </w:p>
        </w:tc>
        <w:tc>
          <w:tcPr>
            <w:tcW w:w="699" w:type="dxa"/>
            <w:gridSpan w:val="3"/>
          </w:tcPr>
          <w:p w:rsidR="00E309C7" w:rsidRPr="002D6CB5" w:rsidRDefault="00E309C7" w:rsidP="00E309C7">
            <w:pPr>
              <w:rPr>
                <w:rFonts w:ascii="Times New Roman" w:eastAsia="Calibri" w:hAnsi="Times New Roman"/>
              </w:rPr>
            </w:pPr>
            <w:r w:rsidRPr="002D6CB5">
              <w:rPr>
                <w:rFonts w:ascii="Times New Roman" w:eastAsia="Calibri" w:hAnsi="Times New Roman"/>
              </w:rPr>
              <w:t>х</w:t>
            </w:r>
          </w:p>
        </w:tc>
        <w:tc>
          <w:tcPr>
            <w:tcW w:w="777" w:type="dxa"/>
          </w:tcPr>
          <w:p w:rsidR="00E309C7" w:rsidRPr="002D6CB5" w:rsidRDefault="00E309C7" w:rsidP="00E309C7">
            <w:pPr>
              <w:rPr>
                <w:rFonts w:ascii="Times New Roman" w:eastAsia="Calibri" w:hAnsi="Times New Roman"/>
              </w:rPr>
            </w:pPr>
            <w:r w:rsidRPr="002D6CB5">
              <w:rPr>
                <w:rFonts w:ascii="Times New Roman" w:eastAsia="Calibri" w:hAnsi="Times New Roman"/>
              </w:rPr>
              <w:t>х</w:t>
            </w:r>
          </w:p>
        </w:tc>
        <w:tc>
          <w:tcPr>
            <w:tcW w:w="630" w:type="dxa"/>
            <w:gridSpan w:val="2"/>
          </w:tcPr>
          <w:p w:rsidR="00E309C7" w:rsidRPr="002D6CB5" w:rsidRDefault="00E309C7" w:rsidP="00E309C7">
            <w:pPr>
              <w:rPr>
                <w:rFonts w:ascii="Times New Roman" w:eastAsia="Calibri" w:hAnsi="Times New Roman"/>
              </w:rPr>
            </w:pPr>
            <w:r w:rsidRPr="002D6CB5">
              <w:rPr>
                <w:rFonts w:ascii="Times New Roman" w:eastAsia="Calibri" w:hAnsi="Times New Roman"/>
              </w:rPr>
              <w:t>х</w:t>
            </w:r>
          </w:p>
        </w:tc>
        <w:tc>
          <w:tcPr>
            <w:tcW w:w="1401" w:type="dxa"/>
            <w:gridSpan w:val="2"/>
          </w:tcPr>
          <w:p w:rsidR="00E309C7" w:rsidRPr="002D6CB5" w:rsidRDefault="00E309C7" w:rsidP="00E309C7">
            <w:pPr>
              <w:rPr>
                <w:rFonts w:ascii="Times New Roman" w:eastAsia="Calibri" w:hAnsi="Times New Roman"/>
              </w:rPr>
            </w:pPr>
            <w:r w:rsidRPr="002D6CB5">
              <w:rPr>
                <w:rFonts w:ascii="Times New Roman" w:eastAsia="Calibri" w:hAnsi="Times New Roman"/>
              </w:rPr>
              <w:t>х</w:t>
            </w:r>
          </w:p>
        </w:tc>
      </w:tr>
      <w:tr w:rsidR="00E309C7" w:rsidRPr="002D6CB5"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  </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2D6CB5">
              <w:rPr>
                <w:rFonts w:ascii="Times New Roman" w:eastAsia="Calibri" w:hAnsi="Times New Roman"/>
              </w:rPr>
              <w:br/>
            </w:r>
            <w:r w:rsidRPr="00247654">
              <w:rPr>
                <w:rFonts w:ascii="Times New Roman" w:eastAsia="Calibri" w:hAnsi="Times New Roman"/>
                <w:i/>
                <w:iCs/>
                <w:lang w:val="ru-RU"/>
              </w:rPr>
              <w:t>Цей клас не включає:</w:t>
            </w:r>
            <w:r w:rsidRPr="00247654">
              <w:rPr>
                <w:rFonts w:ascii="Times New Roman" w:eastAsia="Calibri" w:hAnsi="Times New Roman"/>
                <w:lang w:val="ru-RU"/>
              </w:rPr>
              <w:br/>
              <w:t xml:space="preserve">- багатоцільові зали, що використовуються, головним чином, для публічних виступів (1261) </w:t>
            </w:r>
            <w:r w:rsidRPr="00247654">
              <w:rPr>
                <w:rFonts w:ascii="Times New Roman" w:eastAsia="Calibri" w:hAnsi="Times New Roman"/>
                <w:lang w:val="ru-RU"/>
              </w:rPr>
              <w:br/>
              <w:t>- спортивні майданчики для занять спортом на відкритому повітрі, наприклад, тенісні корти, відкриті плавальні басейни тощо (2411)</w:t>
            </w:r>
            <w:r w:rsidRPr="002D6CB5">
              <w:rPr>
                <w:rFonts w:ascii="Times New Roman" w:eastAsia="Calibri" w:hAnsi="Times New Roman"/>
              </w:rPr>
              <w:t> </w:t>
            </w:r>
          </w:p>
        </w:tc>
        <w:tc>
          <w:tcPr>
            <w:tcW w:w="630" w:type="dxa"/>
            <w:shd w:val="clear" w:color="auto" w:fill="auto"/>
          </w:tcPr>
          <w:p w:rsidR="00E309C7" w:rsidRPr="002D6CB5" w:rsidRDefault="00E309C7" w:rsidP="00E309C7">
            <w:pP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E309C7" w:rsidRPr="002D6CB5" w:rsidRDefault="00E309C7" w:rsidP="00E309C7">
            <w:pPr>
              <w:rPr>
                <w:rFonts w:ascii="Times New Roman" w:eastAsia="Calibri" w:hAnsi="Times New Roman"/>
              </w:rPr>
            </w:pPr>
            <w:r w:rsidRPr="002D6CB5">
              <w:rPr>
                <w:rFonts w:ascii="Times New Roman" w:eastAsia="Calibri" w:hAnsi="Times New Roman"/>
              </w:rPr>
              <w:t>х</w:t>
            </w:r>
          </w:p>
        </w:tc>
        <w:tc>
          <w:tcPr>
            <w:tcW w:w="699" w:type="dxa"/>
            <w:gridSpan w:val="3"/>
          </w:tcPr>
          <w:p w:rsidR="00E309C7" w:rsidRPr="002D6CB5" w:rsidRDefault="00E309C7" w:rsidP="00E309C7">
            <w:pPr>
              <w:rPr>
                <w:rFonts w:ascii="Times New Roman" w:eastAsia="Calibri" w:hAnsi="Times New Roman"/>
              </w:rPr>
            </w:pPr>
            <w:r w:rsidRPr="002D6CB5">
              <w:rPr>
                <w:rFonts w:ascii="Times New Roman" w:eastAsia="Calibri" w:hAnsi="Times New Roman"/>
              </w:rPr>
              <w:t>х</w:t>
            </w:r>
          </w:p>
        </w:tc>
        <w:tc>
          <w:tcPr>
            <w:tcW w:w="777" w:type="dxa"/>
          </w:tcPr>
          <w:p w:rsidR="00E309C7" w:rsidRPr="002D6CB5" w:rsidRDefault="00E309C7" w:rsidP="00E309C7">
            <w:pPr>
              <w:rPr>
                <w:rFonts w:ascii="Times New Roman" w:eastAsia="Calibri" w:hAnsi="Times New Roman"/>
              </w:rPr>
            </w:pPr>
            <w:r w:rsidRPr="002D6CB5">
              <w:rPr>
                <w:rFonts w:ascii="Times New Roman" w:eastAsia="Calibri" w:hAnsi="Times New Roman"/>
              </w:rPr>
              <w:t>х</w:t>
            </w:r>
          </w:p>
        </w:tc>
        <w:tc>
          <w:tcPr>
            <w:tcW w:w="630" w:type="dxa"/>
            <w:gridSpan w:val="2"/>
          </w:tcPr>
          <w:p w:rsidR="00E309C7" w:rsidRPr="002D6CB5" w:rsidRDefault="00E309C7" w:rsidP="00E309C7">
            <w:pPr>
              <w:rPr>
                <w:rFonts w:ascii="Times New Roman" w:eastAsia="Calibri" w:hAnsi="Times New Roman"/>
              </w:rPr>
            </w:pPr>
            <w:r w:rsidRPr="002D6CB5">
              <w:rPr>
                <w:rFonts w:ascii="Times New Roman" w:eastAsia="Calibri" w:hAnsi="Times New Roman"/>
              </w:rPr>
              <w:t>х</w:t>
            </w:r>
          </w:p>
        </w:tc>
        <w:tc>
          <w:tcPr>
            <w:tcW w:w="1401" w:type="dxa"/>
            <w:gridSpan w:val="2"/>
          </w:tcPr>
          <w:p w:rsidR="00E309C7" w:rsidRPr="002D6CB5" w:rsidRDefault="00E309C7" w:rsidP="00E309C7">
            <w:pPr>
              <w:rPr>
                <w:rFonts w:ascii="Times New Roman" w:eastAsia="Calibri" w:hAnsi="Times New Roman"/>
              </w:rPr>
            </w:pPr>
            <w:r w:rsidRPr="002D6CB5">
              <w:rPr>
                <w:rFonts w:ascii="Times New Roman" w:eastAsia="Calibri" w:hAnsi="Times New Roman"/>
              </w:rPr>
              <w:t>х</w:t>
            </w:r>
          </w:p>
        </w:tc>
      </w:tr>
      <w:tr w:rsidR="00E309C7" w:rsidRPr="002D6CB5"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1265.1</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Зали гімнастичні, баскетбольні, волейбольні, тенісні та т. ін. </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1265.2</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Басейни криті для плавання </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1265.3</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Хокейні та льодові стадіони криті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1265.4</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Манежі легкоатлетичні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1265.5</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Тири </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1265.6</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Зали спортивні інші </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b/>
              </w:rPr>
            </w:pPr>
            <w:r w:rsidRPr="002D6CB5">
              <w:rPr>
                <w:rFonts w:ascii="Times New Roman" w:eastAsia="Calibri" w:hAnsi="Times New Roman"/>
                <w:b/>
              </w:rPr>
              <w:t>127 </w:t>
            </w:r>
          </w:p>
        </w:tc>
        <w:tc>
          <w:tcPr>
            <w:tcW w:w="4714" w:type="dxa"/>
            <w:gridSpan w:val="3"/>
            <w:shd w:val="clear" w:color="auto" w:fill="auto"/>
            <w:vAlign w:val="center"/>
          </w:tcPr>
          <w:p w:rsidR="00E309C7" w:rsidRPr="002D6CB5" w:rsidRDefault="00E309C7" w:rsidP="00E309C7">
            <w:pPr>
              <w:rPr>
                <w:rFonts w:ascii="Times New Roman" w:eastAsia="Calibri" w:hAnsi="Times New Roman"/>
                <w:b/>
              </w:rPr>
            </w:pPr>
            <w:r w:rsidRPr="002D6CB5">
              <w:rPr>
                <w:rFonts w:ascii="Times New Roman" w:eastAsia="Calibri" w:hAnsi="Times New Roman"/>
                <w:b/>
              </w:rPr>
              <w:t>Будівлі нежитлові інші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r>
      <w:tr w:rsidR="00E309C7" w:rsidRPr="002D6CB5"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b/>
              </w:rPr>
            </w:pPr>
            <w:r w:rsidRPr="002D6CB5">
              <w:rPr>
                <w:rFonts w:ascii="Times New Roman" w:eastAsia="Calibri" w:hAnsi="Times New Roman"/>
                <w:b/>
              </w:rPr>
              <w:t>1271 </w:t>
            </w:r>
          </w:p>
        </w:tc>
        <w:tc>
          <w:tcPr>
            <w:tcW w:w="4714" w:type="dxa"/>
            <w:gridSpan w:val="3"/>
            <w:shd w:val="clear" w:color="auto" w:fill="auto"/>
            <w:vAlign w:val="center"/>
          </w:tcPr>
          <w:p w:rsidR="00E309C7" w:rsidRPr="00247654" w:rsidRDefault="00E309C7" w:rsidP="00E309C7">
            <w:pPr>
              <w:rPr>
                <w:rFonts w:ascii="Times New Roman" w:eastAsia="Calibri" w:hAnsi="Times New Roman"/>
                <w:b/>
                <w:lang w:val="ru-RU"/>
              </w:rPr>
            </w:pPr>
            <w:r w:rsidRPr="00247654">
              <w:rPr>
                <w:rFonts w:ascii="Times New Roman" w:eastAsia="Calibri" w:hAnsi="Times New Roman"/>
                <w:b/>
                <w:lang w:val="ru-RU"/>
              </w:rPr>
              <w:t>Будівлі сільськогосподарського призначення, лісівництва та рибного господарства</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r>
      <w:tr w:rsidR="00E309C7" w:rsidRPr="002D6CB5"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  </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силоси та т. ін.</w:t>
            </w:r>
            <w:r w:rsidRPr="002D6CB5">
              <w:rPr>
                <w:rFonts w:ascii="Times New Roman" w:eastAsia="Calibri" w:hAnsi="Times New Roman"/>
              </w:rPr>
              <w:br/>
            </w:r>
            <w:r w:rsidRPr="002D6CB5">
              <w:rPr>
                <w:rFonts w:ascii="Times New Roman" w:eastAsia="Calibri" w:hAnsi="Times New Roman"/>
                <w:i/>
                <w:iCs/>
              </w:rPr>
              <w:t>Цей клас не включає:</w:t>
            </w:r>
            <w:r w:rsidRPr="002D6CB5">
              <w:rPr>
                <w:rFonts w:ascii="Times New Roman" w:eastAsia="Calibri" w:hAnsi="Times New Roman"/>
              </w:rPr>
              <w:br/>
              <w:t xml:space="preserve">- споруди зоологічних та ботанічних садів </w:t>
            </w:r>
            <w:r w:rsidRPr="002D6CB5">
              <w:rPr>
                <w:rFonts w:ascii="Times New Roman" w:eastAsia="Calibri" w:hAnsi="Times New Roman"/>
              </w:rPr>
              <w:lastRenderedPageBreak/>
              <w:t>(2412)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lastRenderedPageBreak/>
              <w:t>х</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r>
      <w:tr w:rsidR="00E309C7" w:rsidRPr="002D6CB5"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lastRenderedPageBreak/>
              <w:t>1271.1</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Будівлі для тваринництва </w:t>
            </w:r>
          </w:p>
        </w:tc>
        <w:tc>
          <w:tcPr>
            <w:tcW w:w="4744" w:type="dxa"/>
            <w:gridSpan w:val="11"/>
            <w:vMerge w:val="restart"/>
            <w:shd w:val="clear" w:color="auto" w:fill="auto"/>
            <w:vAlign w:val="center"/>
          </w:tcPr>
          <w:p w:rsidR="00E309C7" w:rsidRPr="002D6CB5" w:rsidRDefault="00E309C7" w:rsidP="00E309C7">
            <w:pPr>
              <w:jc w:val="center"/>
              <w:rPr>
                <w:rFonts w:ascii="Times New Roman" w:eastAsia="Calibri" w:hAnsi="Times New Roman"/>
              </w:rPr>
            </w:pPr>
            <w:r w:rsidRPr="002D6CB5">
              <w:rPr>
                <w:rFonts w:ascii="Times New Roman" w:eastAsia="Calibri" w:hAnsi="Times New Roman"/>
                <w:color w:val="000000"/>
                <w:shd w:val="clear" w:color="auto" w:fill="FFFFFF"/>
              </w:rPr>
              <w:t>Будівлі, споруди сільськогосподарських товаровиробників, призначені для використання безпосередньо у сільськогосподарській діяльності, з</w:t>
            </w:r>
            <w:r w:rsidRPr="002D6CB5">
              <w:rPr>
                <w:rFonts w:ascii="Times New Roman" w:eastAsia="Calibri" w:hAnsi="Times New Roman"/>
              </w:rPr>
              <w:t>вільнені від оподаткування (пп. 266.2.2 ж) п. 266.2 ст. 266 ПКУ)</w:t>
            </w:r>
          </w:p>
        </w:tc>
      </w:tr>
      <w:tr w:rsidR="00E309C7" w:rsidRPr="002D6CB5"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1271.2</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Будівлі для птахівництва </w:t>
            </w:r>
          </w:p>
        </w:tc>
        <w:tc>
          <w:tcPr>
            <w:tcW w:w="4744" w:type="dxa"/>
            <w:gridSpan w:val="11"/>
            <w:vMerge/>
            <w:shd w:val="clear" w:color="auto" w:fill="auto"/>
            <w:vAlign w:val="center"/>
          </w:tcPr>
          <w:p w:rsidR="00E309C7" w:rsidRPr="002D6CB5" w:rsidRDefault="00E309C7" w:rsidP="00E309C7">
            <w:pPr>
              <w:jc w:val="center"/>
              <w:rPr>
                <w:rFonts w:ascii="Times New Roman" w:eastAsia="Calibri" w:hAnsi="Times New Roman"/>
              </w:rPr>
            </w:pPr>
          </w:p>
        </w:tc>
      </w:tr>
      <w:tr w:rsidR="00E309C7" w:rsidRPr="002D6CB5"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1271.3</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Будівлі для зберігання зерна </w:t>
            </w:r>
          </w:p>
        </w:tc>
        <w:tc>
          <w:tcPr>
            <w:tcW w:w="4744" w:type="dxa"/>
            <w:gridSpan w:val="11"/>
            <w:vMerge/>
            <w:shd w:val="clear" w:color="auto" w:fill="auto"/>
            <w:vAlign w:val="center"/>
          </w:tcPr>
          <w:p w:rsidR="00E309C7" w:rsidRPr="002D6CB5" w:rsidRDefault="00E309C7" w:rsidP="00E309C7">
            <w:pPr>
              <w:jc w:val="center"/>
              <w:rPr>
                <w:rFonts w:ascii="Times New Roman" w:eastAsia="Calibri" w:hAnsi="Times New Roman"/>
              </w:rPr>
            </w:pPr>
          </w:p>
        </w:tc>
      </w:tr>
      <w:tr w:rsidR="00E309C7" w:rsidRPr="002D6CB5"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1271.4</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Будівлі силосні та сінажні </w:t>
            </w:r>
          </w:p>
        </w:tc>
        <w:tc>
          <w:tcPr>
            <w:tcW w:w="4744" w:type="dxa"/>
            <w:gridSpan w:val="11"/>
            <w:vMerge/>
            <w:shd w:val="clear" w:color="auto" w:fill="auto"/>
            <w:vAlign w:val="center"/>
          </w:tcPr>
          <w:p w:rsidR="00E309C7" w:rsidRPr="002D6CB5" w:rsidRDefault="00E309C7" w:rsidP="00E309C7">
            <w:pPr>
              <w:jc w:val="center"/>
              <w:rPr>
                <w:rFonts w:ascii="Times New Roman" w:eastAsia="Calibri" w:hAnsi="Times New Roman"/>
              </w:rPr>
            </w:pPr>
          </w:p>
        </w:tc>
      </w:tr>
      <w:tr w:rsidR="00E309C7" w:rsidRPr="0043526C"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1271.5</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lang w:val="ru-RU"/>
              </w:rPr>
              <w:t>Будівлі для садівництва, виноградарства та виноробства</w:t>
            </w:r>
            <w:r w:rsidRPr="002D6CB5">
              <w:rPr>
                <w:rFonts w:ascii="Times New Roman" w:eastAsia="Calibri" w:hAnsi="Times New Roman"/>
              </w:rPr>
              <w:t> </w:t>
            </w:r>
          </w:p>
        </w:tc>
        <w:tc>
          <w:tcPr>
            <w:tcW w:w="4744" w:type="dxa"/>
            <w:gridSpan w:val="11"/>
            <w:vMerge/>
            <w:shd w:val="clear" w:color="auto" w:fill="auto"/>
            <w:vAlign w:val="center"/>
          </w:tcPr>
          <w:p w:rsidR="00E309C7" w:rsidRPr="00247654" w:rsidRDefault="00E309C7" w:rsidP="00E309C7">
            <w:pPr>
              <w:jc w:val="center"/>
              <w:rPr>
                <w:rFonts w:ascii="Times New Roman" w:eastAsia="Calibri" w:hAnsi="Times New Roman"/>
                <w:lang w:val="ru-RU"/>
              </w:rPr>
            </w:pPr>
          </w:p>
        </w:tc>
      </w:tr>
      <w:tr w:rsidR="00E309C7" w:rsidRPr="002D6CB5"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1271.6</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Будівлі тепличного господарства </w:t>
            </w:r>
          </w:p>
        </w:tc>
        <w:tc>
          <w:tcPr>
            <w:tcW w:w="4744" w:type="dxa"/>
            <w:gridSpan w:val="11"/>
            <w:vMerge/>
            <w:shd w:val="clear" w:color="auto" w:fill="auto"/>
            <w:vAlign w:val="center"/>
          </w:tcPr>
          <w:p w:rsidR="00E309C7" w:rsidRPr="002D6CB5" w:rsidRDefault="00E309C7" w:rsidP="00E309C7">
            <w:pPr>
              <w:jc w:val="center"/>
              <w:rPr>
                <w:rFonts w:ascii="Times New Roman" w:eastAsia="Calibri" w:hAnsi="Times New Roman"/>
              </w:rPr>
            </w:pPr>
          </w:p>
        </w:tc>
      </w:tr>
      <w:tr w:rsidR="00E309C7" w:rsidRPr="002D6CB5"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1271.7</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Будівлі рибного господарства </w:t>
            </w:r>
          </w:p>
        </w:tc>
        <w:tc>
          <w:tcPr>
            <w:tcW w:w="4744" w:type="dxa"/>
            <w:gridSpan w:val="11"/>
            <w:vMerge/>
            <w:shd w:val="clear" w:color="auto" w:fill="auto"/>
          </w:tcPr>
          <w:p w:rsidR="00E309C7" w:rsidRPr="002D6CB5" w:rsidRDefault="00E309C7" w:rsidP="00E309C7">
            <w:pPr>
              <w:jc w:val="center"/>
              <w:rPr>
                <w:rFonts w:ascii="Times New Roman" w:eastAsia="Calibri" w:hAnsi="Times New Roman"/>
              </w:rPr>
            </w:pPr>
          </w:p>
        </w:tc>
      </w:tr>
      <w:tr w:rsidR="00E309C7" w:rsidRPr="002D6CB5"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1271.8</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Будівлі підприємств лісівництва та звірівництва </w:t>
            </w:r>
          </w:p>
        </w:tc>
        <w:tc>
          <w:tcPr>
            <w:tcW w:w="4744" w:type="dxa"/>
            <w:gridSpan w:val="11"/>
            <w:vMerge/>
            <w:shd w:val="clear" w:color="auto" w:fill="auto"/>
          </w:tcPr>
          <w:p w:rsidR="00E309C7" w:rsidRPr="002D6CB5" w:rsidRDefault="00E309C7" w:rsidP="00E309C7">
            <w:pPr>
              <w:jc w:val="center"/>
              <w:rPr>
                <w:rFonts w:ascii="Times New Roman" w:eastAsia="Calibri" w:hAnsi="Times New Roman"/>
              </w:rPr>
            </w:pPr>
          </w:p>
        </w:tc>
      </w:tr>
      <w:tr w:rsidR="00E309C7" w:rsidRPr="002D6CB5"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1271.9</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Будівлі сільськогосподарського призначення інші </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b/>
                <w:bCs/>
              </w:rPr>
              <w:t>1272</w:t>
            </w:r>
            <w:r w:rsidRPr="002D6CB5">
              <w:rPr>
                <w:rFonts w:ascii="Times New Roman" w:eastAsia="Calibri" w:hAnsi="Times New Roman"/>
              </w:rPr>
              <w:t> </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b/>
                <w:bCs/>
                <w:lang w:val="ru-RU"/>
              </w:rPr>
              <w:t>Будівлі для культової та релігійної діяльності</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r>
      <w:tr w:rsidR="00E309C7" w:rsidRPr="002D6CB5"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  </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i/>
                <w:iCs/>
                <w:lang w:val="ru-RU"/>
              </w:rPr>
              <w:t xml:space="preserve">Цей клас включає: </w:t>
            </w:r>
            <w:r w:rsidRPr="00247654">
              <w:rPr>
                <w:rFonts w:ascii="Times New Roman" w:eastAsia="Calibri" w:hAnsi="Times New Roman"/>
                <w:lang w:val="ru-RU"/>
              </w:rPr>
              <w:br/>
              <w:t>- церкви, каплиці, мечеті, синагоги та т. ін.</w:t>
            </w:r>
            <w:r w:rsidRPr="00247654">
              <w:rPr>
                <w:rFonts w:ascii="Times New Roman" w:eastAsia="Calibri" w:hAnsi="Times New Roman"/>
                <w:lang w:val="ru-RU"/>
              </w:rPr>
              <w:br/>
            </w:r>
            <w:r w:rsidRPr="00247654">
              <w:rPr>
                <w:rFonts w:ascii="Times New Roman" w:eastAsia="Calibri" w:hAnsi="Times New Roman"/>
                <w:i/>
                <w:iCs/>
                <w:lang w:val="ru-RU"/>
              </w:rPr>
              <w:t xml:space="preserve">Цей клас включає також: </w:t>
            </w:r>
            <w:r w:rsidRPr="00247654">
              <w:rPr>
                <w:rFonts w:ascii="Times New Roman" w:eastAsia="Calibri" w:hAnsi="Times New Roman"/>
                <w:lang w:val="ru-RU"/>
              </w:rPr>
              <w:br/>
              <w:t>- цвинтарі та похоронні споруди, ритуальні зали, крематорії</w:t>
            </w:r>
            <w:r w:rsidRPr="00247654">
              <w:rPr>
                <w:rFonts w:ascii="Times New Roman" w:eastAsia="Calibri" w:hAnsi="Times New Roman"/>
                <w:lang w:val="ru-RU"/>
              </w:rPr>
              <w:br/>
            </w:r>
            <w:r w:rsidRPr="00247654">
              <w:rPr>
                <w:rFonts w:ascii="Times New Roman" w:eastAsia="Calibri" w:hAnsi="Times New Roman"/>
                <w:i/>
                <w:iCs/>
                <w:lang w:val="ru-RU"/>
              </w:rPr>
              <w:t>Цей клас не включає:</w:t>
            </w:r>
            <w:r w:rsidRPr="00247654">
              <w:rPr>
                <w:rFonts w:ascii="Times New Roman" w:eastAsia="Calibri" w:hAnsi="Times New Roman"/>
                <w:lang w:val="ru-RU"/>
              </w:rPr>
              <w:br/>
              <w:t xml:space="preserve">- світські релігійні будівлі, що використовуються як музеї (1262) </w:t>
            </w:r>
            <w:r w:rsidRPr="00247654">
              <w:rPr>
                <w:rFonts w:ascii="Times New Roman" w:eastAsia="Calibri" w:hAnsi="Times New Roman"/>
                <w:lang w:val="ru-RU"/>
              </w:rPr>
              <w:br/>
              <w:t>- культові та релігійні будівлі, що не використовуються за призначенням, а є пам'ятками історії та архітектури (1273)</w:t>
            </w:r>
            <w:r w:rsidRPr="002D6CB5">
              <w:rPr>
                <w:rFonts w:ascii="Times New Roman" w:eastAsia="Calibri" w:hAnsi="Times New Roman"/>
              </w:rPr>
              <w:t>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r>
      <w:tr w:rsidR="00E309C7" w:rsidRPr="0043526C"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1272.1 </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lang w:val="ru-RU"/>
              </w:rPr>
              <w:t>Церкви, собори, костьоли, мечеті, синагоги та т. ін.</w:t>
            </w:r>
            <w:r w:rsidRPr="002D6CB5">
              <w:rPr>
                <w:rFonts w:ascii="Times New Roman" w:eastAsia="Calibri" w:hAnsi="Times New Roman"/>
              </w:rPr>
              <w:t> </w:t>
            </w:r>
          </w:p>
        </w:tc>
        <w:tc>
          <w:tcPr>
            <w:tcW w:w="4744" w:type="dxa"/>
            <w:gridSpan w:val="11"/>
            <w:shd w:val="clear" w:color="auto" w:fill="auto"/>
          </w:tcPr>
          <w:p w:rsidR="00E309C7" w:rsidRPr="00247654" w:rsidRDefault="00E309C7" w:rsidP="00E309C7">
            <w:pPr>
              <w:jc w:val="center"/>
              <w:rPr>
                <w:rFonts w:ascii="Times New Roman" w:eastAsia="Calibri" w:hAnsi="Times New Roman"/>
                <w:lang w:val="ru-RU"/>
              </w:rPr>
            </w:pPr>
            <w:r w:rsidRPr="00247654">
              <w:rPr>
                <w:rFonts w:ascii="Times New Roman" w:eastAsia="Calibri" w:hAnsi="Times New Roman"/>
                <w:color w:val="000000"/>
                <w:shd w:val="clear" w:color="auto" w:fill="FFFFFF"/>
                <w:lang w:val="ru-RU"/>
              </w:rPr>
              <w:t>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 з</w:t>
            </w:r>
            <w:r w:rsidRPr="00247654">
              <w:rPr>
                <w:rFonts w:ascii="Times New Roman" w:eastAsia="Calibri" w:hAnsi="Times New Roman"/>
                <w:lang w:val="ru-RU"/>
              </w:rPr>
              <w:t xml:space="preserve">вільнені від оподаткування </w:t>
            </w:r>
            <w:r w:rsidRPr="00247654">
              <w:rPr>
                <w:rFonts w:ascii="Times New Roman" w:eastAsia="Calibri" w:hAnsi="Times New Roman"/>
                <w:lang w:val="ru-RU"/>
              </w:rPr>
              <w:br/>
              <w:t>(пп. 266.2.2 и) п. 266.2 ст. 266 ПКУ)</w:t>
            </w:r>
          </w:p>
        </w:tc>
      </w:tr>
      <w:tr w:rsidR="00E309C7" w:rsidRPr="002D6CB5"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1272.2</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lang w:val="ru-RU"/>
              </w:rPr>
              <w:t>Похоронні бюро та ритуальні зали</w:t>
            </w:r>
            <w:r w:rsidRPr="002D6CB5">
              <w:rPr>
                <w:rFonts w:ascii="Times New Roman" w:eastAsia="Calibri" w:hAnsi="Times New Roman"/>
              </w:rPr>
              <w:t> </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1272.3</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Цвинтарі та крематорії </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1597E" w:rsidTr="008228B2">
        <w:tblPrEx>
          <w:tblCellMar>
            <w:left w:w="28" w:type="dxa"/>
            <w:right w:w="28" w:type="dxa"/>
          </w:tblCellMar>
          <w:tblLook w:val="01E0"/>
        </w:tblPrEx>
        <w:trPr>
          <w:trHeight w:val="601"/>
        </w:trPr>
        <w:tc>
          <w:tcPr>
            <w:tcW w:w="776" w:type="dxa"/>
            <w:shd w:val="clear" w:color="auto" w:fill="auto"/>
            <w:vAlign w:val="center"/>
          </w:tcPr>
          <w:p w:rsidR="00E309C7" w:rsidRPr="0021597E" w:rsidRDefault="00E309C7" w:rsidP="00E309C7">
            <w:pPr>
              <w:rPr>
                <w:rFonts w:ascii="Times New Roman" w:eastAsia="Calibri" w:hAnsi="Times New Roman"/>
                <w:b/>
                <w:i/>
              </w:rPr>
            </w:pPr>
            <w:r w:rsidRPr="0021597E">
              <w:rPr>
                <w:rFonts w:ascii="Times New Roman" w:eastAsia="Calibri" w:hAnsi="Times New Roman"/>
                <w:b/>
                <w:i/>
              </w:rPr>
              <w:t>1273 </w:t>
            </w:r>
          </w:p>
        </w:tc>
        <w:tc>
          <w:tcPr>
            <w:tcW w:w="4714" w:type="dxa"/>
            <w:gridSpan w:val="3"/>
            <w:shd w:val="clear" w:color="auto" w:fill="auto"/>
            <w:vAlign w:val="center"/>
          </w:tcPr>
          <w:p w:rsidR="00E309C7" w:rsidRPr="00247654" w:rsidRDefault="00E309C7" w:rsidP="00E309C7">
            <w:pPr>
              <w:rPr>
                <w:rFonts w:ascii="Times New Roman" w:eastAsia="Calibri" w:hAnsi="Times New Roman"/>
                <w:b/>
                <w:i/>
                <w:lang w:val="ru-RU"/>
              </w:rPr>
            </w:pPr>
            <w:r w:rsidRPr="00247654">
              <w:rPr>
                <w:rFonts w:ascii="Times New Roman" w:eastAsia="Calibri" w:hAnsi="Times New Roman"/>
                <w:b/>
                <w:i/>
                <w:lang w:val="ru-RU"/>
              </w:rPr>
              <w:t>Пам'яткиісторичні та такі, щоохороняються державою</w:t>
            </w:r>
            <w:r w:rsidRPr="0021597E">
              <w:rPr>
                <w:rFonts w:ascii="Times New Roman" w:eastAsia="Calibri" w:hAnsi="Times New Roman"/>
                <w:b/>
                <w:i/>
              </w:rPr>
              <w:t> </w:t>
            </w:r>
          </w:p>
        </w:tc>
        <w:tc>
          <w:tcPr>
            <w:tcW w:w="630" w:type="dxa"/>
            <w:shd w:val="clear" w:color="auto" w:fill="auto"/>
          </w:tcPr>
          <w:p w:rsidR="00E309C7" w:rsidRPr="0021597E" w:rsidRDefault="00E309C7" w:rsidP="00E309C7">
            <w:pPr>
              <w:jc w:val="center"/>
              <w:rPr>
                <w:rFonts w:ascii="Times New Roman" w:eastAsia="Calibri" w:hAnsi="Times New Roman"/>
                <w:i/>
              </w:rPr>
            </w:pPr>
            <w:r w:rsidRPr="0021597E">
              <w:rPr>
                <w:rFonts w:ascii="Times New Roman" w:eastAsia="Calibri" w:hAnsi="Times New Roman"/>
                <w:i/>
              </w:rPr>
              <w:t>х</w:t>
            </w:r>
          </w:p>
        </w:tc>
        <w:tc>
          <w:tcPr>
            <w:tcW w:w="607" w:type="dxa"/>
            <w:gridSpan w:val="2"/>
            <w:shd w:val="clear" w:color="auto" w:fill="auto"/>
          </w:tcPr>
          <w:p w:rsidR="00E309C7" w:rsidRPr="0021597E" w:rsidRDefault="00E309C7" w:rsidP="00E309C7">
            <w:pPr>
              <w:jc w:val="center"/>
              <w:rPr>
                <w:rFonts w:ascii="Times New Roman" w:eastAsia="Calibri" w:hAnsi="Times New Roman"/>
                <w:i/>
              </w:rPr>
            </w:pPr>
            <w:r w:rsidRPr="0021597E">
              <w:rPr>
                <w:rFonts w:ascii="Times New Roman" w:eastAsia="Calibri" w:hAnsi="Times New Roman"/>
                <w:i/>
              </w:rPr>
              <w:t>х</w:t>
            </w:r>
          </w:p>
        </w:tc>
        <w:tc>
          <w:tcPr>
            <w:tcW w:w="699" w:type="dxa"/>
            <w:gridSpan w:val="3"/>
          </w:tcPr>
          <w:p w:rsidR="00E309C7" w:rsidRPr="0021597E" w:rsidRDefault="00E309C7" w:rsidP="00E309C7">
            <w:pPr>
              <w:jc w:val="center"/>
              <w:rPr>
                <w:rFonts w:ascii="Times New Roman" w:eastAsia="Calibri" w:hAnsi="Times New Roman"/>
                <w:i/>
              </w:rPr>
            </w:pPr>
            <w:r w:rsidRPr="0021597E">
              <w:rPr>
                <w:rFonts w:ascii="Times New Roman" w:eastAsia="Calibri" w:hAnsi="Times New Roman"/>
                <w:i/>
              </w:rPr>
              <w:t>х</w:t>
            </w:r>
          </w:p>
        </w:tc>
        <w:tc>
          <w:tcPr>
            <w:tcW w:w="777" w:type="dxa"/>
          </w:tcPr>
          <w:p w:rsidR="00E309C7" w:rsidRPr="0021597E" w:rsidRDefault="00E309C7" w:rsidP="00E309C7">
            <w:pPr>
              <w:jc w:val="center"/>
              <w:rPr>
                <w:rFonts w:ascii="Times New Roman" w:eastAsia="Calibri" w:hAnsi="Times New Roman"/>
                <w:i/>
              </w:rPr>
            </w:pPr>
            <w:r w:rsidRPr="0021597E">
              <w:rPr>
                <w:rFonts w:ascii="Times New Roman" w:eastAsia="Calibri" w:hAnsi="Times New Roman"/>
                <w:i/>
              </w:rPr>
              <w:t>х</w:t>
            </w:r>
          </w:p>
        </w:tc>
        <w:tc>
          <w:tcPr>
            <w:tcW w:w="630" w:type="dxa"/>
            <w:gridSpan w:val="2"/>
          </w:tcPr>
          <w:p w:rsidR="00E309C7" w:rsidRPr="0021597E" w:rsidRDefault="00E309C7" w:rsidP="00E309C7">
            <w:pPr>
              <w:jc w:val="center"/>
              <w:rPr>
                <w:rFonts w:ascii="Times New Roman" w:eastAsia="Calibri" w:hAnsi="Times New Roman"/>
                <w:i/>
              </w:rPr>
            </w:pPr>
            <w:r w:rsidRPr="0021597E">
              <w:rPr>
                <w:rFonts w:ascii="Times New Roman" w:eastAsia="Calibri" w:hAnsi="Times New Roman"/>
                <w:i/>
              </w:rPr>
              <w:t>х</w:t>
            </w:r>
          </w:p>
        </w:tc>
        <w:tc>
          <w:tcPr>
            <w:tcW w:w="1401" w:type="dxa"/>
            <w:gridSpan w:val="2"/>
          </w:tcPr>
          <w:p w:rsidR="00E309C7" w:rsidRPr="0021597E" w:rsidRDefault="00E309C7" w:rsidP="00E309C7">
            <w:pPr>
              <w:jc w:val="center"/>
              <w:rPr>
                <w:rFonts w:ascii="Times New Roman" w:eastAsia="Calibri" w:hAnsi="Times New Roman"/>
                <w:i/>
              </w:rPr>
            </w:pPr>
            <w:r w:rsidRPr="0021597E">
              <w:rPr>
                <w:rFonts w:ascii="Times New Roman" w:eastAsia="Calibri" w:hAnsi="Times New Roman"/>
                <w:i/>
              </w:rPr>
              <w:t>х</w:t>
            </w:r>
          </w:p>
        </w:tc>
      </w:tr>
      <w:tr w:rsidR="00E309C7" w:rsidRPr="002D6CB5"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  </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будівлі історичні та такі, що охороняються державою і не використовуються для інших цілей</w:t>
            </w:r>
            <w:r w:rsidRPr="002D6CB5">
              <w:rPr>
                <w:rFonts w:ascii="Times New Roman" w:eastAsia="Calibri" w:hAnsi="Times New Roman"/>
              </w:rPr>
              <w:br/>
            </w:r>
            <w:r w:rsidRPr="002D6CB5">
              <w:rPr>
                <w:rFonts w:ascii="Times New Roman" w:eastAsia="Calibri" w:hAnsi="Times New Roman"/>
                <w:i/>
                <w:iCs/>
              </w:rPr>
              <w:t xml:space="preserve">Цей клас включає також: </w:t>
            </w:r>
            <w:r w:rsidRPr="002D6CB5">
              <w:rPr>
                <w:rFonts w:ascii="Times New Roman" w:eastAsia="Calibri" w:hAnsi="Times New Roman"/>
              </w:rPr>
              <w:br/>
              <w:t xml:space="preserve">- старовинні руїни, що охороняються державою, археологічні розкопки </w:t>
            </w:r>
            <w:r w:rsidRPr="002D6CB5">
              <w:rPr>
                <w:rFonts w:ascii="Times New Roman" w:eastAsia="Calibri" w:hAnsi="Times New Roman"/>
              </w:rPr>
              <w:br/>
              <w:t>- будівлі меморіального, художнього і декоративного призначення, статуї</w:t>
            </w:r>
            <w:r w:rsidRPr="002D6CB5">
              <w:rPr>
                <w:rFonts w:ascii="Times New Roman" w:eastAsia="Calibri" w:hAnsi="Times New Roman"/>
              </w:rPr>
              <w:br/>
            </w:r>
            <w:r w:rsidRPr="002D6CB5">
              <w:rPr>
                <w:rFonts w:ascii="Times New Roman" w:eastAsia="Calibri" w:hAnsi="Times New Roman"/>
                <w:i/>
                <w:iCs/>
              </w:rPr>
              <w:t>Цей клас не включає:</w:t>
            </w:r>
            <w:r w:rsidRPr="002D6CB5">
              <w:rPr>
                <w:rFonts w:ascii="Times New Roman" w:eastAsia="Calibri" w:hAnsi="Times New Roman"/>
              </w:rPr>
              <w:br/>
            </w:r>
            <w:r w:rsidRPr="002D6CB5">
              <w:rPr>
                <w:rFonts w:ascii="Times New Roman" w:eastAsia="Calibri" w:hAnsi="Times New Roman"/>
              </w:rPr>
              <w:lastRenderedPageBreak/>
              <w:t>- музеї (1262)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lastRenderedPageBreak/>
              <w:t>х</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r>
      <w:tr w:rsidR="00E309C7" w:rsidRPr="002D6CB5"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lastRenderedPageBreak/>
              <w:t>1273.1</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Пам’ятки історії та архітектури </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1273.2</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Археологічні розкопки, руїни та історичні місця, що охороняються державою </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43526C"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1273.3</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lang w:val="ru-RU"/>
              </w:rPr>
              <w:t>Меморіали, художньо-декоративні будівлі, статуї</w:t>
            </w:r>
            <w:r w:rsidRPr="002D6CB5">
              <w:rPr>
                <w:rFonts w:ascii="Times New Roman" w:eastAsia="Calibri" w:hAnsi="Times New Roman"/>
              </w:rPr>
              <w:t> </w:t>
            </w:r>
          </w:p>
        </w:tc>
        <w:tc>
          <w:tcPr>
            <w:tcW w:w="630" w:type="dxa"/>
            <w:shd w:val="clear" w:color="auto" w:fill="auto"/>
          </w:tcPr>
          <w:p w:rsidR="00E309C7" w:rsidRPr="00247654" w:rsidRDefault="00E309C7" w:rsidP="00E309C7">
            <w:pPr>
              <w:jc w:val="center"/>
              <w:rPr>
                <w:rFonts w:ascii="Times New Roman" w:eastAsia="Calibri" w:hAnsi="Times New Roman"/>
                <w:lang w:val="ru-RU"/>
              </w:rPr>
            </w:pPr>
          </w:p>
        </w:tc>
        <w:tc>
          <w:tcPr>
            <w:tcW w:w="607" w:type="dxa"/>
            <w:gridSpan w:val="2"/>
            <w:shd w:val="clear" w:color="auto" w:fill="auto"/>
          </w:tcPr>
          <w:p w:rsidR="00E309C7" w:rsidRPr="00247654" w:rsidRDefault="00E309C7" w:rsidP="00E309C7">
            <w:pPr>
              <w:jc w:val="center"/>
              <w:rPr>
                <w:rFonts w:ascii="Times New Roman" w:eastAsia="Calibri" w:hAnsi="Times New Roman"/>
                <w:lang w:val="ru-RU"/>
              </w:rPr>
            </w:pPr>
          </w:p>
        </w:tc>
        <w:tc>
          <w:tcPr>
            <w:tcW w:w="699" w:type="dxa"/>
            <w:gridSpan w:val="3"/>
          </w:tcPr>
          <w:p w:rsidR="00E309C7" w:rsidRPr="00247654" w:rsidRDefault="00E309C7" w:rsidP="00E309C7">
            <w:pPr>
              <w:jc w:val="center"/>
              <w:rPr>
                <w:rFonts w:ascii="Times New Roman" w:eastAsia="Calibri" w:hAnsi="Times New Roman"/>
                <w:lang w:val="ru-RU"/>
              </w:rPr>
            </w:pPr>
          </w:p>
        </w:tc>
        <w:tc>
          <w:tcPr>
            <w:tcW w:w="777" w:type="dxa"/>
          </w:tcPr>
          <w:p w:rsidR="00E309C7" w:rsidRPr="00247654" w:rsidRDefault="00E309C7" w:rsidP="00E309C7">
            <w:pPr>
              <w:jc w:val="center"/>
              <w:rPr>
                <w:rFonts w:ascii="Times New Roman" w:eastAsia="Calibri" w:hAnsi="Times New Roman"/>
                <w:lang w:val="ru-RU"/>
              </w:rPr>
            </w:pPr>
          </w:p>
        </w:tc>
        <w:tc>
          <w:tcPr>
            <w:tcW w:w="630" w:type="dxa"/>
            <w:gridSpan w:val="2"/>
          </w:tcPr>
          <w:p w:rsidR="00E309C7" w:rsidRPr="00247654" w:rsidRDefault="00E309C7" w:rsidP="00E309C7">
            <w:pPr>
              <w:jc w:val="center"/>
              <w:rPr>
                <w:rFonts w:ascii="Times New Roman" w:eastAsia="Calibri" w:hAnsi="Times New Roman"/>
                <w:lang w:val="ru-RU"/>
              </w:rPr>
            </w:pPr>
          </w:p>
        </w:tc>
        <w:tc>
          <w:tcPr>
            <w:tcW w:w="1401" w:type="dxa"/>
            <w:gridSpan w:val="2"/>
          </w:tcPr>
          <w:p w:rsidR="00E309C7" w:rsidRPr="00247654" w:rsidRDefault="00E309C7" w:rsidP="00E309C7">
            <w:pPr>
              <w:jc w:val="center"/>
              <w:rPr>
                <w:rFonts w:ascii="Times New Roman" w:eastAsia="Calibri" w:hAnsi="Times New Roman"/>
                <w:lang w:val="ru-RU"/>
              </w:rPr>
            </w:pPr>
          </w:p>
        </w:tc>
      </w:tr>
      <w:tr w:rsidR="00E309C7" w:rsidRPr="002D6CB5"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b/>
              </w:rPr>
            </w:pPr>
            <w:r w:rsidRPr="002D6CB5">
              <w:rPr>
                <w:rFonts w:ascii="Times New Roman" w:eastAsia="Calibri" w:hAnsi="Times New Roman"/>
                <w:b/>
              </w:rPr>
              <w:t>1274 </w:t>
            </w:r>
          </w:p>
        </w:tc>
        <w:tc>
          <w:tcPr>
            <w:tcW w:w="4714" w:type="dxa"/>
            <w:gridSpan w:val="3"/>
            <w:shd w:val="clear" w:color="auto" w:fill="auto"/>
            <w:vAlign w:val="center"/>
          </w:tcPr>
          <w:p w:rsidR="00E309C7" w:rsidRPr="00247654" w:rsidRDefault="00E309C7" w:rsidP="00E309C7">
            <w:pPr>
              <w:rPr>
                <w:rFonts w:ascii="Times New Roman" w:eastAsia="Calibri" w:hAnsi="Times New Roman"/>
                <w:b/>
                <w:lang w:val="ru-RU"/>
              </w:rPr>
            </w:pPr>
            <w:r w:rsidRPr="00247654">
              <w:rPr>
                <w:rFonts w:ascii="Times New Roman" w:eastAsia="Calibri" w:hAnsi="Times New Roman"/>
                <w:b/>
                <w:lang w:val="ru-RU"/>
              </w:rPr>
              <w:t>Будівлі інші, не класифіковані раніше</w:t>
            </w:r>
            <w:r w:rsidRPr="002D6CB5">
              <w:rPr>
                <w:rFonts w:ascii="Times New Roman" w:eastAsia="Calibri" w:hAnsi="Times New Roman"/>
                <w:b/>
              </w:rPr>
              <w:t>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r>
      <w:tr w:rsidR="00E309C7" w:rsidRPr="002D6CB5" w:rsidTr="008228B2">
        <w:tblPrEx>
          <w:tblCellMar>
            <w:left w:w="28" w:type="dxa"/>
            <w:right w:w="28" w:type="dxa"/>
          </w:tblCellMar>
          <w:tblLook w:val="01E0"/>
        </w:tblPrEx>
        <w:trPr>
          <w:trHeight w:val="1124"/>
        </w:trPr>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  </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виправні заклади, в'язниці, слідчі ізолятори, армійські казарми, будівлі міліцейських та пожежних служб</w:t>
            </w:r>
            <w:r w:rsidRPr="002D6CB5">
              <w:rPr>
                <w:rFonts w:ascii="Times New Roman" w:eastAsia="Calibri" w:hAnsi="Times New Roman"/>
              </w:rPr>
              <w:br/>
            </w:r>
            <w:r w:rsidRPr="002D6CB5">
              <w:rPr>
                <w:rFonts w:ascii="Times New Roman" w:eastAsia="Calibri" w:hAnsi="Times New Roman"/>
                <w:i/>
                <w:iCs/>
              </w:rPr>
              <w:t xml:space="preserve">Цей клас включає також: </w:t>
            </w:r>
            <w:r w:rsidRPr="002D6CB5">
              <w:rPr>
                <w:rFonts w:ascii="Times New Roman" w:eastAsia="Calibri" w:hAnsi="Times New Roman"/>
              </w:rPr>
              <w:br/>
              <w:t>- будівлі, такі як автобусні зупинки, громадські туалети, пральні, лазні та т. ін.</w:t>
            </w:r>
            <w:r w:rsidRPr="002D6CB5">
              <w:rPr>
                <w:rFonts w:ascii="Times New Roman" w:eastAsia="Calibri" w:hAnsi="Times New Roman"/>
              </w:rPr>
              <w:br/>
            </w:r>
            <w:r w:rsidRPr="002D6CB5">
              <w:rPr>
                <w:rFonts w:ascii="Times New Roman" w:eastAsia="Calibri" w:hAnsi="Times New Roman"/>
                <w:i/>
                <w:iCs/>
              </w:rPr>
              <w:t>Цей клас не включає:</w:t>
            </w:r>
            <w:r w:rsidRPr="002D6CB5">
              <w:rPr>
                <w:rFonts w:ascii="Times New Roman" w:eastAsia="Calibri" w:hAnsi="Times New Roman"/>
              </w:rPr>
              <w:br/>
              <w:t xml:space="preserve">- телефонні кіоски (1241) </w:t>
            </w:r>
            <w:r w:rsidRPr="002D6CB5">
              <w:rPr>
                <w:rFonts w:ascii="Times New Roman" w:eastAsia="Calibri" w:hAnsi="Times New Roman"/>
              </w:rPr>
              <w:br/>
              <w:t xml:space="preserve">- госпіталі виправних закладів, в'язниць, збройних сил (1264) </w:t>
            </w:r>
            <w:r w:rsidRPr="002D6CB5">
              <w:rPr>
                <w:rFonts w:ascii="Times New Roman" w:eastAsia="Calibri" w:hAnsi="Times New Roman"/>
              </w:rPr>
              <w:br/>
              <w:t>- військові інженерні споруди (2420) </w:t>
            </w:r>
          </w:p>
        </w:tc>
        <w:tc>
          <w:tcPr>
            <w:tcW w:w="630" w:type="dxa"/>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х</w:t>
            </w:r>
          </w:p>
        </w:tc>
      </w:tr>
      <w:tr w:rsidR="00E309C7" w:rsidRPr="002D6CB5"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1274.1</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Казарми збройних сил </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1274.2</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lang w:val="ru-RU"/>
              </w:rPr>
              <w:t>Будівлі міліцейських та пожежних служб</w:t>
            </w:r>
            <w:r w:rsidRPr="002D6CB5">
              <w:rPr>
                <w:rFonts w:ascii="Times New Roman" w:eastAsia="Calibri" w:hAnsi="Times New Roman"/>
              </w:rPr>
              <w:t> </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1274.3</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Будівлі виправних закладів, в'язниць та слідчих ізоляторів </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1274.4</w:t>
            </w:r>
          </w:p>
        </w:tc>
        <w:tc>
          <w:tcPr>
            <w:tcW w:w="4714" w:type="dxa"/>
            <w:gridSpan w:val="3"/>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Будівлі лазень та пралень </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r w:rsidR="00E309C7" w:rsidRPr="002D6CB5" w:rsidTr="008228B2">
        <w:tblPrEx>
          <w:tblCellMar>
            <w:left w:w="28" w:type="dxa"/>
            <w:right w:w="28" w:type="dxa"/>
          </w:tblCellMar>
          <w:tblLook w:val="01E0"/>
        </w:tblPrEx>
        <w:tc>
          <w:tcPr>
            <w:tcW w:w="776" w:type="dxa"/>
            <w:shd w:val="clear" w:color="auto" w:fill="auto"/>
            <w:vAlign w:val="center"/>
          </w:tcPr>
          <w:p w:rsidR="00E309C7" w:rsidRPr="002D6CB5" w:rsidRDefault="00E309C7" w:rsidP="00E309C7">
            <w:pPr>
              <w:rPr>
                <w:rFonts w:ascii="Times New Roman" w:eastAsia="Calibri" w:hAnsi="Times New Roman"/>
              </w:rPr>
            </w:pPr>
            <w:r w:rsidRPr="002D6CB5">
              <w:rPr>
                <w:rFonts w:ascii="Times New Roman" w:eastAsia="Calibri" w:hAnsi="Times New Roman"/>
              </w:rPr>
              <w:t>1274.5</w:t>
            </w:r>
          </w:p>
        </w:tc>
        <w:tc>
          <w:tcPr>
            <w:tcW w:w="4714" w:type="dxa"/>
            <w:gridSpan w:val="3"/>
            <w:shd w:val="clear" w:color="auto" w:fill="auto"/>
            <w:vAlign w:val="center"/>
          </w:tcPr>
          <w:p w:rsidR="00E309C7" w:rsidRPr="00247654" w:rsidRDefault="00E309C7" w:rsidP="00E309C7">
            <w:pPr>
              <w:rPr>
                <w:rFonts w:ascii="Times New Roman" w:eastAsia="Calibri" w:hAnsi="Times New Roman"/>
                <w:lang w:val="ru-RU"/>
              </w:rPr>
            </w:pPr>
            <w:r w:rsidRPr="00247654">
              <w:rPr>
                <w:rFonts w:ascii="Times New Roman" w:eastAsia="Calibri" w:hAnsi="Times New Roman"/>
                <w:lang w:val="ru-RU"/>
              </w:rPr>
              <w:t>Будівлі з облаштування населених пунктів</w:t>
            </w:r>
            <w:r w:rsidRPr="002D6CB5">
              <w:rPr>
                <w:rFonts w:ascii="Times New Roman" w:eastAsia="Calibri" w:hAnsi="Times New Roman"/>
              </w:rPr>
              <w:t> </w:t>
            </w:r>
          </w:p>
        </w:tc>
        <w:tc>
          <w:tcPr>
            <w:tcW w:w="630" w:type="dxa"/>
            <w:shd w:val="clear" w:color="auto" w:fill="auto"/>
          </w:tcPr>
          <w:p w:rsidR="00E309C7" w:rsidRPr="002D6CB5" w:rsidRDefault="00E309C7" w:rsidP="00E309C7">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777" w:type="dxa"/>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c>
          <w:tcPr>
            <w:tcW w:w="1401" w:type="dxa"/>
            <w:gridSpan w:val="2"/>
          </w:tcPr>
          <w:p w:rsidR="00E309C7" w:rsidRPr="002D6CB5" w:rsidRDefault="00E309C7" w:rsidP="00E309C7">
            <w:pPr>
              <w:jc w:val="center"/>
              <w:rPr>
                <w:rFonts w:ascii="Times New Roman" w:eastAsia="Calibri" w:hAnsi="Times New Roman"/>
              </w:rPr>
            </w:pPr>
            <w:r w:rsidRPr="002D6CB5">
              <w:rPr>
                <w:rFonts w:ascii="Times New Roman" w:eastAsia="Calibri" w:hAnsi="Times New Roman"/>
              </w:rPr>
              <w:t>-</w:t>
            </w:r>
          </w:p>
        </w:tc>
      </w:tr>
    </w:tbl>
    <w:p w:rsidR="00E309C7" w:rsidRPr="002D6CB5" w:rsidRDefault="00E309C7" w:rsidP="00E309C7">
      <w:pPr>
        <w:rPr>
          <w:rFonts w:ascii="Calibri" w:eastAsia="Calibri" w:hAnsi="Calibri"/>
        </w:rPr>
      </w:pPr>
    </w:p>
    <w:p w:rsidR="00E309C7" w:rsidRDefault="00E309C7" w:rsidP="00E309C7">
      <w:pPr>
        <w:spacing w:after="160" w:line="259" w:lineRule="auto"/>
        <w:jc w:val="both"/>
        <w:rPr>
          <w:rFonts w:ascii="Times New Roman" w:eastAsia="Calibri" w:hAnsi="Times New Roman"/>
          <w:lang w:val="uk-UA"/>
        </w:rPr>
      </w:pPr>
    </w:p>
    <w:p w:rsidR="00E309C7" w:rsidRPr="006C2A74" w:rsidRDefault="00E309C7" w:rsidP="00E309C7">
      <w:pPr>
        <w:spacing w:after="160" w:line="259" w:lineRule="auto"/>
        <w:jc w:val="both"/>
        <w:rPr>
          <w:rFonts w:ascii="Calibri" w:eastAsia="Calibri" w:hAnsi="Calibri"/>
          <w:lang w:val="uk-UA"/>
        </w:rPr>
      </w:pPr>
      <w:r>
        <w:rPr>
          <w:rFonts w:ascii="Times New Roman" w:eastAsia="Calibri" w:hAnsi="Times New Roman"/>
          <w:lang w:val="uk-UA"/>
        </w:rPr>
        <w:t xml:space="preserve">Сільський  голова                                                                    </w:t>
      </w:r>
      <w:r w:rsidR="008228B2">
        <w:rPr>
          <w:rFonts w:ascii="Times New Roman" w:eastAsia="Calibri" w:hAnsi="Times New Roman"/>
          <w:lang w:val="uk-UA"/>
        </w:rPr>
        <w:t xml:space="preserve">                           </w:t>
      </w:r>
      <w:r w:rsidR="00BA6F64">
        <w:rPr>
          <w:rFonts w:ascii="Times New Roman" w:eastAsia="Calibri" w:hAnsi="Times New Roman"/>
          <w:lang w:val="uk-UA"/>
        </w:rPr>
        <w:t xml:space="preserve">             </w:t>
      </w:r>
      <w:r w:rsidR="008228B2">
        <w:rPr>
          <w:rFonts w:ascii="Times New Roman" w:eastAsia="Calibri" w:hAnsi="Times New Roman"/>
          <w:lang w:val="uk-UA"/>
        </w:rPr>
        <w:t xml:space="preserve"> </w:t>
      </w:r>
      <w:r>
        <w:rPr>
          <w:rFonts w:ascii="Times New Roman" w:eastAsia="Calibri" w:hAnsi="Times New Roman"/>
          <w:lang w:val="uk-UA"/>
        </w:rPr>
        <w:t xml:space="preserve">  Зварич  Н.П.</w:t>
      </w:r>
    </w:p>
    <w:p w:rsidR="00E309C7" w:rsidRPr="00247654" w:rsidRDefault="00E309C7" w:rsidP="00E309C7">
      <w:pPr>
        <w:widowControl w:val="0"/>
        <w:rPr>
          <w:rFonts w:ascii="Calibri" w:eastAsia="Calibri" w:hAnsi="Calibri"/>
          <w:lang w:val="ru-RU"/>
        </w:rPr>
      </w:pPr>
    </w:p>
    <w:p w:rsidR="00E309C7" w:rsidRPr="00247654" w:rsidRDefault="00E309C7" w:rsidP="00E309C7">
      <w:pPr>
        <w:widowControl w:val="0"/>
        <w:rPr>
          <w:rFonts w:ascii="Calibri" w:eastAsia="Calibri" w:hAnsi="Calibri"/>
          <w:lang w:val="ru-RU"/>
        </w:rPr>
      </w:pPr>
    </w:p>
    <w:p w:rsidR="00E309C7" w:rsidRPr="00247654" w:rsidRDefault="00E309C7" w:rsidP="00E309C7">
      <w:pPr>
        <w:widowControl w:val="0"/>
        <w:rPr>
          <w:rFonts w:ascii="Calibri" w:eastAsia="Calibri" w:hAnsi="Calibri"/>
          <w:lang w:val="ru-RU"/>
        </w:rPr>
      </w:pPr>
      <w:r w:rsidRPr="00247654">
        <w:rPr>
          <w:rFonts w:ascii="Calibri" w:eastAsia="Calibri" w:hAnsi="Calibri"/>
          <w:lang w:val="ru-RU"/>
        </w:rPr>
        <w:t xml:space="preserve">                                                                                                                </w:t>
      </w:r>
    </w:p>
    <w:p w:rsidR="00E309C7" w:rsidRDefault="00E309C7" w:rsidP="00E309C7">
      <w:pPr>
        <w:widowControl w:val="0"/>
        <w:rPr>
          <w:rFonts w:ascii="Calibri" w:eastAsia="Calibri" w:hAnsi="Calibri"/>
          <w:lang w:val="uk-UA"/>
        </w:rPr>
      </w:pPr>
    </w:p>
    <w:p w:rsidR="00E309C7" w:rsidRDefault="00E309C7" w:rsidP="00E309C7">
      <w:pPr>
        <w:widowControl w:val="0"/>
        <w:rPr>
          <w:rFonts w:ascii="Calibri" w:eastAsia="Calibri" w:hAnsi="Calibri"/>
          <w:lang w:val="uk-UA"/>
        </w:rPr>
      </w:pPr>
    </w:p>
    <w:p w:rsidR="00E309C7" w:rsidRDefault="00E309C7" w:rsidP="00E309C7">
      <w:pPr>
        <w:widowControl w:val="0"/>
        <w:rPr>
          <w:rFonts w:ascii="Calibri" w:eastAsia="Calibri" w:hAnsi="Calibri"/>
          <w:lang w:val="uk-UA"/>
        </w:rPr>
      </w:pPr>
    </w:p>
    <w:p w:rsidR="00E309C7" w:rsidRDefault="00E309C7" w:rsidP="00E309C7">
      <w:pPr>
        <w:widowControl w:val="0"/>
        <w:rPr>
          <w:rFonts w:ascii="Calibri" w:eastAsia="Calibri" w:hAnsi="Calibri"/>
          <w:lang w:val="uk-UA"/>
        </w:rPr>
      </w:pPr>
    </w:p>
    <w:p w:rsidR="00E309C7" w:rsidRDefault="00E309C7" w:rsidP="00E309C7">
      <w:pPr>
        <w:widowControl w:val="0"/>
        <w:rPr>
          <w:rFonts w:ascii="Calibri" w:eastAsia="Calibri" w:hAnsi="Calibri"/>
          <w:lang w:val="uk-UA"/>
        </w:rPr>
      </w:pPr>
    </w:p>
    <w:p w:rsidR="00E309C7" w:rsidRDefault="00E309C7" w:rsidP="00E309C7">
      <w:pPr>
        <w:widowControl w:val="0"/>
        <w:rPr>
          <w:rFonts w:ascii="Calibri" w:eastAsia="Calibri" w:hAnsi="Calibri"/>
          <w:lang w:val="uk-UA"/>
        </w:rPr>
      </w:pPr>
    </w:p>
    <w:p w:rsidR="00E309C7" w:rsidRDefault="00E309C7" w:rsidP="00E309C7">
      <w:pPr>
        <w:widowControl w:val="0"/>
        <w:rPr>
          <w:rFonts w:ascii="Calibri" w:eastAsia="Calibri" w:hAnsi="Calibri"/>
          <w:lang w:val="uk-UA"/>
        </w:rPr>
      </w:pPr>
    </w:p>
    <w:p w:rsidR="00E309C7" w:rsidRDefault="00E309C7" w:rsidP="00E309C7">
      <w:pPr>
        <w:widowControl w:val="0"/>
        <w:rPr>
          <w:rFonts w:ascii="Calibri" w:eastAsia="Calibri" w:hAnsi="Calibri"/>
          <w:lang w:val="uk-UA"/>
        </w:rPr>
      </w:pPr>
    </w:p>
    <w:p w:rsidR="00E309C7" w:rsidRDefault="00E309C7" w:rsidP="00E309C7">
      <w:pPr>
        <w:widowControl w:val="0"/>
        <w:rPr>
          <w:rFonts w:ascii="Calibri" w:eastAsia="Calibri" w:hAnsi="Calibri"/>
          <w:lang w:val="uk-UA"/>
        </w:rPr>
      </w:pPr>
    </w:p>
    <w:p w:rsidR="00E309C7" w:rsidRPr="004F0501" w:rsidRDefault="00E309C7" w:rsidP="00E309C7">
      <w:pPr>
        <w:widowControl w:val="0"/>
        <w:rPr>
          <w:rFonts w:ascii="Calibri" w:eastAsia="Calibri" w:hAnsi="Calibri"/>
          <w:lang w:val="uk-UA"/>
        </w:rPr>
      </w:pPr>
    </w:p>
    <w:p w:rsidR="00E309C7" w:rsidRPr="00247654" w:rsidRDefault="00E309C7" w:rsidP="00E309C7">
      <w:pPr>
        <w:suppressAutoHyphens/>
        <w:rPr>
          <w:rFonts w:ascii="Times New Roman" w:eastAsia="Times New Roman" w:hAnsi="Times New Roman"/>
          <w:lang w:val="ru-RU"/>
        </w:rPr>
      </w:pPr>
    </w:p>
    <w:p w:rsidR="007D3C5A" w:rsidRDefault="00E309C7" w:rsidP="00E309C7">
      <w:pPr>
        <w:suppressAutoHyphens/>
        <w:rPr>
          <w:rFonts w:ascii="Times New Roman" w:eastAsia="Times New Roman" w:hAnsi="Times New Roman"/>
          <w:lang w:val="uk-UA"/>
        </w:rPr>
      </w:pPr>
      <w:r>
        <w:rPr>
          <w:rFonts w:ascii="Times New Roman" w:eastAsia="Times New Roman" w:hAnsi="Times New Roman"/>
          <w:lang w:val="uk-UA"/>
        </w:rPr>
        <w:t xml:space="preserve">                                                                                                 </w:t>
      </w:r>
    </w:p>
    <w:p w:rsidR="007D3C5A" w:rsidRDefault="007D3C5A" w:rsidP="00E309C7">
      <w:pPr>
        <w:suppressAutoHyphens/>
        <w:rPr>
          <w:rFonts w:ascii="Times New Roman" w:eastAsia="Times New Roman" w:hAnsi="Times New Roman"/>
          <w:lang w:val="uk-UA"/>
        </w:rPr>
      </w:pPr>
    </w:p>
    <w:p w:rsidR="007D3C5A" w:rsidRDefault="007D3C5A" w:rsidP="00E309C7">
      <w:pPr>
        <w:suppressAutoHyphens/>
        <w:rPr>
          <w:rFonts w:ascii="Times New Roman" w:eastAsia="Times New Roman" w:hAnsi="Times New Roman"/>
          <w:lang w:val="uk-UA"/>
        </w:rPr>
      </w:pPr>
    </w:p>
    <w:p w:rsidR="007D3C5A" w:rsidRDefault="007D3C5A" w:rsidP="00E309C7">
      <w:pPr>
        <w:suppressAutoHyphens/>
        <w:rPr>
          <w:rFonts w:ascii="Times New Roman" w:eastAsia="Times New Roman" w:hAnsi="Times New Roman"/>
          <w:lang w:val="uk-UA"/>
        </w:rPr>
      </w:pPr>
    </w:p>
    <w:p w:rsidR="007D3C5A" w:rsidRDefault="007D3C5A" w:rsidP="00E309C7">
      <w:pPr>
        <w:suppressAutoHyphens/>
        <w:rPr>
          <w:rFonts w:ascii="Times New Roman" w:eastAsia="Times New Roman" w:hAnsi="Times New Roman"/>
          <w:lang w:val="uk-UA"/>
        </w:rPr>
      </w:pPr>
    </w:p>
    <w:p w:rsidR="007D3C5A" w:rsidRDefault="007D3C5A" w:rsidP="00E309C7">
      <w:pPr>
        <w:suppressAutoHyphens/>
        <w:rPr>
          <w:rFonts w:ascii="Times New Roman" w:eastAsia="Times New Roman" w:hAnsi="Times New Roman"/>
          <w:lang w:val="uk-UA"/>
        </w:rPr>
      </w:pPr>
    </w:p>
    <w:p w:rsidR="00BA6F64" w:rsidRDefault="00BA6F64" w:rsidP="00E309C7">
      <w:pPr>
        <w:suppressAutoHyphens/>
        <w:rPr>
          <w:rFonts w:ascii="Times New Roman" w:eastAsia="Times New Roman" w:hAnsi="Times New Roman"/>
          <w:lang w:val="uk-UA"/>
        </w:rPr>
      </w:pPr>
    </w:p>
    <w:p w:rsidR="007D3C5A" w:rsidRDefault="007D3C5A" w:rsidP="00E309C7">
      <w:pPr>
        <w:suppressAutoHyphens/>
        <w:rPr>
          <w:rFonts w:ascii="Times New Roman" w:eastAsia="Times New Roman" w:hAnsi="Times New Roman"/>
          <w:lang w:val="uk-UA"/>
        </w:rPr>
      </w:pPr>
    </w:p>
    <w:p w:rsidR="007D3C5A" w:rsidRDefault="007D3C5A" w:rsidP="00E309C7">
      <w:pPr>
        <w:suppressAutoHyphens/>
        <w:rPr>
          <w:rFonts w:ascii="Times New Roman" w:eastAsia="Times New Roman" w:hAnsi="Times New Roman"/>
          <w:lang w:val="uk-UA"/>
        </w:rPr>
      </w:pPr>
    </w:p>
    <w:p w:rsidR="007D3C5A" w:rsidRDefault="007D3C5A" w:rsidP="007D3C5A">
      <w:pPr>
        <w:suppressAutoHyphens/>
        <w:rPr>
          <w:rFonts w:ascii="Times New Roman" w:hAnsi="Times New Roman"/>
          <w:noProof/>
          <w:lang w:val="uk-UA"/>
        </w:rPr>
      </w:pPr>
      <w:r>
        <w:rPr>
          <w:rFonts w:ascii="Times New Roman" w:eastAsia="Times New Roman" w:hAnsi="Times New Roman"/>
          <w:lang w:val="uk-UA"/>
        </w:rPr>
        <w:lastRenderedPageBreak/>
        <w:t xml:space="preserve">                                                                                                 </w:t>
      </w:r>
      <w:r w:rsidR="00E309C7">
        <w:rPr>
          <w:rFonts w:ascii="Times New Roman" w:hAnsi="Times New Roman"/>
          <w:noProof/>
          <w:lang w:val="uk-UA"/>
        </w:rPr>
        <w:t>Додаток  5</w:t>
      </w:r>
      <w:r w:rsidR="00E309C7" w:rsidRPr="009E0125">
        <w:rPr>
          <w:rFonts w:ascii="Times New Roman" w:hAnsi="Times New Roman"/>
          <w:noProof/>
          <w:lang w:val="uk-UA"/>
        </w:rPr>
        <w:br/>
      </w:r>
      <w:r w:rsidR="00E309C7">
        <w:rPr>
          <w:rFonts w:ascii="Times New Roman" w:hAnsi="Times New Roman"/>
          <w:noProof/>
          <w:lang w:val="uk-UA"/>
        </w:rPr>
        <w:t xml:space="preserve">                                                                          </w:t>
      </w:r>
      <w:r w:rsidR="00FA0E6D">
        <w:rPr>
          <w:rFonts w:ascii="Times New Roman" w:hAnsi="Times New Roman"/>
          <w:noProof/>
          <w:lang w:val="uk-UA"/>
        </w:rPr>
        <w:t xml:space="preserve">              </w:t>
      </w:r>
      <w:r>
        <w:rPr>
          <w:rFonts w:ascii="Times New Roman" w:hAnsi="Times New Roman"/>
          <w:noProof/>
          <w:lang w:val="uk-UA"/>
        </w:rPr>
        <w:t xml:space="preserve">до рішення   _____  </w:t>
      </w:r>
      <w:r w:rsidRPr="009E0125">
        <w:rPr>
          <w:rFonts w:ascii="Times New Roman" w:hAnsi="Times New Roman"/>
          <w:noProof/>
          <w:lang w:val="uk-UA"/>
        </w:rPr>
        <w:t xml:space="preserve"> сесії </w:t>
      </w:r>
      <w:r>
        <w:rPr>
          <w:rFonts w:ascii="Times New Roman" w:hAnsi="Times New Roman"/>
          <w:noProof/>
        </w:rPr>
        <w:t>V</w:t>
      </w:r>
      <w:r w:rsidRPr="009E0125">
        <w:rPr>
          <w:rFonts w:ascii="Times New Roman" w:hAnsi="Times New Roman"/>
          <w:noProof/>
          <w:lang w:val="uk-UA"/>
        </w:rPr>
        <w:t xml:space="preserve">ІІІ </w:t>
      </w:r>
      <w:r>
        <w:rPr>
          <w:rFonts w:ascii="Times New Roman" w:hAnsi="Times New Roman"/>
          <w:noProof/>
          <w:lang w:val="uk-UA"/>
        </w:rPr>
        <w:t xml:space="preserve">  </w:t>
      </w:r>
    </w:p>
    <w:p w:rsidR="007D3C5A" w:rsidRDefault="007D3C5A" w:rsidP="007D3C5A">
      <w:pPr>
        <w:suppressAutoHyphens/>
        <w:rPr>
          <w:rFonts w:ascii="Times New Roman" w:hAnsi="Times New Roman"/>
          <w:noProof/>
          <w:lang w:val="uk-UA"/>
        </w:rPr>
      </w:pPr>
      <w:r>
        <w:rPr>
          <w:rFonts w:ascii="Times New Roman" w:hAnsi="Times New Roman"/>
          <w:noProof/>
          <w:lang w:val="uk-UA"/>
        </w:rPr>
        <w:t xml:space="preserve">                                                                                         </w:t>
      </w:r>
      <w:r w:rsidRPr="009E0125">
        <w:rPr>
          <w:rFonts w:ascii="Times New Roman" w:hAnsi="Times New Roman"/>
          <w:noProof/>
          <w:lang w:val="uk-UA"/>
        </w:rPr>
        <w:t xml:space="preserve">скликання </w:t>
      </w:r>
    </w:p>
    <w:p w:rsidR="007D3C5A" w:rsidRDefault="007D3C5A" w:rsidP="007D3C5A">
      <w:pPr>
        <w:suppressAutoHyphens/>
        <w:rPr>
          <w:rFonts w:ascii="Times New Roman" w:eastAsia="Times New Roman" w:hAnsi="Times New Roman"/>
          <w:iCs/>
          <w:lang w:val="uk-UA" w:eastAsia="ar-SA"/>
        </w:rPr>
      </w:pPr>
      <w:r>
        <w:rPr>
          <w:rFonts w:ascii="Times New Roman" w:hAnsi="Times New Roman"/>
          <w:noProof/>
          <w:lang w:val="uk-UA"/>
        </w:rPr>
        <w:t xml:space="preserve">                                                                                         </w:t>
      </w:r>
      <w:r w:rsidRPr="009E0125">
        <w:rPr>
          <w:rFonts w:ascii="Times New Roman" w:hAnsi="Times New Roman"/>
          <w:noProof/>
          <w:lang w:val="uk-UA"/>
        </w:rPr>
        <w:t>Бабчинецької сільської ради «</w:t>
      </w:r>
      <w:r w:rsidRPr="002C1244">
        <w:rPr>
          <w:rFonts w:ascii="Times New Roman" w:eastAsia="Times New Roman" w:hAnsi="Times New Roman"/>
          <w:b/>
          <w:i/>
          <w:iCs/>
          <w:sz w:val="28"/>
          <w:szCs w:val="28"/>
          <w:lang w:val="uk-UA" w:eastAsia="ar-SA"/>
        </w:rPr>
        <w:t xml:space="preserve">  </w:t>
      </w:r>
      <w:r w:rsidRPr="009E0125">
        <w:rPr>
          <w:rFonts w:ascii="Times New Roman" w:eastAsia="Times New Roman" w:hAnsi="Times New Roman"/>
          <w:iCs/>
          <w:lang w:val="uk-UA" w:eastAsia="ar-SA"/>
        </w:rPr>
        <w:t xml:space="preserve">Про  </w:t>
      </w:r>
      <w:r>
        <w:rPr>
          <w:rFonts w:ascii="Times New Roman" w:eastAsia="Times New Roman" w:hAnsi="Times New Roman"/>
          <w:iCs/>
          <w:lang w:val="uk-UA" w:eastAsia="ar-SA"/>
        </w:rPr>
        <w:t xml:space="preserve">        </w:t>
      </w:r>
    </w:p>
    <w:p w:rsidR="007D3C5A" w:rsidRPr="009E0125" w:rsidRDefault="007D3C5A" w:rsidP="007D3C5A">
      <w:pPr>
        <w:suppressAutoHyphens/>
        <w:rPr>
          <w:rFonts w:ascii="Times New Roman" w:eastAsia="Times New Roman" w:hAnsi="Times New Roman"/>
          <w:iCs/>
          <w:lang w:val="uk-UA" w:eastAsia="ar-SA"/>
        </w:rPr>
      </w:pP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встановлення  місцевих  </w:t>
      </w:r>
    </w:p>
    <w:p w:rsidR="007D3C5A" w:rsidRDefault="007D3C5A" w:rsidP="007D3C5A">
      <w:pPr>
        <w:suppressAutoHyphens/>
        <w:rPr>
          <w:rFonts w:ascii="Times New Roman" w:hAnsi="Times New Roman"/>
          <w:noProof/>
          <w:lang w:val="uk-UA"/>
        </w:rPr>
      </w:pPr>
      <w:r w:rsidRPr="009E0125">
        <w:rPr>
          <w:rFonts w:ascii="Times New Roman" w:eastAsia="Times New Roman" w:hAnsi="Times New Roman"/>
          <w:iCs/>
          <w:lang w:val="uk-UA" w:eastAsia="ar-SA"/>
        </w:rPr>
        <w:t xml:space="preserve">  </w:t>
      </w: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 </w:t>
      </w:r>
      <w:r w:rsidRPr="0043526C">
        <w:rPr>
          <w:rFonts w:ascii="Times New Roman" w:eastAsia="Times New Roman" w:hAnsi="Times New Roman"/>
          <w:iCs/>
          <w:lang w:val="uk-UA" w:eastAsia="ar-SA"/>
        </w:rPr>
        <w:t>податків  та  зборів   на  20</w:t>
      </w:r>
      <w:r>
        <w:rPr>
          <w:rFonts w:ascii="Times New Roman" w:eastAsia="Times New Roman" w:hAnsi="Times New Roman"/>
          <w:iCs/>
          <w:lang w:val="uk-UA" w:eastAsia="ar-SA"/>
        </w:rPr>
        <w:t>22</w:t>
      </w:r>
      <w:r w:rsidRPr="0043526C">
        <w:rPr>
          <w:rFonts w:ascii="Times New Roman" w:eastAsia="Times New Roman" w:hAnsi="Times New Roman"/>
          <w:iCs/>
          <w:lang w:val="uk-UA" w:eastAsia="ar-SA"/>
        </w:rPr>
        <w:t xml:space="preserve">  рік </w:t>
      </w:r>
      <w:r w:rsidRPr="0043526C">
        <w:rPr>
          <w:rFonts w:ascii="Times New Roman" w:hAnsi="Times New Roman"/>
          <w:noProof/>
          <w:lang w:val="uk-UA"/>
        </w:rPr>
        <w:t xml:space="preserve">» </w:t>
      </w:r>
      <w:r>
        <w:rPr>
          <w:rFonts w:ascii="Times New Roman" w:hAnsi="Times New Roman"/>
          <w:noProof/>
          <w:lang w:val="uk-UA"/>
        </w:rPr>
        <w:t xml:space="preserve">    </w:t>
      </w:r>
    </w:p>
    <w:p w:rsidR="007D3C5A" w:rsidRDefault="007D3C5A" w:rsidP="007D3C5A">
      <w:pPr>
        <w:suppressAutoHyphens/>
        <w:rPr>
          <w:rFonts w:ascii="Times New Roman" w:hAnsi="Times New Roman"/>
          <w:noProof/>
          <w:lang w:val="uk-UA"/>
        </w:rPr>
      </w:pPr>
      <w:r>
        <w:rPr>
          <w:rFonts w:ascii="Times New Roman" w:hAnsi="Times New Roman"/>
          <w:noProof/>
          <w:lang w:val="uk-UA"/>
        </w:rPr>
        <w:t xml:space="preserve">                                                                                         </w:t>
      </w:r>
      <w:r w:rsidRPr="0043526C">
        <w:rPr>
          <w:rFonts w:ascii="Times New Roman" w:hAnsi="Times New Roman"/>
          <w:noProof/>
          <w:lang w:val="uk-UA"/>
        </w:rPr>
        <w:t xml:space="preserve">від </w:t>
      </w:r>
      <w:r>
        <w:rPr>
          <w:rFonts w:ascii="Times New Roman" w:hAnsi="Times New Roman"/>
          <w:noProof/>
          <w:lang w:val="uk-UA"/>
        </w:rPr>
        <w:t xml:space="preserve">  ____   _______  2021 року        </w:t>
      </w:r>
    </w:p>
    <w:p w:rsidR="007D3C5A" w:rsidRPr="0043526C" w:rsidRDefault="007D3C5A" w:rsidP="007D3C5A">
      <w:pPr>
        <w:suppressAutoHyphens/>
        <w:rPr>
          <w:rFonts w:ascii="Times New Roman" w:eastAsia="Times New Roman" w:hAnsi="Times New Roman"/>
          <w:iCs/>
          <w:lang w:val="uk-UA" w:eastAsia="ar-SA"/>
        </w:rPr>
      </w:pPr>
      <w:r>
        <w:rPr>
          <w:rFonts w:ascii="Times New Roman" w:hAnsi="Times New Roman"/>
          <w:noProof/>
          <w:lang w:val="uk-UA"/>
        </w:rPr>
        <w:t xml:space="preserve">                                                                                       </w:t>
      </w:r>
    </w:p>
    <w:p w:rsidR="00E309C7" w:rsidRPr="008E0743" w:rsidRDefault="00E309C7" w:rsidP="007D3C5A">
      <w:pPr>
        <w:suppressAutoHyphens/>
        <w:rPr>
          <w:rFonts w:ascii="Times New Roman" w:eastAsia="Times New Roman" w:hAnsi="Times New Roman"/>
          <w:iCs/>
          <w:lang w:val="uk-UA" w:eastAsia="ar-SA"/>
        </w:rPr>
      </w:pPr>
      <w:r>
        <w:rPr>
          <w:rFonts w:ascii="Times New Roman" w:hAnsi="Times New Roman"/>
          <w:noProof/>
          <w:lang w:val="uk-UA"/>
        </w:rPr>
        <w:t xml:space="preserve">                                                                           </w:t>
      </w:r>
      <w:r w:rsidR="00FA0E6D">
        <w:rPr>
          <w:rFonts w:ascii="Times New Roman" w:hAnsi="Times New Roman"/>
          <w:noProof/>
          <w:lang w:val="uk-UA"/>
        </w:rPr>
        <w:t xml:space="preserve">          </w:t>
      </w:r>
    </w:p>
    <w:p w:rsidR="00E309C7" w:rsidRPr="004F0501" w:rsidRDefault="00E309C7" w:rsidP="00E309C7">
      <w:pPr>
        <w:keepNext/>
        <w:keepLines/>
        <w:spacing w:before="240" w:after="240"/>
        <w:rPr>
          <w:rFonts w:ascii="Times New Roman" w:hAnsi="Times New Roman"/>
          <w:b/>
          <w:sz w:val="28"/>
          <w:szCs w:val="28"/>
          <w:lang w:val="uk-UA"/>
        </w:rPr>
      </w:pPr>
    </w:p>
    <w:p w:rsidR="00E309C7" w:rsidRPr="00095B1D" w:rsidRDefault="00E309C7" w:rsidP="00E309C7">
      <w:pPr>
        <w:keepNext/>
        <w:keepLines/>
        <w:spacing w:before="240" w:after="240"/>
        <w:jc w:val="center"/>
        <w:rPr>
          <w:rFonts w:ascii="Times New Roman" w:hAnsi="Times New Roman"/>
          <w:b/>
          <w:sz w:val="28"/>
          <w:szCs w:val="28"/>
          <w:lang w:val="uk-UA"/>
        </w:rPr>
      </w:pPr>
      <w:r w:rsidRPr="00095B1D">
        <w:rPr>
          <w:rFonts w:ascii="Times New Roman" w:hAnsi="Times New Roman"/>
          <w:b/>
          <w:sz w:val="28"/>
          <w:szCs w:val="28"/>
          <w:lang w:val="uk-UA"/>
        </w:rPr>
        <w:t>ПЕРЕЛІК</w:t>
      </w:r>
      <w:r w:rsidRPr="00095B1D">
        <w:rPr>
          <w:rFonts w:ascii="Times New Roman" w:hAnsi="Times New Roman"/>
          <w:b/>
          <w:sz w:val="28"/>
          <w:szCs w:val="28"/>
          <w:lang w:val="uk-UA"/>
        </w:rPr>
        <w:b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sidRPr="00095B1D">
        <w:rPr>
          <w:rFonts w:ascii="Times New Roman" w:hAnsi="Times New Roman"/>
          <w:b/>
          <w:sz w:val="28"/>
          <w:szCs w:val="28"/>
          <w:vertAlign w:val="superscript"/>
          <w:lang w:val="uk-UA"/>
        </w:rPr>
        <w:t>1</w:t>
      </w:r>
    </w:p>
    <w:p w:rsidR="00E309C7" w:rsidRPr="00247654" w:rsidRDefault="00E309C7" w:rsidP="00E309C7">
      <w:pPr>
        <w:spacing w:before="120"/>
        <w:ind w:firstLine="567"/>
        <w:jc w:val="both"/>
        <w:rPr>
          <w:rFonts w:ascii="Times New Roman" w:hAnsi="Times New Roman"/>
          <w:lang w:val="ru-RU"/>
        </w:rPr>
      </w:pPr>
      <w:r w:rsidRPr="00247654">
        <w:rPr>
          <w:rFonts w:ascii="Times New Roman" w:hAnsi="Times New Roman"/>
          <w:lang w:val="ru-RU"/>
        </w:rPr>
        <w:t>Пільги встановлюються на 20</w:t>
      </w:r>
      <w:r>
        <w:rPr>
          <w:rFonts w:ascii="Times New Roman" w:hAnsi="Times New Roman"/>
          <w:lang w:val="uk-UA"/>
        </w:rPr>
        <w:t>21</w:t>
      </w:r>
      <w:r w:rsidRPr="00247654">
        <w:rPr>
          <w:rFonts w:ascii="Times New Roman" w:hAnsi="Times New Roman"/>
          <w:lang w:val="ru-RU"/>
        </w:rPr>
        <w:t xml:space="preserve"> рік та вводяться в дію</w:t>
      </w:r>
      <w:r w:rsidRPr="00247654">
        <w:rPr>
          <w:rFonts w:ascii="Times New Roman" w:hAnsi="Times New Roman"/>
          <w:lang w:val="ru-RU"/>
        </w:rPr>
        <w:br/>
        <w:t xml:space="preserve"> з    01  січня  20</w:t>
      </w:r>
      <w:r>
        <w:rPr>
          <w:rFonts w:ascii="Times New Roman" w:hAnsi="Times New Roman"/>
          <w:lang w:val="uk-UA"/>
        </w:rPr>
        <w:t>21</w:t>
      </w:r>
      <w:r w:rsidRPr="00247654">
        <w:rPr>
          <w:rFonts w:ascii="Times New Roman" w:hAnsi="Times New Roman"/>
          <w:lang w:val="ru-RU"/>
        </w:rPr>
        <w:t xml:space="preserve"> року.</w:t>
      </w:r>
    </w:p>
    <w:p w:rsidR="00E309C7" w:rsidRPr="003A208B" w:rsidRDefault="00E309C7" w:rsidP="00E309C7">
      <w:pPr>
        <w:spacing w:before="120" w:after="120"/>
        <w:ind w:firstLine="567"/>
        <w:jc w:val="both"/>
        <w:rPr>
          <w:rFonts w:ascii="Times New Roman" w:hAnsi="Times New Roman"/>
          <w:lang w:val="uk-UA"/>
        </w:rPr>
      </w:pPr>
      <w:r w:rsidRPr="00247654">
        <w:rPr>
          <w:rFonts w:ascii="Times New Roman" w:hAnsi="Times New Roman"/>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Style w:val="af3"/>
        <w:tblW w:w="10349" w:type="dxa"/>
        <w:tblLook w:val="04A0"/>
      </w:tblPr>
      <w:tblGrid>
        <w:gridCol w:w="1227"/>
        <w:gridCol w:w="1205"/>
        <w:gridCol w:w="1760"/>
        <w:gridCol w:w="2153"/>
        <w:gridCol w:w="4004"/>
      </w:tblGrid>
      <w:tr w:rsidR="00E309C7" w:rsidRPr="00C9161D" w:rsidTr="00E309C7">
        <w:tc>
          <w:tcPr>
            <w:tcW w:w="1227" w:type="dxa"/>
            <w:hideMark/>
          </w:tcPr>
          <w:p w:rsidR="00E309C7" w:rsidRPr="00C9161D" w:rsidRDefault="00E309C7" w:rsidP="00E309C7">
            <w:pPr>
              <w:jc w:val="center"/>
              <w:rPr>
                <w:rFonts w:ascii="Times New Roman" w:eastAsia="Times New Roman" w:hAnsi="Times New Roman"/>
                <w:b/>
                <w:bCs/>
              </w:rPr>
            </w:pPr>
            <w:r w:rsidRPr="00C9161D">
              <w:rPr>
                <w:rFonts w:ascii="Times New Roman" w:eastAsia="Times New Roman" w:hAnsi="Times New Roman"/>
                <w:b/>
                <w:bCs/>
              </w:rPr>
              <w:t>Код області</w:t>
            </w:r>
          </w:p>
        </w:tc>
        <w:tc>
          <w:tcPr>
            <w:tcW w:w="1205" w:type="dxa"/>
            <w:hideMark/>
          </w:tcPr>
          <w:p w:rsidR="00E309C7" w:rsidRPr="00C9161D" w:rsidRDefault="00E309C7" w:rsidP="00E309C7">
            <w:pPr>
              <w:jc w:val="center"/>
              <w:rPr>
                <w:rFonts w:ascii="Times New Roman" w:eastAsia="Times New Roman" w:hAnsi="Times New Roman"/>
                <w:b/>
                <w:bCs/>
              </w:rPr>
            </w:pPr>
            <w:r w:rsidRPr="00C9161D">
              <w:rPr>
                <w:rFonts w:ascii="Times New Roman" w:eastAsia="Times New Roman" w:hAnsi="Times New Roman"/>
                <w:b/>
                <w:bCs/>
              </w:rPr>
              <w:t>Код району</w:t>
            </w:r>
          </w:p>
        </w:tc>
        <w:tc>
          <w:tcPr>
            <w:tcW w:w="1760" w:type="dxa"/>
            <w:hideMark/>
          </w:tcPr>
          <w:p w:rsidR="00E309C7" w:rsidRPr="00C9161D" w:rsidRDefault="00E309C7" w:rsidP="00E309C7">
            <w:pPr>
              <w:jc w:val="center"/>
              <w:rPr>
                <w:rFonts w:ascii="Times New Roman" w:eastAsia="Times New Roman" w:hAnsi="Times New Roman"/>
                <w:b/>
                <w:bCs/>
              </w:rPr>
            </w:pPr>
            <w:r w:rsidRPr="00C9161D">
              <w:rPr>
                <w:rFonts w:ascii="Times New Roman" w:eastAsia="Times New Roman" w:hAnsi="Times New Roman"/>
                <w:b/>
                <w:bCs/>
              </w:rPr>
              <w:t>Код КОАТУУ</w:t>
            </w:r>
          </w:p>
        </w:tc>
        <w:tc>
          <w:tcPr>
            <w:tcW w:w="6157" w:type="dxa"/>
            <w:gridSpan w:val="2"/>
            <w:hideMark/>
          </w:tcPr>
          <w:p w:rsidR="00E309C7" w:rsidRPr="00C9161D" w:rsidRDefault="00E309C7" w:rsidP="00E309C7">
            <w:pPr>
              <w:jc w:val="center"/>
              <w:rPr>
                <w:rFonts w:ascii="Times New Roman" w:eastAsia="Times New Roman" w:hAnsi="Times New Roman"/>
                <w:b/>
                <w:bCs/>
              </w:rPr>
            </w:pPr>
            <w:r w:rsidRPr="00C9161D">
              <w:rPr>
                <w:rFonts w:ascii="Times New Roman" w:eastAsia="Times New Roman" w:hAnsi="Times New Roman"/>
                <w:b/>
                <w:bCs/>
              </w:rPr>
              <w:t>Назва</w:t>
            </w:r>
          </w:p>
        </w:tc>
      </w:tr>
      <w:tr w:rsidR="00E309C7" w:rsidRPr="0043526C" w:rsidTr="00E309C7">
        <w:tc>
          <w:tcPr>
            <w:tcW w:w="1227" w:type="dxa"/>
            <w:hideMark/>
          </w:tcPr>
          <w:p w:rsidR="00E309C7" w:rsidRDefault="00E309C7" w:rsidP="00E309C7">
            <w:pPr>
              <w:jc w:val="center"/>
              <w:rPr>
                <w:rFonts w:ascii="Times New Roman" w:eastAsia="Times New Roman" w:hAnsi="Times New Roman"/>
                <w:b/>
                <w:bCs/>
              </w:rPr>
            </w:pPr>
            <w:r>
              <w:rPr>
                <w:rFonts w:ascii="Times New Roman" w:eastAsia="Times New Roman" w:hAnsi="Times New Roman"/>
                <w:b/>
                <w:bCs/>
              </w:rPr>
              <w:t>02</w:t>
            </w:r>
          </w:p>
        </w:tc>
        <w:tc>
          <w:tcPr>
            <w:tcW w:w="1205" w:type="dxa"/>
            <w:hideMark/>
          </w:tcPr>
          <w:p w:rsidR="00E309C7" w:rsidRDefault="00E309C7" w:rsidP="00E309C7">
            <w:pPr>
              <w:jc w:val="center"/>
              <w:rPr>
                <w:rFonts w:ascii="Times New Roman" w:eastAsia="Times New Roman" w:hAnsi="Times New Roman"/>
                <w:b/>
                <w:bCs/>
              </w:rPr>
            </w:pPr>
            <w:r>
              <w:rPr>
                <w:rFonts w:ascii="Times New Roman" w:eastAsia="Times New Roman" w:hAnsi="Times New Roman"/>
                <w:b/>
                <w:bCs/>
              </w:rPr>
              <w:t>24</w:t>
            </w:r>
          </w:p>
        </w:tc>
        <w:tc>
          <w:tcPr>
            <w:tcW w:w="1760" w:type="dxa"/>
          </w:tcPr>
          <w:p w:rsidR="00E309C7" w:rsidRDefault="00E309C7" w:rsidP="00E309C7">
            <w:pPr>
              <w:jc w:val="center"/>
              <w:rPr>
                <w:rFonts w:ascii="Times New Roman" w:eastAsia="Times New Roman" w:hAnsi="Times New Roman"/>
                <w:b/>
                <w:bCs/>
              </w:rPr>
            </w:pPr>
            <w:r>
              <w:rPr>
                <w:rFonts w:ascii="Times New Roman" w:eastAsia="Times New Roman" w:hAnsi="Times New Roman"/>
                <w:b/>
                <w:bCs/>
              </w:rPr>
              <w:t>0524980300</w:t>
            </w:r>
          </w:p>
        </w:tc>
        <w:tc>
          <w:tcPr>
            <w:tcW w:w="6157" w:type="dxa"/>
            <w:gridSpan w:val="2"/>
            <w:hideMark/>
          </w:tcPr>
          <w:p w:rsidR="00E309C7" w:rsidRDefault="00E309C7" w:rsidP="00E309C7">
            <w:pPr>
              <w:jc w:val="center"/>
              <w:rPr>
                <w:rFonts w:ascii="Times New Roman" w:eastAsia="Times New Roman" w:hAnsi="Times New Roman"/>
                <w:b/>
                <w:bCs/>
              </w:rPr>
            </w:pPr>
            <w:r>
              <w:rPr>
                <w:rFonts w:ascii="Times New Roman" w:eastAsia="Times New Roman" w:hAnsi="Times New Roman"/>
                <w:b/>
                <w:bCs/>
              </w:rPr>
              <w:t>Бабчинецька сільська рада Чернівецького району Вінницької області</w:t>
            </w:r>
          </w:p>
        </w:tc>
      </w:tr>
      <w:tr w:rsidR="00E309C7" w:rsidRPr="00C9161D" w:rsidTr="00E309C7">
        <w:tc>
          <w:tcPr>
            <w:tcW w:w="1227" w:type="dxa"/>
            <w:hideMark/>
          </w:tcPr>
          <w:p w:rsidR="00E309C7" w:rsidRPr="00C9161D" w:rsidRDefault="00E309C7" w:rsidP="00E309C7">
            <w:pPr>
              <w:jc w:val="center"/>
              <w:rPr>
                <w:rFonts w:ascii="Times New Roman" w:eastAsia="Times New Roman" w:hAnsi="Times New Roman"/>
                <w:b/>
                <w:bCs/>
              </w:rPr>
            </w:pPr>
            <w:r>
              <w:rPr>
                <w:rFonts w:ascii="Times New Roman" w:eastAsia="Times New Roman" w:hAnsi="Times New Roman"/>
                <w:b/>
                <w:bCs/>
              </w:rPr>
              <w:t>02</w:t>
            </w:r>
          </w:p>
        </w:tc>
        <w:tc>
          <w:tcPr>
            <w:tcW w:w="1205" w:type="dxa"/>
            <w:hideMark/>
          </w:tcPr>
          <w:p w:rsidR="00E309C7" w:rsidRPr="00C9161D" w:rsidRDefault="00E309C7" w:rsidP="00E309C7">
            <w:pPr>
              <w:jc w:val="center"/>
              <w:rPr>
                <w:rFonts w:ascii="Times New Roman" w:eastAsia="Times New Roman" w:hAnsi="Times New Roman"/>
                <w:b/>
                <w:bCs/>
              </w:rPr>
            </w:pPr>
            <w:r>
              <w:rPr>
                <w:rFonts w:ascii="Times New Roman" w:eastAsia="Times New Roman" w:hAnsi="Times New Roman"/>
                <w:b/>
                <w:bCs/>
              </w:rPr>
              <w:t>24</w:t>
            </w:r>
          </w:p>
        </w:tc>
        <w:tc>
          <w:tcPr>
            <w:tcW w:w="1760" w:type="dxa"/>
          </w:tcPr>
          <w:p w:rsidR="00E309C7" w:rsidRPr="00C9161D" w:rsidRDefault="00E309C7" w:rsidP="00E309C7">
            <w:pPr>
              <w:jc w:val="center"/>
              <w:rPr>
                <w:rFonts w:ascii="Times New Roman" w:eastAsia="Times New Roman" w:hAnsi="Times New Roman"/>
                <w:b/>
                <w:bCs/>
              </w:rPr>
            </w:pPr>
            <w:r>
              <w:rPr>
                <w:rFonts w:ascii="Times New Roman" w:eastAsia="Times New Roman" w:hAnsi="Times New Roman"/>
                <w:b/>
                <w:bCs/>
              </w:rPr>
              <w:t>0524980301</w:t>
            </w:r>
          </w:p>
        </w:tc>
        <w:tc>
          <w:tcPr>
            <w:tcW w:w="6157" w:type="dxa"/>
            <w:gridSpan w:val="2"/>
            <w:hideMark/>
          </w:tcPr>
          <w:p w:rsidR="00E309C7" w:rsidRPr="00C9161D" w:rsidRDefault="00E309C7" w:rsidP="00E309C7">
            <w:pPr>
              <w:jc w:val="center"/>
              <w:rPr>
                <w:rFonts w:ascii="Times New Roman" w:eastAsia="Times New Roman" w:hAnsi="Times New Roman"/>
                <w:b/>
                <w:bCs/>
              </w:rPr>
            </w:pPr>
            <w:r>
              <w:rPr>
                <w:rFonts w:ascii="Times New Roman" w:eastAsia="Times New Roman" w:hAnsi="Times New Roman"/>
                <w:b/>
                <w:bCs/>
              </w:rPr>
              <w:t>с.Бабчинці</w:t>
            </w:r>
          </w:p>
        </w:tc>
      </w:tr>
      <w:tr w:rsidR="00E309C7" w:rsidRPr="00C9161D" w:rsidTr="00E309C7">
        <w:tc>
          <w:tcPr>
            <w:tcW w:w="1227" w:type="dxa"/>
            <w:hideMark/>
          </w:tcPr>
          <w:p w:rsidR="00E309C7" w:rsidRPr="00C9161D" w:rsidRDefault="00E309C7" w:rsidP="00E309C7">
            <w:pPr>
              <w:jc w:val="center"/>
              <w:rPr>
                <w:rFonts w:ascii="Times New Roman" w:eastAsia="Times New Roman" w:hAnsi="Times New Roman"/>
                <w:b/>
                <w:bCs/>
              </w:rPr>
            </w:pPr>
            <w:r>
              <w:rPr>
                <w:rFonts w:ascii="Times New Roman" w:eastAsia="Times New Roman" w:hAnsi="Times New Roman"/>
                <w:b/>
                <w:bCs/>
              </w:rPr>
              <w:t>02</w:t>
            </w:r>
          </w:p>
        </w:tc>
        <w:tc>
          <w:tcPr>
            <w:tcW w:w="1205" w:type="dxa"/>
            <w:hideMark/>
          </w:tcPr>
          <w:p w:rsidR="00E309C7" w:rsidRPr="00C9161D" w:rsidRDefault="00E309C7" w:rsidP="00E309C7">
            <w:pPr>
              <w:jc w:val="center"/>
              <w:rPr>
                <w:rFonts w:ascii="Times New Roman" w:eastAsia="Times New Roman" w:hAnsi="Times New Roman"/>
                <w:b/>
                <w:bCs/>
              </w:rPr>
            </w:pPr>
            <w:r>
              <w:rPr>
                <w:rFonts w:ascii="Times New Roman" w:eastAsia="Times New Roman" w:hAnsi="Times New Roman"/>
                <w:b/>
                <w:bCs/>
              </w:rPr>
              <w:t>24</w:t>
            </w:r>
          </w:p>
        </w:tc>
        <w:tc>
          <w:tcPr>
            <w:tcW w:w="1760" w:type="dxa"/>
          </w:tcPr>
          <w:p w:rsidR="00E309C7" w:rsidRPr="00C9161D" w:rsidRDefault="00E309C7" w:rsidP="00E309C7">
            <w:pPr>
              <w:jc w:val="center"/>
              <w:rPr>
                <w:rFonts w:ascii="Times New Roman" w:eastAsia="Times New Roman" w:hAnsi="Times New Roman"/>
                <w:b/>
                <w:bCs/>
              </w:rPr>
            </w:pPr>
            <w:r>
              <w:rPr>
                <w:rFonts w:ascii="Times New Roman" w:eastAsia="Times New Roman" w:hAnsi="Times New Roman"/>
                <w:b/>
                <w:bCs/>
              </w:rPr>
              <w:t>0524980303</w:t>
            </w:r>
          </w:p>
        </w:tc>
        <w:tc>
          <w:tcPr>
            <w:tcW w:w="6157" w:type="dxa"/>
            <w:gridSpan w:val="2"/>
            <w:hideMark/>
          </w:tcPr>
          <w:p w:rsidR="00E309C7" w:rsidRPr="00C9161D" w:rsidRDefault="00E309C7" w:rsidP="00E309C7">
            <w:pPr>
              <w:jc w:val="center"/>
              <w:rPr>
                <w:rFonts w:ascii="Times New Roman" w:eastAsia="Times New Roman" w:hAnsi="Times New Roman"/>
                <w:b/>
                <w:bCs/>
              </w:rPr>
            </w:pPr>
            <w:r w:rsidRPr="00C9161D">
              <w:rPr>
                <w:rFonts w:ascii="Times New Roman" w:eastAsia="Times New Roman" w:hAnsi="Times New Roman"/>
                <w:b/>
                <w:bCs/>
              </w:rPr>
              <w:t xml:space="preserve">с. </w:t>
            </w:r>
            <w:r>
              <w:rPr>
                <w:rFonts w:ascii="Times New Roman" w:eastAsia="Times New Roman" w:hAnsi="Times New Roman"/>
                <w:b/>
                <w:bCs/>
              </w:rPr>
              <w:t>Вазлуївка</w:t>
            </w:r>
          </w:p>
        </w:tc>
      </w:tr>
      <w:tr w:rsidR="00E309C7" w:rsidRPr="00C9161D" w:rsidTr="00E309C7">
        <w:tc>
          <w:tcPr>
            <w:tcW w:w="1227" w:type="dxa"/>
            <w:hideMark/>
          </w:tcPr>
          <w:p w:rsidR="00E309C7" w:rsidRPr="00C9161D" w:rsidRDefault="00E309C7" w:rsidP="00E309C7">
            <w:pPr>
              <w:jc w:val="center"/>
              <w:rPr>
                <w:rFonts w:ascii="Times New Roman" w:eastAsia="Times New Roman" w:hAnsi="Times New Roman"/>
                <w:b/>
                <w:bCs/>
              </w:rPr>
            </w:pPr>
            <w:r>
              <w:rPr>
                <w:rFonts w:ascii="Times New Roman" w:eastAsia="Times New Roman" w:hAnsi="Times New Roman"/>
                <w:b/>
                <w:bCs/>
              </w:rPr>
              <w:t>02</w:t>
            </w:r>
          </w:p>
        </w:tc>
        <w:tc>
          <w:tcPr>
            <w:tcW w:w="1205" w:type="dxa"/>
            <w:hideMark/>
          </w:tcPr>
          <w:p w:rsidR="00E309C7" w:rsidRPr="00C9161D" w:rsidRDefault="00E309C7" w:rsidP="00E309C7">
            <w:pPr>
              <w:jc w:val="center"/>
              <w:rPr>
                <w:rFonts w:ascii="Times New Roman" w:eastAsia="Times New Roman" w:hAnsi="Times New Roman"/>
                <w:b/>
                <w:bCs/>
              </w:rPr>
            </w:pPr>
            <w:r>
              <w:rPr>
                <w:rFonts w:ascii="Times New Roman" w:eastAsia="Times New Roman" w:hAnsi="Times New Roman"/>
                <w:b/>
                <w:bCs/>
              </w:rPr>
              <w:t>24</w:t>
            </w:r>
          </w:p>
        </w:tc>
        <w:tc>
          <w:tcPr>
            <w:tcW w:w="1760" w:type="dxa"/>
          </w:tcPr>
          <w:p w:rsidR="00E309C7" w:rsidRPr="00C9161D" w:rsidRDefault="00E309C7" w:rsidP="00E309C7">
            <w:pPr>
              <w:jc w:val="center"/>
              <w:rPr>
                <w:rFonts w:ascii="Times New Roman" w:eastAsia="Times New Roman" w:hAnsi="Times New Roman"/>
                <w:b/>
                <w:bCs/>
              </w:rPr>
            </w:pPr>
            <w:r>
              <w:rPr>
                <w:rFonts w:ascii="Times New Roman" w:eastAsia="Times New Roman" w:hAnsi="Times New Roman"/>
                <w:b/>
                <w:bCs/>
              </w:rPr>
              <w:t>0524980305</w:t>
            </w:r>
          </w:p>
        </w:tc>
        <w:tc>
          <w:tcPr>
            <w:tcW w:w="6157" w:type="dxa"/>
            <w:gridSpan w:val="2"/>
            <w:hideMark/>
          </w:tcPr>
          <w:p w:rsidR="00E309C7" w:rsidRPr="00C9161D" w:rsidRDefault="00E309C7" w:rsidP="00E309C7">
            <w:pPr>
              <w:jc w:val="center"/>
              <w:rPr>
                <w:rFonts w:ascii="Times New Roman" w:eastAsia="Times New Roman" w:hAnsi="Times New Roman"/>
                <w:b/>
                <w:bCs/>
              </w:rPr>
            </w:pPr>
            <w:r w:rsidRPr="00C9161D">
              <w:rPr>
                <w:rFonts w:ascii="Times New Roman" w:eastAsia="Times New Roman" w:hAnsi="Times New Roman"/>
                <w:b/>
                <w:bCs/>
              </w:rPr>
              <w:t xml:space="preserve">с. </w:t>
            </w:r>
            <w:r>
              <w:rPr>
                <w:rFonts w:ascii="Times New Roman" w:eastAsia="Times New Roman" w:hAnsi="Times New Roman"/>
                <w:b/>
                <w:bCs/>
              </w:rPr>
              <w:t>Гамулівка</w:t>
            </w:r>
          </w:p>
        </w:tc>
      </w:tr>
      <w:tr w:rsidR="00E309C7" w:rsidRPr="00C9161D" w:rsidTr="00E309C7">
        <w:tc>
          <w:tcPr>
            <w:tcW w:w="1227" w:type="dxa"/>
            <w:hideMark/>
          </w:tcPr>
          <w:p w:rsidR="00E309C7" w:rsidRPr="00C9161D" w:rsidRDefault="00E309C7" w:rsidP="00E309C7">
            <w:pPr>
              <w:jc w:val="center"/>
              <w:rPr>
                <w:rFonts w:ascii="Times New Roman" w:eastAsia="Times New Roman" w:hAnsi="Times New Roman"/>
                <w:b/>
                <w:bCs/>
              </w:rPr>
            </w:pPr>
            <w:r>
              <w:rPr>
                <w:rFonts w:ascii="Times New Roman" w:eastAsia="Times New Roman" w:hAnsi="Times New Roman"/>
                <w:b/>
                <w:bCs/>
              </w:rPr>
              <w:t>02</w:t>
            </w:r>
          </w:p>
        </w:tc>
        <w:tc>
          <w:tcPr>
            <w:tcW w:w="1205" w:type="dxa"/>
            <w:hideMark/>
          </w:tcPr>
          <w:p w:rsidR="00E309C7" w:rsidRPr="00C9161D" w:rsidRDefault="00E309C7" w:rsidP="00E309C7">
            <w:pPr>
              <w:jc w:val="center"/>
              <w:rPr>
                <w:rFonts w:ascii="Times New Roman" w:eastAsia="Times New Roman" w:hAnsi="Times New Roman"/>
                <w:b/>
                <w:bCs/>
              </w:rPr>
            </w:pPr>
            <w:r>
              <w:rPr>
                <w:rFonts w:ascii="Times New Roman" w:eastAsia="Times New Roman" w:hAnsi="Times New Roman"/>
                <w:b/>
                <w:bCs/>
              </w:rPr>
              <w:t>24</w:t>
            </w:r>
          </w:p>
        </w:tc>
        <w:tc>
          <w:tcPr>
            <w:tcW w:w="1760" w:type="dxa"/>
          </w:tcPr>
          <w:p w:rsidR="00E309C7" w:rsidRPr="00C9161D" w:rsidRDefault="00E309C7" w:rsidP="00E309C7">
            <w:pPr>
              <w:jc w:val="center"/>
              <w:rPr>
                <w:rFonts w:ascii="Times New Roman" w:eastAsia="Times New Roman" w:hAnsi="Times New Roman"/>
                <w:b/>
                <w:bCs/>
              </w:rPr>
            </w:pPr>
            <w:r>
              <w:rPr>
                <w:rFonts w:ascii="Times New Roman" w:eastAsia="Times New Roman" w:hAnsi="Times New Roman"/>
                <w:b/>
                <w:bCs/>
              </w:rPr>
              <w:t>0524980313</w:t>
            </w:r>
          </w:p>
        </w:tc>
        <w:tc>
          <w:tcPr>
            <w:tcW w:w="6157" w:type="dxa"/>
            <w:gridSpan w:val="2"/>
            <w:hideMark/>
          </w:tcPr>
          <w:p w:rsidR="00E309C7" w:rsidRPr="00C9161D" w:rsidRDefault="00E309C7" w:rsidP="00E309C7">
            <w:pPr>
              <w:jc w:val="center"/>
              <w:rPr>
                <w:rFonts w:ascii="Times New Roman" w:eastAsia="Times New Roman" w:hAnsi="Times New Roman"/>
                <w:b/>
                <w:bCs/>
              </w:rPr>
            </w:pPr>
            <w:r w:rsidRPr="00C9161D">
              <w:rPr>
                <w:rFonts w:ascii="Times New Roman" w:eastAsia="Times New Roman" w:hAnsi="Times New Roman"/>
                <w:b/>
                <w:bCs/>
              </w:rPr>
              <w:t xml:space="preserve">с. </w:t>
            </w:r>
            <w:r>
              <w:rPr>
                <w:rFonts w:ascii="Times New Roman" w:eastAsia="Times New Roman" w:hAnsi="Times New Roman"/>
                <w:b/>
                <w:bCs/>
              </w:rPr>
              <w:t>Нове Життя</w:t>
            </w:r>
          </w:p>
        </w:tc>
      </w:tr>
      <w:tr w:rsidR="00E309C7" w:rsidRPr="00C9161D" w:rsidTr="00E309C7">
        <w:tc>
          <w:tcPr>
            <w:tcW w:w="1227" w:type="dxa"/>
            <w:hideMark/>
          </w:tcPr>
          <w:p w:rsidR="00E309C7" w:rsidRPr="00C9161D" w:rsidRDefault="00E309C7" w:rsidP="00E309C7">
            <w:pPr>
              <w:jc w:val="center"/>
              <w:rPr>
                <w:rFonts w:ascii="Times New Roman" w:eastAsia="Times New Roman" w:hAnsi="Times New Roman"/>
                <w:b/>
                <w:bCs/>
              </w:rPr>
            </w:pPr>
            <w:r>
              <w:rPr>
                <w:rFonts w:ascii="Times New Roman" w:eastAsia="Times New Roman" w:hAnsi="Times New Roman"/>
                <w:b/>
                <w:bCs/>
              </w:rPr>
              <w:t>02</w:t>
            </w:r>
          </w:p>
        </w:tc>
        <w:tc>
          <w:tcPr>
            <w:tcW w:w="1205" w:type="dxa"/>
            <w:hideMark/>
          </w:tcPr>
          <w:p w:rsidR="00E309C7" w:rsidRPr="00C9161D" w:rsidRDefault="00E309C7" w:rsidP="00E309C7">
            <w:pPr>
              <w:jc w:val="center"/>
              <w:rPr>
                <w:rFonts w:ascii="Times New Roman" w:eastAsia="Times New Roman" w:hAnsi="Times New Roman"/>
                <w:b/>
                <w:bCs/>
              </w:rPr>
            </w:pPr>
            <w:r>
              <w:rPr>
                <w:rFonts w:ascii="Times New Roman" w:eastAsia="Times New Roman" w:hAnsi="Times New Roman"/>
                <w:b/>
                <w:bCs/>
              </w:rPr>
              <w:t>24</w:t>
            </w:r>
          </w:p>
        </w:tc>
        <w:tc>
          <w:tcPr>
            <w:tcW w:w="1760" w:type="dxa"/>
          </w:tcPr>
          <w:p w:rsidR="00E309C7" w:rsidRPr="00C9161D" w:rsidRDefault="00E309C7" w:rsidP="00E309C7">
            <w:pPr>
              <w:jc w:val="center"/>
              <w:rPr>
                <w:rFonts w:ascii="Times New Roman" w:eastAsia="Times New Roman" w:hAnsi="Times New Roman"/>
                <w:b/>
                <w:bCs/>
              </w:rPr>
            </w:pPr>
            <w:r>
              <w:rPr>
                <w:rFonts w:ascii="Times New Roman" w:eastAsia="Times New Roman" w:hAnsi="Times New Roman"/>
                <w:b/>
                <w:bCs/>
              </w:rPr>
              <w:t>0524980307</w:t>
            </w:r>
          </w:p>
        </w:tc>
        <w:tc>
          <w:tcPr>
            <w:tcW w:w="6157" w:type="dxa"/>
            <w:gridSpan w:val="2"/>
            <w:hideMark/>
          </w:tcPr>
          <w:p w:rsidR="00E309C7" w:rsidRPr="00C9161D" w:rsidRDefault="00E309C7" w:rsidP="00E309C7">
            <w:pPr>
              <w:jc w:val="center"/>
              <w:rPr>
                <w:rFonts w:ascii="Times New Roman" w:eastAsia="Times New Roman" w:hAnsi="Times New Roman"/>
                <w:b/>
                <w:bCs/>
              </w:rPr>
            </w:pPr>
            <w:r w:rsidRPr="00C9161D">
              <w:rPr>
                <w:rFonts w:ascii="Times New Roman" w:eastAsia="Times New Roman" w:hAnsi="Times New Roman"/>
                <w:b/>
                <w:bCs/>
              </w:rPr>
              <w:t xml:space="preserve">с. </w:t>
            </w:r>
            <w:r>
              <w:rPr>
                <w:rFonts w:ascii="Times New Roman" w:eastAsia="Times New Roman" w:hAnsi="Times New Roman"/>
                <w:b/>
                <w:bCs/>
              </w:rPr>
              <w:t>Майорщина</w:t>
            </w:r>
          </w:p>
        </w:tc>
      </w:tr>
      <w:tr w:rsidR="00E309C7" w:rsidRPr="00C9161D" w:rsidTr="00E309C7">
        <w:tc>
          <w:tcPr>
            <w:tcW w:w="1227" w:type="dxa"/>
            <w:hideMark/>
          </w:tcPr>
          <w:p w:rsidR="00E309C7" w:rsidRPr="00C9161D" w:rsidRDefault="00E309C7" w:rsidP="00E309C7">
            <w:pPr>
              <w:jc w:val="center"/>
              <w:rPr>
                <w:rFonts w:ascii="Times New Roman" w:eastAsia="Times New Roman" w:hAnsi="Times New Roman"/>
                <w:b/>
                <w:bCs/>
              </w:rPr>
            </w:pPr>
            <w:r>
              <w:rPr>
                <w:rFonts w:ascii="Times New Roman" w:eastAsia="Times New Roman" w:hAnsi="Times New Roman"/>
                <w:b/>
                <w:bCs/>
              </w:rPr>
              <w:t>02</w:t>
            </w:r>
          </w:p>
        </w:tc>
        <w:tc>
          <w:tcPr>
            <w:tcW w:w="1205" w:type="dxa"/>
            <w:hideMark/>
          </w:tcPr>
          <w:p w:rsidR="00E309C7" w:rsidRPr="00C9161D" w:rsidRDefault="00E309C7" w:rsidP="00E309C7">
            <w:pPr>
              <w:jc w:val="center"/>
              <w:rPr>
                <w:rFonts w:ascii="Times New Roman" w:eastAsia="Times New Roman" w:hAnsi="Times New Roman"/>
                <w:b/>
                <w:bCs/>
              </w:rPr>
            </w:pPr>
            <w:r>
              <w:rPr>
                <w:rFonts w:ascii="Times New Roman" w:eastAsia="Times New Roman" w:hAnsi="Times New Roman"/>
                <w:b/>
                <w:bCs/>
              </w:rPr>
              <w:t>24</w:t>
            </w:r>
          </w:p>
        </w:tc>
        <w:tc>
          <w:tcPr>
            <w:tcW w:w="1760" w:type="dxa"/>
          </w:tcPr>
          <w:p w:rsidR="00E309C7" w:rsidRPr="00C9161D" w:rsidRDefault="00E309C7" w:rsidP="00E309C7">
            <w:pPr>
              <w:jc w:val="center"/>
              <w:rPr>
                <w:rFonts w:ascii="Times New Roman" w:eastAsia="Times New Roman" w:hAnsi="Times New Roman"/>
                <w:b/>
                <w:bCs/>
              </w:rPr>
            </w:pPr>
            <w:r>
              <w:rPr>
                <w:rFonts w:ascii="Times New Roman" w:eastAsia="Times New Roman" w:hAnsi="Times New Roman"/>
                <w:b/>
                <w:bCs/>
              </w:rPr>
              <w:t>0524982001</w:t>
            </w:r>
          </w:p>
        </w:tc>
        <w:tc>
          <w:tcPr>
            <w:tcW w:w="6157" w:type="dxa"/>
            <w:gridSpan w:val="2"/>
            <w:hideMark/>
          </w:tcPr>
          <w:p w:rsidR="00E309C7" w:rsidRPr="00C9161D" w:rsidRDefault="00E309C7" w:rsidP="00E309C7">
            <w:pPr>
              <w:jc w:val="center"/>
              <w:rPr>
                <w:rFonts w:ascii="Times New Roman" w:eastAsia="Times New Roman" w:hAnsi="Times New Roman"/>
                <w:b/>
                <w:bCs/>
              </w:rPr>
            </w:pPr>
            <w:r>
              <w:rPr>
                <w:rFonts w:ascii="Times New Roman" w:eastAsia="Times New Roman" w:hAnsi="Times New Roman"/>
                <w:b/>
                <w:bCs/>
              </w:rPr>
              <w:t>с.Вила - Ярузькі</w:t>
            </w:r>
          </w:p>
        </w:tc>
      </w:tr>
      <w:tr w:rsidR="00E309C7" w:rsidRPr="00C9161D" w:rsidTr="00E309C7">
        <w:tc>
          <w:tcPr>
            <w:tcW w:w="1227" w:type="dxa"/>
            <w:hideMark/>
          </w:tcPr>
          <w:p w:rsidR="00E309C7" w:rsidRPr="00C9161D" w:rsidRDefault="00E309C7" w:rsidP="00E309C7">
            <w:pPr>
              <w:jc w:val="center"/>
              <w:rPr>
                <w:rFonts w:ascii="Times New Roman" w:eastAsia="Times New Roman" w:hAnsi="Times New Roman"/>
                <w:b/>
                <w:bCs/>
              </w:rPr>
            </w:pPr>
            <w:r>
              <w:rPr>
                <w:rFonts w:ascii="Times New Roman" w:eastAsia="Times New Roman" w:hAnsi="Times New Roman"/>
                <w:b/>
                <w:bCs/>
              </w:rPr>
              <w:t>02</w:t>
            </w:r>
          </w:p>
        </w:tc>
        <w:tc>
          <w:tcPr>
            <w:tcW w:w="1205" w:type="dxa"/>
            <w:hideMark/>
          </w:tcPr>
          <w:p w:rsidR="00E309C7" w:rsidRPr="00C9161D" w:rsidRDefault="00E309C7" w:rsidP="00E309C7">
            <w:pPr>
              <w:jc w:val="center"/>
              <w:rPr>
                <w:rFonts w:ascii="Times New Roman" w:eastAsia="Times New Roman" w:hAnsi="Times New Roman"/>
                <w:b/>
                <w:bCs/>
              </w:rPr>
            </w:pPr>
            <w:r>
              <w:rPr>
                <w:rFonts w:ascii="Times New Roman" w:eastAsia="Times New Roman" w:hAnsi="Times New Roman"/>
                <w:b/>
                <w:bCs/>
              </w:rPr>
              <w:t>24</w:t>
            </w:r>
          </w:p>
        </w:tc>
        <w:tc>
          <w:tcPr>
            <w:tcW w:w="1760" w:type="dxa"/>
          </w:tcPr>
          <w:p w:rsidR="00E309C7" w:rsidRPr="00C9161D" w:rsidRDefault="00E309C7" w:rsidP="00E309C7">
            <w:pPr>
              <w:jc w:val="center"/>
              <w:rPr>
                <w:rFonts w:ascii="Times New Roman" w:eastAsia="Times New Roman" w:hAnsi="Times New Roman"/>
                <w:b/>
                <w:bCs/>
              </w:rPr>
            </w:pPr>
            <w:r>
              <w:rPr>
                <w:rFonts w:ascii="Times New Roman" w:eastAsia="Times New Roman" w:hAnsi="Times New Roman"/>
                <w:b/>
                <w:bCs/>
              </w:rPr>
              <w:t>0524982003</w:t>
            </w:r>
          </w:p>
        </w:tc>
        <w:tc>
          <w:tcPr>
            <w:tcW w:w="6157" w:type="dxa"/>
            <w:gridSpan w:val="2"/>
            <w:hideMark/>
          </w:tcPr>
          <w:p w:rsidR="00E309C7" w:rsidRPr="00C9161D" w:rsidRDefault="00E309C7" w:rsidP="00E309C7">
            <w:pPr>
              <w:jc w:val="center"/>
              <w:rPr>
                <w:rFonts w:ascii="Times New Roman" w:eastAsia="Times New Roman" w:hAnsi="Times New Roman"/>
                <w:b/>
                <w:bCs/>
              </w:rPr>
            </w:pPr>
            <w:r w:rsidRPr="00C9161D">
              <w:rPr>
                <w:rFonts w:ascii="Times New Roman" w:eastAsia="Times New Roman" w:hAnsi="Times New Roman"/>
                <w:b/>
                <w:bCs/>
              </w:rPr>
              <w:t xml:space="preserve">с. </w:t>
            </w:r>
            <w:r>
              <w:rPr>
                <w:rFonts w:ascii="Times New Roman" w:eastAsia="Times New Roman" w:hAnsi="Times New Roman"/>
                <w:b/>
                <w:bCs/>
              </w:rPr>
              <w:t>Букатинка</w:t>
            </w:r>
          </w:p>
        </w:tc>
      </w:tr>
      <w:tr w:rsidR="00E309C7" w:rsidRPr="00C9161D" w:rsidTr="00E309C7">
        <w:tc>
          <w:tcPr>
            <w:tcW w:w="1227" w:type="dxa"/>
            <w:hideMark/>
          </w:tcPr>
          <w:p w:rsidR="00E309C7" w:rsidRPr="00C9161D" w:rsidRDefault="00E309C7" w:rsidP="00E309C7">
            <w:pPr>
              <w:jc w:val="center"/>
              <w:rPr>
                <w:rFonts w:ascii="Times New Roman" w:eastAsia="Times New Roman" w:hAnsi="Times New Roman"/>
                <w:b/>
                <w:bCs/>
              </w:rPr>
            </w:pPr>
            <w:r>
              <w:rPr>
                <w:rFonts w:ascii="Times New Roman" w:eastAsia="Times New Roman" w:hAnsi="Times New Roman"/>
                <w:b/>
                <w:bCs/>
              </w:rPr>
              <w:t>02</w:t>
            </w:r>
          </w:p>
        </w:tc>
        <w:tc>
          <w:tcPr>
            <w:tcW w:w="1205" w:type="dxa"/>
            <w:hideMark/>
          </w:tcPr>
          <w:p w:rsidR="00E309C7" w:rsidRDefault="00E309C7" w:rsidP="00E309C7">
            <w:pPr>
              <w:jc w:val="center"/>
              <w:rPr>
                <w:rFonts w:ascii="Times New Roman" w:eastAsia="Times New Roman" w:hAnsi="Times New Roman"/>
                <w:b/>
                <w:bCs/>
              </w:rPr>
            </w:pPr>
            <w:r>
              <w:rPr>
                <w:rFonts w:ascii="Times New Roman" w:eastAsia="Times New Roman" w:hAnsi="Times New Roman"/>
                <w:b/>
                <w:bCs/>
              </w:rPr>
              <w:t>24</w:t>
            </w:r>
          </w:p>
        </w:tc>
        <w:tc>
          <w:tcPr>
            <w:tcW w:w="1760" w:type="dxa"/>
          </w:tcPr>
          <w:p w:rsidR="00E309C7" w:rsidRDefault="00E309C7" w:rsidP="00E309C7">
            <w:pPr>
              <w:jc w:val="center"/>
              <w:rPr>
                <w:rFonts w:ascii="Times New Roman" w:eastAsia="Times New Roman" w:hAnsi="Times New Roman"/>
                <w:b/>
                <w:bCs/>
              </w:rPr>
            </w:pPr>
            <w:r>
              <w:rPr>
                <w:rFonts w:ascii="Times New Roman" w:eastAsia="Times New Roman" w:hAnsi="Times New Roman"/>
                <w:b/>
                <w:bCs/>
              </w:rPr>
              <w:t>0524984800</w:t>
            </w:r>
          </w:p>
        </w:tc>
        <w:tc>
          <w:tcPr>
            <w:tcW w:w="6157" w:type="dxa"/>
            <w:gridSpan w:val="2"/>
            <w:hideMark/>
          </w:tcPr>
          <w:p w:rsidR="00E309C7" w:rsidRPr="00C9161D" w:rsidRDefault="00E309C7" w:rsidP="00E309C7">
            <w:pPr>
              <w:jc w:val="center"/>
              <w:rPr>
                <w:rFonts w:ascii="Times New Roman" w:eastAsia="Times New Roman" w:hAnsi="Times New Roman"/>
                <w:b/>
                <w:bCs/>
              </w:rPr>
            </w:pPr>
            <w:r>
              <w:rPr>
                <w:rFonts w:ascii="Times New Roman" w:eastAsia="Times New Roman" w:hAnsi="Times New Roman"/>
                <w:b/>
                <w:bCs/>
              </w:rPr>
              <w:t>с.Моївка</w:t>
            </w:r>
          </w:p>
        </w:tc>
      </w:tr>
      <w:tr w:rsidR="00E309C7" w:rsidTr="00E309C7">
        <w:tc>
          <w:tcPr>
            <w:tcW w:w="1227" w:type="dxa"/>
            <w:hideMark/>
          </w:tcPr>
          <w:p w:rsidR="00E309C7" w:rsidRDefault="00E309C7" w:rsidP="00E309C7">
            <w:pPr>
              <w:jc w:val="center"/>
              <w:rPr>
                <w:rFonts w:ascii="Times New Roman" w:eastAsia="Times New Roman" w:hAnsi="Times New Roman"/>
                <w:b/>
                <w:bCs/>
              </w:rPr>
            </w:pPr>
            <w:r>
              <w:rPr>
                <w:rFonts w:ascii="Times New Roman" w:eastAsia="Times New Roman" w:hAnsi="Times New Roman"/>
                <w:b/>
                <w:bCs/>
              </w:rPr>
              <w:t>02</w:t>
            </w:r>
          </w:p>
        </w:tc>
        <w:tc>
          <w:tcPr>
            <w:tcW w:w="1205" w:type="dxa"/>
            <w:hideMark/>
          </w:tcPr>
          <w:p w:rsidR="00E309C7" w:rsidRDefault="00E309C7" w:rsidP="00E309C7">
            <w:pPr>
              <w:jc w:val="center"/>
              <w:rPr>
                <w:rFonts w:ascii="Times New Roman" w:eastAsia="Times New Roman" w:hAnsi="Times New Roman"/>
                <w:b/>
                <w:bCs/>
              </w:rPr>
            </w:pPr>
            <w:r>
              <w:rPr>
                <w:rFonts w:ascii="Times New Roman" w:eastAsia="Times New Roman" w:hAnsi="Times New Roman"/>
                <w:b/>
                <w:bCs/>
              </w:rPr>
              <w:t>24</w:t>
            </w:r>
          </w:p>
        </w:tc>
        <w:tc>
          <w:tcPr>
            <w:tcW w:w="1760" w:type="dxa"/>
          </w:tcPr>
          <w:p w:rsidR="00E309C7" w:rsidRDefault="00E309C7" w:rsidP="00E309C7">
            <w:pPr>
              <w:jc w:val="center"/>
              <w:rPr>
                <w:rFonts w:ascii="Times New Roman" w:eastAsia="Times New Roman" w:hAnsi="Times New Roman"/>
                <w:b/>
                <w:bCs/>
              </w:rPr>
            </w:pPr>
            <w:r>
              <w:rPr>
                <w:rFonts w:ascii="Times New Roman" w:eastAsia="Times New Roman" w:hAnsi="Times New Roman"/>
                <w:b/>
                <w:bCs/>
              </w:rPr>
              <w:t>0524984803</w:t>
            </w:r>
          </w:p>
        </w:tc>
        <w:tc>
          <w:tcPr>
            <w:tcW w:w="6157" w:type="dxa"/>
            <w:gridSpan w:val="2"/>
            <w:hideMark/>
          </w:tcPr>
          <w:p w:rsidR="00E309C7" w:rsidRDefault="00E309C7" w:rsidP="00E309C7">
            <w:pPr>
              <w:jc w:val="center"/>
              <w:rPr>
                <w:rFonts w:ascii="Times New Roman" w:eastAsia="Times New Roman" w:hAnsi="Times New Roman"/>
                <w:b/>
                <w:bCs/>
              </w:rPr>
            </w:pPr>
            <w:r>
              <w:rPr>
                <w:rFonts w:ascii="Times New Roman" w:eastAsia="Times New Roman" w:hAnsi="Times New Roman"/>
                <w:b/>
                <w:bCs/>
              </w:rPr>
              <w:t>с. Степне</w:t>
            </w:r>
          </w:p>
        </w:tc>
      </w:tr>
      <w:tr w:rsidR="002C57DA" w:rsidTr="00E309C7">
        <w:tc>
          <w:tcPr>
            <w:tcW w:w="1227" w:type="dxa"/>
            <w:hideMark/>
          </w:tcPr>
          <w:p w:rsidR="002C57DA" w:rsidRDefault="002C57DA" w:rsidP="00F623AB">
            <w:pPr>
              <w:jc w:val="center"/>
              <w:rPr>
                <w:rFonts w:ascii="Times New Roman" w:eastAsia="Times New Roman" w:hAnsi="Times New Roman"/>
                <w:b/>
                <w:bCs/>
              </w:rPr>
            </w:pPr>
            <w:r>
              <w:rPr>
                <w:rFonts w:ascii="Times New Roman" w:eastAsia="Times New Roman" w:hAnsi="Times New Roman"/>
                <w:b/>
                <w:bCs/>
              </w:rPr>
              <w:t>02</w:t>
            </w:r>
          </w:p>
        </w:tc>
        <w:tc>
          <w:tcPr>
            <w:tcW w:w="1205" w:type="dxa"/>
            <w:hideMark/>
          </w:tcPr>
          <w:p w:rsidR="002C57DA" w:rsidRDefault="002C57DA" w:rsidP="00F623AB">
            <w:pPr>
              <w:jc w:val="center"/>
              <w:rPr>
                <w:rFonts w:ascii="Times New Roman" w:eastAsia="Times New Roman" w:hAnsi="Times New Roman"/>
                <w:b/>
                <w:bCs/>
              </w:rPr>
            </w:pPr>
            <w:r>
              <w:rPr>
                <w:rFonts w:ascii="Times New Roman" w:eastAsia="Times New Roman" w:hAnsi="Times New Roman"/>
                <w:b/>
                <w:bCs/>
              </w:rPr>
              <w:t>24</w:t>
            </w:r>
          </w:p>
        </w:tc>
        <w:tc>
          <w:tcPr>
            <w:tcW w:w="1760" w:type="dxa"/>
          </w:tcPr>
          <w:p w:rsidR="002C57DA" w:rsidRPr="00F263BA" w:rsidRDefault="002C57DA" w:rsidP="00F623AB">
            <w:pPr>
              <w:jc w:val="center"/>
              <w:rPr>
                <w:rFonts w:ascii="Times New Roman" w:eastAsia="Times New Roman" w:hAnsi="Times New Roman"/>
                <w:b/>
                <w:bCs/>
              </w:rPr>
            </w:pPr>
            <w:r w:rsidRPr="00F263BA">
              <w:rPr>
                <w:rFonts w:ascii="Times New Roman" w:hAnsi="Times New Roman"/>
                <w:b/>
                <w:color w:val="4D5156"/>
                <w:shd w:val="clear" w:color="auto" w:fill="FFFFFF"/>
              </w:rPr>
              <w:t>0522680600</w:t>
            </w:r>
          </w:p>
        </w:tc>
        <w:tc>
          <w:tcPr>
            <w:tcW w:w="6157" w:type="dxa"/>
            <w:gridSpan w:val="2"/>
            <w:hideMark/>
          </w:tcPr>
          <w:p w:rsidR="002C57DA" w:rsidRPr="00F263BA" w:rsidRDefault="002C57DA" w:rsidP="00F623AB">
            <w:pPr>
              <w:jc w:val="center"/>
              <w:rPr>
                <w:rFonts w:ascii="Times New Roman" w:eastAsia="Times New Roman" w:hAnsi="Times New Roman"/>
                <w:b/>
                <w:bCs/>
              </w:rPr>
            </w:pPr>
            <w:r w:rsidRPr="00F263BA">
              <w:rPr>
                <w:rFonts w:ascii="Times New Roman" w:eastAsia="Times New Roman" w:hAnsi="Times New Roman"/>
                <w:b/>
                <w:bCs/>
              </w:rPr>
              <w:t>с.Бандишівка</w:t>
            </w:r>
          </w:p>
        </w:tc>
      </w:tr>
      <w:tr w:rsidR="002C57DA" w:rsidTr="00E309C7">
        <w:tc>
          <w:tcPr>
            <w:tcW w:w="1227" w:type="dxa"/>
            <w:hideMark/>
          </w:tcPr>
          <w:p w:rsidR="002C57DA" w:rsidRDefault="002C57DA" w:rsidP="00F623AB">
            <w:pPr>
              <w:jc w:val="center"/>
              <w:rPr>
                <w:rFonts w:ascii="Times New Roman" w:eastAsia="Times New Roman" w:hAnsi="Times New Roman"/>
                <w:b/>
                <w:bCs/>
              </w:rPr>
            </w:pPr>
            <w:r>
              <w:rPr>
                <w:rFonts w:ascii="Times New Roman" w:eastAsia="Times New Roman" w:hAnsi="Times New Roman"/>
                <w:b/>
                <w:bCs/>
              </w:rPr>
              <w:t>02</w:t>
            </w:r>
          </w:p>
        </w:tc>
        <w:tc>
          <w:tcPr>
            <w:tcW w:w="1205" w:type="dxa"/>
            <w:hideMark/>
          </w:tcPr>
          <w:p w:rsidR="002C57DA" w:rsidRDefault="002C57DA" w:rsidP="00F623AB">
            <w:pPr>
              <w:jc w:val="center"/>
              <w:rPr>
                <w:rFonts w:ascii="Times New Roman" w:eastAsia="Times New Roman" w:hAnsi="Times New Roman"/>
                <w:b/>
                <w:bCs/>
              </w:rPr>
            </w:pPr>
            <w:r>
              <w:rPr>
                <w:rFonts w:ascii="Times New Roman" w:eastAsia="Times New Roman" w:hAnsi="Times New Roman"/>
                <w:b/>
                <w:bCs/>
              </w:rPr>
              <w:t>24</w:t>
            </w:r>
          </w:p>
        </w:tc>
        <w:tc>
          <w:tcPr>
            <w:tcW w:w="1760" w:type="dxa"/>
          </w:tcPr>
          <w:p w:rsidR="002C57DA" w:rsidRPr="00F263BA" w:rsidRDefault="002C57DA" w:rsidP="00F623AB">
            <w:pPr>
              <w:jc w:val="center"/>
              <w:rPr>
                <w:rFonts w:ascii="Times New Roman" w:eastAsia="Times New Roman" w:hAnsi="Times New Roman"/>
                <w:b/>
                <w:bCs/>
              </w:rPr>
            </w:pPr>
            <w:r w:rsidRPr="00F263BA">
              <w:rPr>
                <w:rFonts w:ascii="Times New Roman" w:hAnsi="Times New Roman"/>
                <w:b/>
                <w:color w:val="4D5156"/>
                <w:shd w:val="clear" w:color="auto" w:fill="FFFFFF"/>
              </w:rPr>
              <w:t>0522684500</w:t>
            </w:r>
          </w:p>
        </w:tc>
        <w:tc>
          <w:tcPr>
            <w:tcW w:w="6157" w:type="dxa"/>
            <w:gridSpan w:val="2"/>
            <w:hideMark/>
          </w:tcPr>
          <w:p w:rsidR="002C57DA" w:rsidRPr="00F263BA" w:rsidRDefault="002C57DA" w:rsidP="00F623AB">
            <w:pPr>
              <w:jc w:val="center"/>
              <w:rPr>
                <w:rFonts w:ascii="Times New Roman" w:eastAsia="Times New Roman" w:hAnsi="Times New Roman"/>
                <w:b/>
                <w:bCs/>
              </w:rPr>
            </w:pPr>
            <w:r w:rsidRPr="00F263BA">
              <w:rPr>
                <w:rFonts w:ascii="Times New Roman" w:eastAsia="Times New Roman" w:hAnsi="Times New Roman"/>
                <w:b/>
                <w:bCs/>
              </w:rPr>
              <w:t>с.Мервинці</w:t>
            </w:r>
          </w:p>
        </w:tc>
      </w:tr>
      <w:tr w:rsidR="002C57DA" w:rsidTr="00E309C7">
        <w:tc>
          <w:tcPr>
            <w:tcW w:w="1227" w:type="dxa"/>
            <w:hideMark/>
          </w:tcPr>
          <w:p w:rsidR="002C57DA" w:rsidRDefault="002C57DA" w:rsidP="00F623AB">
            <w:pPr>
              <w:jc w:val="center"/>
              <w:rPr>
                <w:rFonts w:ascii="Times New Roman" w:eastAsia="Times New Roman" w:hAnsi="Times New Roman"/>
                <w:b/>
                <w:bCs/>
              </w:rPr>
            </w:pPr>
            <w:r>
              <w:rPr>
                <w:rFonts w:ascii="Times New Roman" w:eastAsia="Times New Roman" w:hAnsi="Times New Roman"/>
                <w:b/>
                <w:bCs/>
              </w:rPr>
              <w:t>02</w:t>
            </w:r>
          </w:p>
        </w:tc>
        <w:tc>
          <w:tcPr>
            <w:tcW w:w="1205" w:type="dxa"/>
            <w:hideMark/>
          </w:tcPr>
          <w:p w:rsidR="002C57DA" w:rsidRDefault="002C57DA" w:rsidP="00F623AB">
            <w:pPr>
              <w:jc w:val="center"/>
              <w:rPr>
                <w:rFonts w:ascii="Times New Roman" w:eastAsia="Times New Roman" w:hAnsi="Times New Roman"/>
                <w:b/>
                <w:bCs/>
              </w:rPr>
            </w:pPr>
            <w:r>
              <w:rPr>
                <w:rFonts w:ascii="Times New Roman" w:eastAsia="Times New Roman" w:hAnsi="Times New Roman"/>
                <w:b/>
                <w:bCs/>
              </w:rPr>
              <w:t>24</w:t>
            </w:r>
          </w:p>
        </w:tc>
        <w:tc>
          <w:tcPr>
            <w:tcW w:w="1760" w:type="dxa"/>
          </w:tcPr>
          <w:p w:rsidR="002C57DA" w:rsidRPr="00F263BA" w:rsidRDefault="002C57DA" w:rsidP="00F623AB">
            <w:pPr>
              <w:jc w:val="center"/>
              <w:rPr>
                <w:rFonts w:ascii="Times New Roman" w:eastAsia="Times New Roman" w:hAnsi="Times New Roman"/>
                <w:b/>
                <w:bCs/>
              </w:rPr>
            </w:pPr>
            <w:r w:rsidRPr="00F263BA">
              <w:rPr>
                <w:rFonts w:ascii="Times New Roman" w:hAnsi="Times New Roman"/>
                <w:b/>
                <w:color w:val="000000"/>
                <w:shd w:val="clear" w:color="auto" w:fill="F9F9F9"/>
              </w:rPr>
              <w:t>0525686602</w:t>
            </w:r>
          </w:p>
        </w:tc>
        <w:tc>
          <w:tcPr>
            <w:tcW w:w="6157" w:type="dxa"/>
            <w:gridSpan w:val="2"/>
            <w:hideMark/>
          </w:tcPr>
          <w:p w:rsidR="002C57DA" w:rsidRPr="00F263BA" w:rsidRDefault="002C57DA" w:rsidP="002C57DA">
            <w:pPr>
              <w:jc w:val="center"/>
              <w:rPr>
                <w:rFonts w:ascii="Times New Roman" w:eastAsia="Times New Roman" w:hAnsi="Times New Roman"/>
                <w:b/>
                <w:bCs/>
              </w:rPr>
            </w:pPr>
            <w:r w:rsidRPr="00F263BA">
              <w:rPr>
                <w:rFonts w:ascii="Times New Roman" w:eastAsia="Times New Roman" w:hAnsi="Times New Roman"/>
                <w:b/>
                <w:bCs/>
              </w:rPr>
              <w:t>с.Вітр</w:t>
            </w:r>
            <w:r>
              <w:rPr>
                <w:rFonts w:ascii="Times New Roman" w:eastAsia="Times New Roman" w:hAnsi="Times New Roman"/>
                <w:b/>
                <w:bCs/>
              </w:rPr>
              <w:t>і</w:t>
            </w:r>
            <w:r w:rsidRPr="00F263BA">
              <w:rPr>
                <w:rFonts w:ascii="Times New Roman" w:eastAsia="Times New Roman" w:hAnsi="Times New Roman"/>
                <w:b/>
                <w:bCs/>
              </w:rPr>
              <w:t>вка</w:t>
            </w:r>
          </w:p>
        </w:tc>
      </w:tr>
      <w:tr w:rsidR="00E309C7" w:rsidRPr="0043526C" w:rsidTr="002C57DA">
        <w:tc>
          <w:tcPr>
            <w:tcW w:w="6345" w:type="dxa"/>
            <w:gridSpan w:val="4"/>
          </w:tcPr>
          <w:p w:rsidR="00E309C7" w:rsidRPr="001C524E" w:rsidRDefault="00E309C7" w:rsidP="00E309C7">
            <w:pPr>
              <w:spacing w:before="120"/>
              <w:jc w:val="both"/>
              <w:rPr>
                <w:rFonts w:ascii="Times New Roman" w:eastAsia="Times New Roman" w:hAnsi="Times New Roman"/>
                <w:b/>
              </w:rPr>
            </w:pPr>
            <w:r w:rsidRPr="001C524E">
              <w:rPr>
                <w:rFonts w:ascii="Times New Roman" w:eastAsia="Times New Roman" w:hAnsi="Times New Roman"/>
                <w:b/>
              </w:rPr>
              <w:t>Група  платників,</w:t>
            </w:r>
            <w:r w:rsidR="002C57DA">
              <w:rPr>
                <w:rFonts w:ascii="Times New Roman" w:eastAsia="Times New Roman" w:hAnsi="Times New Roman"/>
                <w:b/>
              </w:rPr>
              <w:t xml:space="preserve"> </w:t>
            </w:r>
            <w:r w:rsidRPr="001C524E">
              <w:rPr>
                <w:rFonts w:ascii="Times New Roman" w:eastAsia="Times New Roman" w:hAnsi="Times New Roman"/>
                <w:b/>
              </w:rPr>
              <w:t xml:space="preserve">категорія/класифікація будівель  та  споруд </w:t>
            </w:r>
          </w:p>
        </w:tc>
        <w:tc>
          <w:tcPr>
            <w:tcW w:w="4004" w:type="dxa"/>
          </w:tcPr>
          <w:p w:rsidR="00E309C7" w:rsidRPr="001C524E" w:rsidRDefault="00E309C7" w:rsidP="002C57DA">
            <w:pPr>
              <w:spacing w:before="120"/>
              <w:rPr>
                <w:rFonts w:ascii="Times New Roman" w:eastAsia="Times New Roman" w:hAnsi="Times New Roman"/>
                <w:b/>
              </w:rPr>
            </w:pPr>
            <w:r w:rsidRPr="001C524E">
              <w:rPr>
                <w:rFonts w:ascii="Times New Roman" w:eastAsia="Times New Roman" w:hAnsi="Times New Roman"/>
                <w:b/>
              </w:rPr>
              <w:t>Р</w:t>
            </w:r>
            <w:r>
              <w:rPr>
                <w:rFonts w:ascii="Times New Roman" w:eastAsia="Times New Roman" w:hAnsi="Times New Roman"/>
                <w:b/>
              </w:rPr>
              <w:t xml:space="preserve">озмір  пільги(відсотків   сума </w:t>
            </w:r>
            <w:r w:rsidRPr="001C524E">
              <w:rPr>
                <w:rFonts w:ascii="Times New Roman" w:eastAsia="Times New Roman" w:hAnsi="Times New Roman"/>
                <w:b/>
              </w:rPr>
              <w:t>податкового  зобов</w:t>
            </w:r>
            <w:r w:rsidR="002C57DA">
              <w:rPr>
                <w:rFonts w:ascii="Times New Roman" w:eastAsia="Times New Roman" w:hAnsi="Times New Roman"/>
                <w:b/>
              </w:rPr>
              <w:t>’</w:t>
            </w:r>
            <w:r w:rsidRPr="001C524E">
              <w:rPr>
                <w:rFonts w:ascii="Times New Roman" w:eastAsia="Times New Roman" w:hAnsi="Times New Roman"/>
                <w:b/>
              </w:rPr>
              <w:t>язання  за  рік</w:t>
            </w:r>
            <w:r w:rsidR="002C57DA">
              <w:rPr>
                <w:rFonts w:ascii="Times New Roman" w:eastAsia="Times New Roman" w:hAnsi="Times New Roman"/>
                <w:b/>
              </w:rPr>
              <w:t>)</w:t>
            </w:r>
            <w:r w:rsidRPr="001C524E">
              <w:rPr>
                <w:rFonts w:ascii="Times New Roman" w:eastAsia="Times New Roman" w:hAnsi="Times New Roman"/>
                <w:b/>
              </w:rPr>
              <w:t xml:space="preserve"> </w:t>
            </w:r>
          </w:p>
        </w:tc>
      </w:tr>
      <w:tr w:rsidR="00E309C7" w:rsidTr="002C57DA">
        <w:tc>
          <w:tcPr>
            <w:tcW w:w="6345" w:type="dxa"/>
            <w:gridSpan w:val="4"/>
          </w:tcPr>
          <w:p w:rsidR="00E309C7" w:rsidRPr="001C524E" w:rsidRDefault="00E309C7" w:rsidP="00E309C7">
            <w:pPr>
              <w:spacing w:before="120"/>
              <w:jc w:val="both"/>
              <w:rPr>
                <w:rFonts w:ascii="Times New Roman" w:eastAsia="Times New Roman" w:hAnsi="Times New Roman"/>
              </w:rPr>
            </w:pPr>
            <w:r>
              <w:rPr>
                <w:rFonts w:ascii="Times New Roman" w:eastAsia="Times New Roman" w:hAnsi="Times New Roman"/>
              </w:rPr>
              <w:t>Об</w:t>
            </w:r>
            <w:r w:rsidRPr="001C524E">
              <w:rPr>
                <w:rFonts w:ascii="Times New Roman" w:eastAsia="Times New Roman" w:hAnsi="Times New Roman"/>
              </w:rPr>
              <w:t>’</w:t>
            </w:r>
            <w:r>
              <w:rPr>
                <w:rFonts w:ascii="Times New Roman" w:eastAsia="Times New Roman" w:hAnsi="Times New Roman"/>
              </w:rPr>
              <w:t>єкти</w:t>
            </w:r>
            <w:r w:rsidRPr="001C524E">
              <w:rPr>
                <w:rFonts w:ascii="Times New Roman" w:eastAsia="Times New Roman" w:hAnsi="Times New Roman"/>
              </w:rPr>
              <w:t xml:space="preserve">   </w:t>
            </w:r>
            <w:r>
              <w:rPr>
                <w:rFonts w:ascii="Times New Roman" w:eastAsia="Times New Roman" w:hAnsi="Times New Roman"/>
              </w:rPr>
              <w:t xml:space="preserve"> житлової   та /або  нежитлової    нерухомості,  які  перебувають  у  власності  учасників  бойових  дій </w:t>
            </w:r>
          </w:p>
        </w:tc>
        <w:tc>
          <w:tcPr>
            <w:tcW w:w="4004" w:type="dxa"/>
          </w:tcPr>
          <w:p w:rsidR="00E309C7" w:rsidRDefault="002C57DA" w:rsidP="002C57DA">
            <w:pPr>
              <w:spacing w:before="120"/>
              <w:jc w:val="center"/>
              <w:rPr>
                <w:rFonts w:ascii="Times New Roman" w:eastAsia="Times New Roman" w:hAnsi="Times New Roman"/>
              </w:rPr>
            </w:pPr>
            <w:r>
              <w:rPr>
                <w:rFonts w:ascii="Times New Roman" w:eastAsia="Times New Roman" w:hAnsi="Times New Roman"/>
              </w:rPr>
              <w:t xml:space="preserve">           </w:t>
            </w:r>
            <w:r w:rsidR="00E309C7">
              <w:rPr>
                <w:rFonts w:ascii="Times New Roman" w:eastAsia="Times New Roman" w:hAnsi="Times New Roman"/>
              </w:rPr>
              <w:t>100%</w:t>
            </w:r>
          </w:p>
        </w:tc>
      </w:tr>
      <w:tr w:rsidR="00E309C7" w:rsidTr="002C57DA">
        <w:trPr>
          <w:trHeight w:val="2100"/>
        </w:trPr>
        <w:tc>
          <w:tcPr>
            <w:tcW w:w="6345" w:type="dxa"/>
            <w:gridSpan w:val="4"/>
          </w:tcPr>
          <w:p w:rsidR="00E309C7" w:rsidRDefault="00E309C7" w:rsidP="002C57DA">
            <w:pPr>
              <w:spacing w:before="120"/>
              <w:jc w:val="both"/>
              <w:rPr>
                <w:rFonts w:ascii="Times New Roman" w:eastAsia="Times New Roman" w:hAnsi="Times New Roman"/>
              </w:rPr>
            </w:pPr>
            <w:r>
              <w:rPr>
                <w:rFonts w:ascii="Times New Roman" w:eastAsia="Times New Roman" w:hAnsi="Times New Roman"/>
                <w:bCs/>
              </w:rPr>
              <w:t xml:space="preserve">Звільнити </w:t>
            </w:r>
            <w:r w:rsidRPr="004F0501">
              <w:rPr>
                <w:rFonts w:ascii="Times New Roman" w:eastAsia="Times New Roman" w:hAnsi="Times New Roman"/>
                <w:bCs/>
              </w:rPr>
              <w:t xml:space="preserve"> від сплати податку на нерухоме майно, відмінне від земельної ділянки малозабезпечених та багатодітних громадян, якщо середньомісячний сукупний дохід сімї (пільговика) в розрахунку на одну особу за попередні шість місяців не перевищує величину доходу, який дає право на податкову соціальну пільгу. </w:t>
            </w:r>
          </w:p>
        </w:tc>
        <w:tc>
          <w:tcPr>
            <w:tcW w:w="4004" w:type="dxa"/>
          </w:tcPr>
          <w:p w:rsidR="00E309C7" w:rsidRDefault="00E309C7" w:rsidP="002C57DA">
            <w:pPr>
              <w:spacing w:before="120"/>
              <w:jc w:val="center"/>
              <w:rPr>
                <w:rFonts w:ascii="Times New Roman" w:eastAsia="Times New Roman" w:hAnsi="Times New Roman"/>
              </w:rPr>
            </w:pPr>
          </w:p>
          <w:p w:rsidR="00E309C7" w:rsidRPr="004F0501" w:rsidRDefault="00E309C7" w:rsidP="002C57DA">
            <w:pPr>
              <w:ind w:firstLine="708"/>
              <w:jc w:val="center"/>
              <w:rPr>
                <w:rFonts w:ascii="Times New Roman" w:eastAsia="Times New Roman" w:hAnsi="Times New Roman"/>
              </w:rPr>
            </w:pPr>
            <w:r>
              <w:rPr>
                <w:rFonts w:ascii="Times New Roman" w:eastAsia="Times New Roman" w:hAnsi="Times New Roman"/>
              </w:rPr>
              <w:t>100%</w:t>
            </w:r>
          </w:p>
        </w:tc>
      </w:tr>
    </w:tbl>
    <w:p w:rsidR="00E309C7" w:rsidRPr="00247654" w:rsidRDefault="00E309C7" w:rsidP="00E309C7">
      <w:pPr>
        <w:shd w:val="clear" w:color="auto" w:fill="FFFFFF"/>
        <w:spacing w:before="100" w:beforeAutospacing="1" w:after="100" w:afterAutospacing="1" w:line="261" w:lineRule="atLeast"/>
        <w:rPr>
          <w:rFonts w:ascii="Times New Roman" w:eastAsia="Times New Roman" w:hAnsi="Times New Roman"/>
          <w:lang w:val="ru-RU" w:eastAsia="uk-UA"/>
        </w:rPr>
      </w:pPr>
      <w:r w:rsidRPr="00247654">
        <w:rPr>
          <w:rFonts w:ascii="Times New Roman" w:eastAsia="Times New Roman" w:hAnsi="Times New Roman"/>
          <w:lang w:val="ru-RU" w:eastAsia="uk-UA"/>
        </w:rPr>
        <w:t xml:space="preserve">Сільський  голова                   </w:t>
      </w:r>
      <w:r w:rsidR="008F7FDE">
        <w:rPr>
          <w:rFonts w:ascii="Times New Roman" w:eastAsia="Times New Roman" w:hAnsi="Times New Roman"/>
          <w:lang w:val="ru-RU" w:eastAsia="uk-UA"/>
        </w:rPr>
        <w:t xml:space="preserve">                       </w:t>
      </w:r>
      <w:r w:rsidRPr="00247654">
        <w:rPr>
          <w:rFonts w:ascii="Times New Roman" w:eastAsia="Times New Roman" w:hAnsi="Times New Roman"/>
          <w:lang w:val="ru-RU" w:eastAsia="uk-UA"/>
        </w:rPr>
        <w:t xml:space="preserve">                                                                       Зварич  Н.П.</w:t>
      </w:r>
    </w:p>
    <w:p w:rsidR="00E309C7" w:rsidRDefault="00E309C7" w:rsidP="00E309C7">
      <w:pPr>
        <w:widowControl w:val="0"/>
        <w:jc w:val="right"/>
        <w:rPr>
          <w:rFonts w:ascii="Times New Roman" w:eastAsia="Courier New" w:hAnsi="Times New Roman"/>
          <w:color w:val="000000"/>
          <w:lang w:val="uk-UA"/>
        </w:rPr>
      </w:pPr>
    </w:p>
    <w:p w:rsidR="00E309C7" w:rsidRDefault="00E309C7" w:rsidP="00E309C7">
      <w:pPr>
        <w:widowControl w:val="0"/>
        <w:jc w:val="right"/>
        <w:rPr>
          <w:rFonts w:ascii="Times New Roman" w:eastAsia="Courier New" w:hAnsi="Times New Roman"/>
          <w:color w:val="000000"/>
          <w:lang w:val="uk-UA"/>
        </w:rPr>
      </w:pPr>
    </w:p>
    <w:p w:rsidR="002C57DA" w:rsidRDefault="00E309C7" w:rsidP="002C57DA">
      <w:pPr>
        <w:suppressAutoHyphens/>
        <w:rPr>
          <w:rFonts w:ascii="Times New Roman" w:hAnsi="Times New Roman"/>
          <w:noProof/>
          <w:lang w:val="uk-UA"/>
        </w:rPr>
      </w:pPr>
      <w:r>
        <w:rPr>
          <w:rFonts w:ascii="Times New Roman" w:eastAsia="Times New Roman" w:hAnsi="Times New Roman"/>
          <w:lang w:val="uk-UA"/>
        </w:rPr>
        <w:t xml:space="preserve">                                                                                                 </w:t>
      </w:r>
      <w:r>
        <w:rPr>
          <w:rFonts w:ascii="Times New Roman" w:hAnsi="Times New Roman"/>
          <w:noProof/>
          <w:lang w:val="uk-UA"/>
        </w:rPr>
        <w:t>Додаток  6</w:t>
      </w:r>
      <w:r w:rsidRPr="009E0125">
        <w:rPr>
          <w:rFonts w:ascii="Times New Roman" w:hAnsi="Times New Roman"/>
          <w:noProof/>
          <w:lang w:val="uk-UA"/>
        </w:rPr>
        <w:br/>
      </w:r>
      <w:r>
        <w:rPr>
          <w:rFonts w:ascii="Times New Roman" w:hAnsi="Times New Roman"/>
          <w:noProof/>
          <w:lang w:val="uk-UA"/>
        </w:rPr>
        <w:t xml:space="preserve">                                                                           </w:t>
      </w:r>
      <w:r w:rsidR="00FA0E6D">
        <w:rPr>
          <w:rFonts w:ascii="Times New Roman" w:hAnsi="Times New Roman"/>
          <w:noProof/>
          <w:lang w:val="uk-UA"/>
        </w:rPr>
        <w:t xml:space="preserve">             </w:t>
      </w:r>
      <w:r w:rsidR="002C57DA">
        <w:rPr>
          <w:rFonts w:ascii="Times New Roman" w:hAnsi="Times New Roman"/>
          <w:noProof/>
          <w:lang w:val="uk-UA"/>
        </w:rPr>
        <w:t xml:space="preserve">до рішення   _____  </w:t>
      </w:r>
      <w:r w:rsidR="002C57DA" w:rsidRPr="009E0125">
        <w:rPr>
          <w:rFonts w:ascii="Times New Roman" w:hAnsi="Times New Roman"/>
          <w:noProof/>
          <w:lang w:val="uk-UA"/>
        </w:rPr>
        <w:t xml:space="preserve"> сесії </w:t>
      </w:r>
      <w:r w:rsidR="002C57DA">
        <w:rPr>
          <w:rFonts w:ascii="Times New Roman" w:hAnsi="Times New Roman"/>
          <w:noProof/>
        </w:rPr>
        <w:t>V</w:t>
      </w:r>
      <w:r w:rsidR="002C57DA" w:rsidRPr="009E0125">
        <w:rPr>
          <w:rFonts w:ascii="Times New Roman" w:hAnsi="Times New Roman"/>
          <w:noProof/>
          <w:lang w:val="uk-UA"/>
        </w:rPr>
        <w:t xml:space="preserve">ІІІ </w:t>
      </w:r>
      <w:r w:rsidR="002C57DA">
        <w:rPr>
          <w:rFonts w:ascii="Times New Roman" w:hAnsi="Times New Roman"/>
          <w:noProof/>
          <w:lang w:val="uk-UA"/>
        </w:rPr>
        <w:t xml:space="preserve">  </w:t>
      </w:r>
    </w:p>
    <w:p w:rsidR="002C57DA" w:rsidRDefault="002C57DA" w:rsidP="002C57DA">
      <w:pPr>
        <w:suppressAutoHyphens/>
        <w:rPr>
          <w:rFonts w:ascii="Times New Roman" w:hAnsi="Times New Roman"/>
          <w:noProof/>
          <w:lang w:val="uk-UA"/>
        </w:rPr>
      </w:pPr>
      <w:r>
        <w:rPr>
          <w:rFonts w:ascii="Times New Roman" w:hAnsi="Times New Roman"/>
          <w:noProof/>
          <w:lang w:val="uk-UA"/>
        </w:rPr>
        <w:t xml:space="preserve">                                                                                         </w:t>
      </w:r>
      <w:r w:rsidRPr="009E0125">
        <w:rPr>
          <w:rFonts w:ascii="Times New Roman" w:hAnsi="Times New Roman"/>
          <w:noProof/>
          <w:lang w:val="uk-UA"/>
        </w:rPr>
        <w:t xml:space="preserve">скликання </w:t>
      </w:r>
    </w:p>
    <w:p w:rsidR="002C57DA" w:rsidRDefault="002C57DA" w:rsidP="002C57DA">
      <w:pPr>
        <w:suppressAutoHyphens/>
        <w:rPr>
          <w:rFonts w:ascii="Times New Roman" w:eastAsia="Times New Roman" w:hAnsi="Times New Roman"/>
          <w:iCs/>
          <w:lang w:val="uk-UA" w:eastAsia="ar-SA"/>
        </w:rPr>
      </w:pPr>
      <w:r>
        <w:rPr>
          <w:rFonts w:ascii="Times New Roman" w:hAnsi="Times New Roman"/>
          <w:noProof/>
          <w:lang w:val="uk-UA"/>
        </w:rPr>
        <w:t xml:space="preserve">                                                                                         </w:t>
      </w:r>
      <w:r w:rsidRPr="009E0125">
        <w:rPr>
          <w:rFonts w:ascii="Times New Roman" w:hAnsi="Times New Roman"/>
          <w:noProof/>
          <w:lang w:val="uk-UA"/>
        </w:rPr>
        <w:t>Бабчинецької сільської ради «</w:t>
      </w:r>
      <w:r w:rsidRPr="002C1244">
        <w:rPr>
          <w:rFonts w:ascii="Times New Roman" w:eastAsia="Times New Roman" w:hAnsi="Times New Roman"/>
          <w:b/>
          <w:i/>
          <w:iCs/>
          <w:sz w:val="28"/>
          <w:szCs w:val="28"/>
          <w:lang w:val="uk-UA" w:eastAsia="ar-SA"/>
        </w:rPr>
        <w:t xml:space="preserve">  </w:t>
      </w:r>
      <w:r w:rsidRPr="009E0125">
        <w:rPr>
          <w:rFonts w:ascii="Times New Roman" w:eastAsia="Times New Roman" w:hAnsi="Times New Roman"/>
          <w:iCs/>
          <w:lang w:val="uk-UA" w:eastAsia="ar-SA"/>
        </w:rPr>
        <w:t xml:space="preserve">Про  </w:t>
      </w:r>
      <w:r>
        <w:rPr>
          <w:rFonts w:ascii="Times New Roman" w:eastAsia="Times New Roman" w:hAnsi="Times New Roman"/>
          <w:iCs/>
          <w:lang w:val="uk-UA" w:eastAsia="ar-SA"/>
        </w:rPr>
        <w:t xml:space="preserve">        </w:t>
      </w:r>
    </w:p>
    <w:p w:rsidR="002C57DA" w:rsidRPr="009E0125" w:rsidRDefault="002C57DA" w:rsidP="002C57DA">
      <w:pPr>
        <w:suppressAutoHyphens/>
        <w:rPr>
          <w:rFonts w:ascii="Times New Roman" w:eastAsia="Times New Roman" w:hAnsi="Times New Roman"/>
          <w:iCs/>
          <w:lang w:val="uk-UA" w:eastAsia="ar-SA"/>
        </w:rPr>
      </w:pP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встановлення  місцевих  </w:t>
      </w:r>
    </w:p>
    <w:p w:rsidR="002C57DA" w:rsidRDefault="002C57DA" w:rsidP="002C57DA">
      <w:pPr>
        <w:suppressAutoHyphens/>
        <w:rPr>
          <w:rFonts w:ascii="Times New Roman" w:hAnsi="Times New Roman"/>
          <w:noProof/>
          <w:lang w:val="uk-UA"/>
        </w:rPr>
      </w:pPr>
      <w:r w:rsidRPr="009E0125">
        <w:rPr>
          <w:rFonts w:ascii="Times New Roman" w:eastAsia="Times New Roman" w:hAnsi="Times New Roman"/>
          <w:iCs/>
          <w:lang w:val="uk-UA" w:eastAsia="ar-SA"/>
        </w:rPr>
        <w:t xml:space="preserve">  </w:t>
      </w: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 </w:t>
      </w:r>
      <w:r w:rsidRPr="00247654">
        <w:rPr>
          <w:rFonts w:ascii="Times New Roman" w:eastAsia="Times New Roman" w:hAnsi="Times New Roman"/>
          <w:iCs/>
          <w:lang w:val="ru-RU" w:eastAsia="ar-SA"/>
        </w:rPr>
        <w:t>податків  та  зборів   на  20</w:t>
      </w:r>
      <w:r>
        <w:rPr>
          <w:rFonts w:ascii="Times New Roman" w:eastAsia="Times New Roman" w:hAnsi="Times New Roman"/>
          <w:iCs/>
          <w:lang w:val="uk-UA" w:eastAsia="ar-SA"/>
        </w:rPr>
        <w:t>22</w:t>
      </w:r>
      <w:r w:rsidRPr="00247654">
        <w:rPr>
          <w:rFonts w:ascii="Times New Roman" w:eastAsia="Times New Roman" w:hAnsi="Times New Roman"/>
          <w:iCs/>
          <w:lang w:val="ru-RU" w:eastAsia="ar-SA"/>
        </w:rPr>
        <w:t xml:space="preserve">  </w:t>
      </w:r>
      <w:proofErr w:type="gramStart"/>
      <w:r w:rsidRPr="00247654">
        <w:rPr>
          <w:rFonts w:ascii="Times New Roman" w:eastAsia="Times New Roman" w:hAnsi="Times New Roman"/>
          <w:iCs/>
          <w:lang w:val="ru-RU" w:eastAsia="ar-SA"/>
        </w:rPr>
        <w:t>р</w:t>
      </w:r>
      <w:proofErr w:type="gramEnd"/>
      <w:r w:rsidRPr="00247654">
        <w:rPr>
          <w:rFonts w:ascii="Times New Roman" w:eastAsia="Times New Roman" w:hAnsi="Times New Roman"/>
          <w:iCs/>
          <w:lang w:val="ru-RU" w:eastAsia="ar-SA"/>
        </w:rPr>
        <w:t xml:space="preserve">ік </w:t>
      </w:r>
      <w:r w:rsidRPr="00247654">
        <w:rPr>
          <w:rFonts w:ascii="Times New Roman" w:hAnsi="Times New Roman"/>
          <w:noProof/>
          <w:lang w:val="ru-RU"/>
        </w:rPr>
        <w:t xml:space="preserve">» </w:t>
      </w:r>
      <w:r>
        <w:rPr>
          <w:rFonts w:ascii="Times New Roman" w:hAnsi="Times New Roman"/>
          <w:noProof/>
          <w:lang w:val="uk-UA"/>
        </w:rPr>
        <w:t xml:space="preserve">    </w:t>
      </w:r>
    </w:p>
    <w:p w:rsidR="00E309C7" w:rsidRPr="008E0743" w:rsidRDefault="002C57DA" w:rsidP="002C57DA">
      <w:pPr>
        <w:suppressAutoHyphens/>
        <w:rPr>
          <w:rFonts w:ascii="Times New Roman" w:eastAsia="Times New Roman" w:hAnsi="Times New Roman"/>
          <w:iCs/>
          <w:lang w:val="uk-UA" w:eastAsia="ar-SA"/>
        </w:rPr>
      </w:pPr>
      <w:r>
        <w:rPr>
          <w:rFonts w:ascii="Times New Roman" w:hAnsi="Times New Roman"/>
          <w:noProof/>
          <w:lang w:val="uk-UA"/>
        </w:rPr>
        <w:t xml:space="preserve">                                                                                         </w:t>
      </w:r>
      <w:r w:rsidRPr="00247654">
        <w:rPr>
          <w:rFonts w:ascii="Times New Roman" w:hAnsi="Times New Roman"/>
          <w:noProof/>
          <w:lang w:val="ru-RU"/>
        </w:rPr>
        <w:t xml:space="preserve">від </w:t>
      </w:r>
      <w:r>
        <w:rPr>
          <w:rFonts w:ascii="Times New Roman" w:hAnsi="Times New Roman"/>
          <w:noProof/>
          <w:lang w:val="uk-UA"/>
        </w:rPr>
        <w:t xml:space="preserve">  ____   _______  2021 року        </w:t>
      </w:r>
      <w:r w:rsidR="00E309C7">
        <w:rPr>
          <w:rFonts w:ascii="Times New Roman" w:hAnsi="Times New Roman"/>
          <w:noProof/>
          <w:lang w:val="uk-UA"/>
        </w:rPr>
        <w:t xml:space="preserve">                                                                            </w:t>
      </w:r>
      <w:r w:rsidR="00FA0E6D">
        <w:rPr>
          <w:rFonts w:ascii="Times New Roman" w:hAnsi="Times New Roman"/>
          <w:noProof/>
          <w:lang w:val="uk-UA"/>
        </w:rPr>
        <w:t xml:space="preserve">           </w:t>
      </w:r>
    </w:p>
    <w:p w:rsidR="00E309C7" w:rsidRPr="008E0743" w:rsidRDefault="00E309C7" w:rsidP="00E309C7">
      <w:pPr>
        <w:widowControl w:val="0"/>
        <w:rPr>
          <w:rFonts w:ascii="Times New Roman" w:eastAsia="Courier New" w:hAnsi="Times New Roman"/>
          <w:color w:val="000000"/>
          <w:lang w:val="uk-UA"/>
        </w:rPr>
      </w:pPr>
    </w:p>
    <w:p w:rsidR="00E309C7" w:rsidRDefault="00E309C7" w:rsidP="00E309C7">
      <w:pPr>
        <w:widowControl w:val="0"/>
        <w:jc w:val="right"/>
        <w:rPr>
          <w:rFonts w:ascii="Times New Roman" w:eastAsia="Courier New" w:hAnsi="Times New Roman"/>
          <w:color w:val="000000"/>
          <w:lang w:val="uk-UA"/>
        </w:rPr>
      </w:pPr>
    </w:p>
    <w:p w:rsidR="00E309C7" w:rsidRPr="00CE7ADF" w:rsidRDefault="00E309C7" w:rsidP="00E309C7">
      <w:pPr>
        <w:widowControl w:val="0"/>
        <w:rPr>
          <w:rFonts w:ascii="Times New Roman" w:eastAsia="Courier New" w:hAnsi="Times New Roman"/>
          <w:b/>
          <w:color w:val="000000"/>
          <w:lang w:val="uk-UA"/>
        </w:rPr>
      </w:pPr>
    </w:p>
    <w:p w:rsidR="00E309C7" w:rsidRPr="00247654" w:rsidRDefault="00E309C7" w:rsidP="00E309C7">
      <w:pPr>
        <w:widowControl w:val="0"/>
        <w:jc w:val="center"/>
        <w:rPr>
          <w:rFonts w:ascii="Times New Roman" w:eastAsia="Courier New" w:hAnsi="Times New Roman"/>
          <w:b/>
          <w:color w:val="000000"/>
          <w:lang w:val="ru-RU"/>
        </w:rPr>
      </w:pPr>
      <w:r w:rsidRPr="00247654">
        <w:rPr>
          <w:rFonts w:ascii="Times New Roman" w:eastAsia="Courier New" w:hAnsi="Times New Roman"/>
          <w:b/>
          <w:color w:val="000000"/>
          <w:lang w:val="ru-RU"/>
        </w:rPr>
        <w:t>Елементи податку на</w:t>
      </w:r>
      <w:r w:rsidRPr="002456C9">
        <w:rPr>
          <w:rFonts w:ascii="Times New Roman" w:eastAsia="Courier New" w:hAnsi="Times New Roman"/>
          <w:b/>
          <w:color w:val="000000"/>
        </w:rPr>
        <w:t> </w:t>
      </w:r>
      <w:r w:rsidRPr="00247654">
        <w:rPr>
          <w:rFonts w:ascii="Times New Roman" w:eastAsia="Courier New" w:hAnsi="Times New Roman"/>
          <w:b/>
          <w:color w:val="000000"/>
          <w:lang w:val="ru-RU"/>
        </w:rPr>
        <w:t xml:space="preserve"> нерухоме</w:t>
      </w:r>
      <w:r w:rsidRPr="002456C9">
        <w:rPr>
          <w:rFonts w:ascii="Times New Roman" w:eastAsia="Courier New" w:hAnsi="Times New Roman"/>
          <w:b/>
          <w:color w:val="000000"/>
        </w:rPr>
        <w:t> </w:t>
      </w:r>
      <w:r w:rsidRPr="00247654">
        <w:rPr>
          <w:rFonts w:ascii="Times New Roman" w:eastAsia="Courier New" w:hAnsi="Times New Roman"/>
          <w:b/>
          <w:color w:val="000000"/>
          <w:lang w:val="ru-RU"/>
        </w:rPr>
        <w:t xml:space="preserve"> майно, відмінне</w:t>
      </w:r>
      <w:r w:rsidRPr="002456C9">
        <w:rPr>
          <w:rFonts w:ascii="Times New Roman" w:eastAsia="Courier New" w:hAnsi="Times New Roman"/>
          <w:b/>
          <w:color w:val="000000"/>
        </w:rPr>
        <w:t> </w:t>
      </w:r>
      <w:r w:rsidRPr="00247654">
        <w:rPr>
          <w:rFonts w:ascii="Times New Roman" w:eastAsia="Courier New" w:hAnsi="Times New Roman"/>
          <w:b/>
          <w:color w:val="000000"/>
          <w:lang w:val="ru-RU"/>
        </w:rPr>
        <w:t xml:space="preserve"> від земельної ділянки</w:t>
      </w:r>
    </w:p>
    <w:p w:rsidR="00E309C7" w:rsidRPr="00D704E0" w:rsidRDefault="00E309C7" w:rsidP="00E309C7">
      <w:pPr>
        <w:pStyle w:val="a6"/>
        <w:rPr>
          <w:rFonts w:ascii="Times New Roman" w:hAnsi="Times New Roman"/>
          <w:sz w:val="28"/>
          <w:szCs w:val="28"/>
          <w:u w:val="single"/>
          <w:lang w:val="ru-RU"/>
        </w:rPr>
      </w:pPr>
      <w:r w:rsidRPr="00D704E0">
        <w:rPr>
          <w:rFonts w:ascii="Times New Roman" w:hAnsi="Times New Roman"/>
          <w:b/>
          <w:bCs/>
          <w:sz w:val="28"/>
          <w:szCs w:val="28"/>
          <w:u w:val="single"/>
          <w:lang w:val="ru-RU"/>
        </w:rPr>
        <w:t xml:space="preserve">          1. Платники податку</w:t>
      </w:r>
    </w:p>
    <w:p w:rsidR="00E309C7" w:rsidRPr="00D704E0" w:rsidRDefault="00E309C7" w:rsidP="00E309C7">
      <w:pPr>
        <w:pStyle w:val="a6"/>
        <w:jc w:val="both"/>
        <w:rPr>
          <w:rFonts w:ascii="Times New Roman" w:hAnsi="Times New Roman"/>
          <w:b/>
          <w:bCs/>
          <w:sz w:val="28"/>
          <w:szCs w:val="28"/>
          <w:lang w:val="ru-RU"/>
        </w:rPr>
      </w:pPr>
      <w:r w:rsidRPr="00D704E0">
        <w:rPr>
          <w:rFonts w:ascii="Times New Roman" w:hAnsi="Times New Roman"/>
          <w:sz w:val="28"/>
          <w:szCs w:val="28"/>
          <w:lang w:val="ru-RU"/>
        </w:rPr>
        <w:tab/>
        <w:t>Платники податку визначені  пунктом 266.1 статті 266 Податкового кодексу України.</w:t>
      </w:r>
      <w:r w:rsidRPr="00A87340">
        <w:rPr>
          <w:rFonts w:ascii="Times New Roman" w:hAnsi="Times New Roman"/>
          <w:sz w:val="28"/>
          <w:szCs w:val="28"/>
        </w:rPr>
        <w:t> </w:t>
      </w:r>
      <w:r w:rsidRPr="00D704E0">
        <w:rPr>
          <w:rFonts w:ascii="Times New Roman" w:hAnsi="Times New Roman"/>
          <w:b/>
          <w:bCs/>
          <w:sz w:val="28"/>
          <w:szCs w:val="28"/>
          <w:lang w:val="ru-RU"/>
        </w:rPr>
        <w:tab/>
      </w:r>
    </w:p>
    <w:p w:rsidR="00E309C7" w:rsidRPr="00D704E0" w:rsidRDefault="00E309C7" w:rsidP="00E309C7">
      <w:pPr>
        <w:pStyle w:val="a6"/>
        <w:jc w:val="both"/>
        <w:rPr>
          <w:rFonts w:ascii="Times New Roman" w:hAnsi="Times New Roman"/>
          <w:sz w:val="28"/>
          <w:szCs w:val="28"/>
          <w:u w:val="single"/>
          <w:lang w:val="ru-RU"/>
        </w:rPr>
      </w:pPr>
      <w:r w:rsidRPr="00D704E0">
        <w:rPr>
          <w:rFonts w:ascii="Times New Roman" w:hAnsi="Times New Roman"/>
          <w:b/>
          <w:bCs/>
          <w:sz w:val="28"/>
          <w:szCs w:val="28"/>
          <w:lang w:val="ru-RU"/>
        </w:rPr>
        <w:tab/>
      </w:r>
      <w:r w:rsidRPr="00D704E0">
        <w:rPr>
          <w:rFonts w:ascii="Times New Roman" w:hAnsi="Times New Roman"/>
          <w:b/>
          <w:bCs/>
          <w:sz w:val="28"/>
          <w:szCs w:val="28"/>
          <w:u w:val="single"/>
          <w:lang w:val="ru-RU"/>
        </w:rPr>
        <w:t>2. Об’єкт оподаткування</w:t>
      </w:r>
    </w:p>
    <w:p w:rsidR="00E309C7" w:rsidRPr="00D704E0" w:rsidRDefault="00E309C7" w:rsidP="00E309C7">
      <w:pPr>
        <w:pStyle w:val="a6"/>
        <w:jc w:val="both"/>
        <w:rPr>
          <w:rFonts w:ascii="Times New Roman" w:hAnsi="Times New Roman"/>
          <w:sz w:val="28"/>
          <w:szCs w:val="28"/>
          <w:lang w:val="ru-RU"/>
        </w:rPr>
      </w:pPr>
      <w:r w:rsidRPr="00D704E0">
        <w:rPr>
          <w:rFonts w:ascii="Times New Roman" w:hAnsi="Times New Roman"/>
          <w:sz w:val="28"/>
          <w:szCs w:val="28"/>
          <w:lang w:val="ru-RU"/>
        </w:rPr>
        <w:tab/>
        <w:t>Об’єкт оподаткування визначено  відповідно до  пункту 266.2 статті 266 Податкового кодексу України.</w:t>
      </w:r>
    </w:p>
    <w:p w:rsidR="00E309C7" w:rsidRPr="00D704E0" w:rsidRDefault="00E309C7" w:rsidP="00E309C7">
      <w:pPr>
        <w:pStyle w:val="a6"/>
        <w:jc w:val="both"/>
        <w:rPr>
          <w:rFonts w:ascii="Times New Roman" w:hAnsi="Times New Roman"/>
          <w:sz w:val="28"/>
          <w:szCs w:val="28"/>
          <w:u w:val="single"/>
          <w:lang w:val="ru-RU"/>
        </w:rPr>
      </w:pPr>
      <w:r w:rsidRPr="00A87340">
        <w:rPr>
          <w:rFonts w:ascii="Times New Roman" w:hAnsi="Times New Roman"/>
          <w:sz w:val="28"/>
          <w:szCs w:val="28"/>
        </w:rPr>
        <w:t> </w:t>
      </w:r>
      <w:r w:rsidRPr="00D704E0">
        <w:rPr>
          <w:rFonts w:ascii="Times New Roman" w:hAnsi="Times New Roman"/>
          <w:b/>
          <w:bCs/>
          <w:sz w:val="28"/>
          <w:szCs w:val="28"/>
          <w:lang w:val="ru-RU"/>
        </w:rPr>
        <w:tab/>
      </w:r>
      <w:r w:rsidRPr="00D704E0">
        <w:rPr>
          <w:rFonts w:ascii="Times New Roman" w:hAnsi="Times New Roman"/>
          <w:b/>
          <w:bCs/>
          <w:sz w:val="28"/>
          <w:szCs w:val="28"/>
          <w:u w:val="single"/>
          <w:lang w:val="ru-RU"/>
        </w:rPr>
        <w:t>3. База оподаткування</w:t>
      </w:r>
    </w:p>
    <w:p w:rsidR="00E309C7" w:rsidRPr="00D704E0" w:rsidRDefault="00E309C7" w:rsidP="00E309C7">
      <w:pPr>
        <w:pStyle w:val="a6"/>
        <w:jc w:val="both"/>
        <w:rPr>
          <w:rFonts w:ascii="Times New Roman" w:hAnsi="Times New Roman"/>
          <w:sz w:val="28"/>
          <w:szCs w:val="28"/>
          <w:lang w:val="ru-RU"/>
        </w:rPr>
      </w:pPr>
      <w:r w:rsidRPr="00D704E0">
        <w:rPr>
          <w:rFonts w:ascii="Times New Roman" w:hAnsi="Times New Roman"/>
          <w:sz w:val="28"/>
          <w:szCs w:val="28"/>
          <w:lang w:val="ru-RU"/>
        </w:rPr>
        <w:tab/>
        <w:t>База оподаткування визначена  пунктом 266.3 статті 266 Податкового кодексу України.</w:t>
      </w:r>
    </w:p>
    <w:p w:rsidR="00E309C7" w:rsidRPr="00D704E0" w:rsidRDefault="00E309C7" w:rsidP="00E309C7">
      <w:pPr>
        <w:pStyle w:val="a6"/>
        <w:jc w:val="both"/>
        <w:rPr>
          <w:rFonts w:ascii="Times New Roman" w:hAnsi="Times New Roman"/>
          <w:b/>
          <w:sz w:val="28"/>
          <w:szCs w:val="28"/>
          <w:u w:val="single"/>
          <w:lang w:val="ru-RU"/>
        </w:rPr>
      </w:pPr>
      <w:r w:rsidRPr="00D704E0">
        <w:rPr>
          <w:rFonts w:ascii="Times New Roman" w:hAnsi="Times New Roman"/>
          <w:sz w:val="28"/>
          <w:szCs w:val="28"/>
          <w:lang w:val="ru-RU"/>
        </w:rPr>
        <w:t xml:space="preserve">          </w:t>
      </w:r>
      <w:r w:rsidRPr="00D704E0">
        <w:rPr>
          <w:rFonts w:ascii="Times New Roman" w:hAnsi="Times New Roman"/>
          <w:b/>
          <w:sz w:val="28"/>
          <w:szCs w:val="28"/>
          <w:u w:val="single"/>
          <w:lang w:val="ru-RU"/>
        </w:rPr>
        <w:t xml:space="preserve">4. Пільги  із  сплати  податку </w:t>
      </w:r>
    </w:p>
    <w:p w:rsidR="00E309C7" w:rsidRPr="00D704E0" w:rsidRDefault="00E309C7" w:rsidP="00E309C7">
      <w:pPr>
        <w:pStyle w:val="a6"/>
        <w:jc w:val="both"/>
        <w:rPr>
          <w:rFonts w:ascii="Times New Roman" w:hAnsi="Times New Roman"/>
          <w:sz w:val="28"/>
          <w:szCs w:val="28"/>
          <w:lang w:val="ru-RU"/>
        </w:rPr>
      </w:pPr>
      <w:r w:rsidRPr="00D704E0">
        <w:rPr>
          <w:rFonts w:ascii="Times New Roman" w:hAnsi="Times New Roman"/>
          <w:sz w:val="28"/>
          <w:szCs w:val="28"/>
          <w:lang w:val="ru-RU"/>
        </w:rPr>
        <w:t xml:space="preserve">          Пільги  із  сплати  податку   визначені  пунктом 266.4  статті 266       Податкового   кодексу  України  та  у   Додатку  5  даного  рішення .</w:t>
      </w:r>
    </w:p>
    <w:p w:rsidR="00E309C7" w:rsidRPr="00D704E0" w:rsidRDefault="00E309C7" w:rsidP="00E309C7">
      <w:pPr>
        <w:pStyle w:val="a6"/>
        <w:jc w:val="both"/>
        <w:rPr>
          <w:rFonts w:ascii="Times New Roman" w:hAnsi="Times New Roman"/>
          <w:sz w:val="28"/>
          <w:szCs w:val="28"/>
          <w:u w:val="single"/>
          <w:lang w:val="ru-RU" w:eastAsia="uk-UA"/>
        </w:rPr>
      </w:pPr>
      <w:r w:rsidRPr="00D704E0">
        <w:rPr>
          <w:rFonts w:ascii="Times New Roman" w:hAnsi="Times New Roman"/>
          <w:sz w:val="28"/>
          <w:szCs w:val="28"/>
          <w:lang w:val="ru-RU"/>
        </w:rPr>
        <w:tab/>
      </w:r>
      <w:r w:rsidRPr="00D704E0">
        <w:rPr>
          <w:rFonts w:ascii="Times New Roman" w:hAnsi="Times New Roman"/>
          <w:b/>
          <w:bCs/>
          <w:sz w:val="28"/>
          <w:szCs w:val="28"/>
          <w:u w:val="single"/>
          <w:lang w:val="ru-RU" w:eastAsia="uk-UA"/>
        </w:rPr>
        <w:t>5. Ставка податку</w:t>
      </w:r>
    </w:p>
    <w:p w:rsidR="00E309C7" w:rsidRPr="00D704E0" w:rsidRDefault="00E309C7" w:rsidP="00E309C7">
      <w:pPr>
        <w:pStyle w:val="a6"/>
        <w:jc w:val="both"/>
        <w:rPr>
          <w:rFonts w:ascii="Times New Roman" w:hAnsi="Times New Roman"/>
          <w:sz w:val="28"/>
          <w:szCs w:val="28"/>
          <w:shd w:val="clear" w:color="auto" w:fill="FAFAFA"/>
          <w:lang w:val="ru-RU"/>
        </w:rPr>
      </w:pPr>
      <w:r w:rsidRPr="00D704E0">
        <w:rPr>
          <w:rFonts w:ascii="Times New Roman" w:hAnsi="Times New Roman"/>
          <w:sz w:val="28"/>
          <w:szCs w:val="28"/>
          <w:lang w:val="ru-RU" w:eastAsia="uk-UA"/>
        </w:rPr>
        <w:tab/>
      </w:r>
      <w:r w:rsidRPr="00D704E0">
        <w:rPr>
          <w:rFonts w:ascii="Times New Roman" w:hAnsi="Times New Roman"/>
          <w:sz w:val="28"/>
          <w:szCs w:val="28"/>
          <w:shd w:val="clear" w:color="auto" w:fill="FAFAFA"/>
          <w:lang w:val="ru-RU"/>
        </w:rPr>
        <w:t>Ставки податку    визначені  пунктом  266.5  статті  266  Податкового  кодексу  України  та  у  Додатку  4  даного  рішення .</w:t>
      </w:r>
      <w:r w:rsidRPr="00D704E0">
        <w:rPr>
          <w:rFonts w:ascii="Times New Roman" w:hAnsi="Times New Roman"/>
          <w:sz w:val="28"/>
          <w:szCs w:val="28"/>
          <w:shd w:val="clear" w:color="auto" w:fill="FAFAFA"/>
          <w:lang w:val="ru-RU"/>
        </w:rPr>
        <w:tab/>
      </w:r>
    </w:p>
    <w:p w:rsidR="00E309C7" w:rsidRPr="00D704E0" w:rsidRDefault="00E309C7" w:rsidP="00E309C7">
      <w:pPr>
        <w:pStyle w:val="a6"/>
        <w:jc w:val="both"/>
        <w:rPr>
          <w:rFonts w:ascii="Times New Roman" w:hAnsi="Times New Roman"/>
          <w:sz w:val="28"/>
          <w:szCs w:val="28"/>
          <w:lang w:val="ru-RU" w:eastAsia="uk-UA"/>
        </w:rPr>
      </w:pPr>
      <w:r w:rsidRPr="00D704E0">
        <w:rPr>
          <w:rFonts w:ascii="Times New Roman" w:hAnsi="Times New Roman"/>
          <w:sz w:val="28"/>
          <w:szCs w:val="28"/>
          <w:lang w:val="ru-RU"/>
        </w:rPr>
        <w:tab/>
      </w:r>
    </w:p>
    <w:p w:rsidR="00E309C7" w:rsidRPr="00D704E0" w:rsidRDefault="00E309C7" w:rsidP="00E309C7">
      <w:pPr>
        <w:pStyle w:val="a6"/>
        <w:jc w:val="both"/>
        <w:rPr>
          <w:rFonts w:ascii="Times New Roman" w:hAnsi="Times New Roman"/>
          <w:sz w:val="28"/>
          <w:szCs w:val="28"/>
          <w:u w:val="single"/>
          <w:lang w:val="ru-RU" w:eastAsia="uk-UA"/>
        </w:rPr>
      </w:pPr>
      <w:r w:rsidRPr="00D704E0">
        <w:rPr>
          <w:rFonts w:ascii="Times New Roman" w:hAnsi="Times New Roman"/>
          <w:b/>
          <w:sz w:val="28"/>
          <w:szCs w:val="28"/>
          <w:lang w:val="ru-RU" w:eastAsia="uk-UA"/>
        </w:rPr>
        <w:tab/>
      </w:r>
      <w:r w:rsidRPr="00D704E0">
        <w:rPr>
          <w:rFonts w:ascii="Times New Roman" w:hAnsi="Times New Roman"/>
          <w:b/>
          <w:sz w:val="28"/>
          <w:szCs w:val="28"/>
          <w:u w:val="single"/>
          <w:lang w:val="ru-RU" w:eastAsia="uk-UA"/>
        </w:rPr>
        <w:t>6</w:t>
      </w:r>
      <w:r w:rsidRPr="00D704E0">
        <w:rPr>
          <w:rFonts w:ascii="Times New Roman" w:hAnsi="Times New Roman"/>
          <w:b/>
          <w:bCs/>
          <w:sz w:val="28"/>
          <w:szCs w:val="28"/>
          <w:u w:val="single"/>
          <w:lang w:val="ru-RU" w:eastAsia="uk-UA"/>
        </w:rPr>
        <w:t>. Податковий період</w:t>
      </w:r>
    </w:p>
    <w:p w:rsidR="00E309C7" w:rsidRPr="00D704E0" w:rsidRDefault="00E309C7" w:rsidP="00E309C7">
      <w:pPr>
        <w:pStyle w:val="a6"/>
        <w:jc w:val="both"/>
        <w:rPr>
          <w:rFonts w:ascii="Times New Roman" w:hAnsi="Times New Roman"/>
          <w:sz w:val="28"/>
          <w:szCs w:val="28"/>
          <w:lang w:val="ru-RU" w:eastAsia="uk-UA"/>
        </w:rPr>
      </w:pPr>
      <w:r w:rsidRPr="00D704E0">
        <w:rPr>
          <w:rFonts w:ascii="Times New Roman" w:hAnsi="Times New Roman"/>
          <w:sz w:val="28"/>
          <w:szCs w:val="28"/>
          <w:lang w:val="ru-RU" w:eastAsia="uk-UA"/>
        </w:rPr>
        <w:tab/>
      </w:r>
      <w:r w:rsidRPr="00D704E0">
        <w:rPr>
          <w:rFonts w:ascii="Times New Roman" w:hAnsi="Times New Roman"/>
          <w:sz w:val="28"/>
          <w:szCs w:val="28"/>
          <w:lang w:val="ru-RU"/>
        </w:rPr>
        <w:t>Податковий  період</w:t>
      </w:r>
      <w:r w:rsidRPr="002A4B4F">
        <w:rPr>
          <w:rFonts w:ascii="Times New Roman" w:hAnsi="Times New Roman"/>
          <w:sz w:val="28"/>
          <w:szCs w:val="28"/>
        </w:rPr>
        <w:t> </w:t>
      </w:r>
      <w:r w:rsidRPr="00D704E0">
        <w:rPr>
          <w:rFonts w:ascii="Times New Roman" w:hAnsi="Times New Roman"/>
          <w:sz w:val="28"/>
          <w:szCs w:val="28"/>
          <w:lang w:val="ru-RU"/>
        </w:rPr>
        <w:t xml:space="preserve"> встановлюється відповідно до пункту 266.6 статті 266 </w:t>
      </w:r>
      <w:r w:rsidRPr="00D704E0">
        <w:rPr>
          <w:rFonts w:ascii="Times New Roman" w:hAnsi="Times New Roman"/>
          <w:sz w:val="28"/>
          <w:szCs w:val="28"/>
          <w:lang w:val="ru-RU" w:eastAsia="uk-UA"/>
        </w:rPr>
        <w:t>Податкового кодексу України.</w:t>
      </w:r>
    </w:p>
    <w:p w:rsidR="00E309C7" w:rsidRPr="00D704E0" w:rsidRDefault="00E309C7" w:rsidP="00E309C7">
      <w:pPr>
        <w:pStyle w:val="a6"/>
        <w:jc w:val="both"/>
        <w:rPr>
          <w:rFonts w:ascii="Times New Roman" w:hAnsi="Times New Roman"/>
          <w:sz w:val="28"/>
          <w:szCs w:val="28"/>
          <w:lang w:val="ru-RU" w:eastAsia="uk-UA"/>
        </w:rPr>
      </w:pPr>
      <w:r w:rsidRPr="00D704E0">
        <w:rPr>
          <w:rFonts w:ascii="Times New Roman" w:hAnsi="Times New Roman"/>
          <w:sz w:val="28"/>
          <w:szCs w:val="28"/>
          <w:lang w:val="ru-RU"/>
        </w:rPr>
        <w:tab/>
      </w:r>
    </w:p>
    <w:p w:rsidR="00E309C7" w:rsidRPr="00D704E0" w:rsidRDefault="00E309C7" w:rsidP="00E309C7">
      <w:pPr>
        <w:pStyle w:val="a6"/>
        <w:jc w:val="both"/>
        <w:rPr>
          <w:rFonts w:ascii="Times New Roman" w:hAnsi="Times New Roman"/>
          <w:sz w:val="28"/>
          <w:szCs w:val="28"/>
          <w:lang w:val="ru-RU" w:eastAsia="uk-UA"/>
        </w:rPr>
      </w:pPr>
      <w:r w:rsidRPr="00D704E0">
        <w:rPr>
          <w:rFonts w:ascii="Times New Roman" w:hAnsi="Times New Roman"/>
          <w:sz w:val="28"/>
          <w:szCs w:val="28"/>
          <w:lang w:val="ru-RU"/>
        </w:rPr>
        <w:tab/>
      </w:r>
      <w:r w:rsidRPr="00D704E0">
        <w:rPr>
          <w:rFonts w:ascii="Times New Roman" w:hAnsi="Times New Roman"/>
          <w:b/>
          <w:sz w:val="28"/>
          <w:szCs w:val="28"/>
          <w:u w:val="single"/>
          <w:lang w:val="ru-RU" w:eastAsia="uk-UA"/>
        </w:rPr>
        <w:t>7.Порядок  обчислення,  строк  та  порядок  сплати  податку,  строк  та  порядок  подання  звітності  про  обчислення  і  сплату  податку</w:t>
      </w:r>
      <w:r w:rsidRPr="00D704E0">
        <w:rPr>
          <w:rFonts w:ascii="Times New Roman" w:hAnsi="Times New Roman"/>
          <w:sz w:val="28"/>
          <w:szCs w:val="28"/>
          <w:lang w:val="ru-RU" w:eastAsia="uk-UA"/>
        </w:rPr>
        <w:tab/>
      </w:r>
    </w:p>
    <w:p w:rsidR="00E309C7" w:rsidRPr="00D704E0" w:rsidRDefault="00E309C7" w:rsidP="00E309C7">
      <w:pPr>
        <w:pStyle w:val="a6"/>
        <w:jc w:val="both"/>
        <w:rPr>
          <w:rFonts w:ascii="Times New Roman" w:hAnsi="Times New Roman"/>
          <w:sz w:val="28"/>
          <w:szCs w:val="28"/>
          <w:lang w:val="ru-RU" w:eastAsia="uk-UA"/>
        </w:rPr>
      </w:pPr>
      <w:r w:rsidRPr="00D704E0">
        <w:rPr>
          <w:rFonts w:ascii="Times New Roman" w:hAnsi="Times New Roman"/>
          <w:sz w:val="28"/>
          <w:szCs w:val="28"/>
          <w:lang w:val="ru-RU" w:eastAsia="uk-UA"/>
        </w:rPr>
        <w:t xml:space="preserve">Порядок  обчислення,  строк  та  порядок  сплати  податку,  строки   та  порядок  подання  звітності  визначено пунктом </w:t>
      </w:r>
      <w:r w:rsidRPr="00D704E0">
        <w:rPr>
          <w:rFonts w:ascii="Times New Roman" w:hAnsi="Times New Roman"/>
          <w:sz w:val="28"/>
          <w:szCs w:val="28"/>
          <w:lang w:val="ru-RU"/>
        </w:rPr>
        <w:t xml:space="preserve">266.7 -  266.10  статті 266 </w:t>
      </w:r>
      <w:r w:rsidRPr="00D704E0">
        <w:rPr>
          <w:rFonts w:ascii="Times New Roman" w:hAnsi="Times New Roman"/>
          <w:sz w:val="28"/>
          <w:szCs w:val="28"/>
          <w:lang w:val="ru-RU" w:eastAsia="uk-UA"/>
        </w:rPr>
        <w:t>Податкового кодексу України.</w:t>
      </w:r>
    </w:p>
    <w:p w:rsidR="00E309C7" w:rsidRPr="00D704E0" w:rsidRDefault="00E309C7" w:rsidP="00E309C7">
      <w:pPr>
        <w:pStyle w:val="a6"/>
        <w:jc w:val="both"/>
        <w:rPr>
          <w:sz w:val="28"/>
          <w:szCs w:val="28"/>
          <w:lang w:val="ru-RU"/>
        </w:rPr>
      </w:pPr>
      <w:r w:rsidRPr="00D704E0">
        <w:rPr>
          <w:rFonts w:ascii="Times New Roman" w:hAnsi="Times New Roman"/>
          <w:bCs/>
          <w:sz w:val="28"/>
          <w:szCs w:val="28"/>
          <w:lang w:val="ru-RU"/>
        </w:rPr>
        <w:tab/>
      </w:r>
    </w:p>
    <w:p w:rsidR="00E309C7" w:rsidRDefault="00E309C7" w:rsidP="00E309C7">
      <w:pPr>
        <w:rPr>
          <w:sz w:val="28"/>
          <w:szCs w:val="28"/>
          <w:lang w:val="uk-UA"/>
        </w:rPr>
      </w:pPr>
    </w:p>
    <w:p w:rsidR="00E309C7" w:rsidRPr="00836E2A" w:rsidRDefault="002C57DA" w:rsidP="00E309C7">
      <w:pPr>
        <w:rPr>
          <w:rFonts w:ascii="Times New Roman" w:hAnsi="Times New Roman"/>
          <w:lang w:val="uk-UA"/>
        </w:rPr>
      </w:pPr>
      <w:r>
        <w:rPr>
          <w:rFonts w:ascii="Times New Roman" w:hAnsi="Times New Roman"/>
          <w:sz w:val="28"/>
          <w:szCs w:val="28"/>
          <w:lang w:val="uk-UA"/>
        </w:rPr>
        <w:t xml:space="preserve">   </w:t>
      </w:r>
      <w:r w:rsidR="00E309C7" w:rsidRPr="00836E2A">
        <w:rPr>
          <w:rFonts w:ascii="Times New Roman" w:hAnsi="Times New Roman"/>
          <w:sz w:val="28"/>
          <w:szCs w:val="28"/>
          <w:lang w:val="uk-UA"/>
        </w:rPr>
        <w:t xml:space="preserve">Секретар   сільської  ради                </w:t>
      </w:r>
      <w:r>
        <w:rPr>
          <w:rFonts w:ascii="Times New Roman" w:hAnsi="Times New Roman"/>
          <w:sz w:val="28"/>
          <w:szCs w:val="28"/>
          <w:lang w:val="uk-UA"/>
        </w:rPr>
        <w:t xml:space="preserve">            </w:t>
      </w:r>
      <w:r w:rsidR="00E309C7" w:rsidRPr="00836E2A">
        <w:rPr>
          <w:rFonts w:ascii="Times New Roman" w:hAnsi="Times New Roman"/>
          <w:sz w:val="28"/>
          <w:szCs w:val="28"/>
          <w:lang w:val="uk-UA"/>
        </w:rPr>
        <w:t xml:space="preserve">                                Чорнопищук  В.В.</w:t>
      </w:r>
    </w:p>
    <w:p w:rsidR="00E309C7" w:rsidRDefault="00E309C7" w:rsidP="00E309C7">
      <w:pPr>
        <w:rPr>
          <w:lang w:val="uk-UA"/>
        </w:rPr>
      </w:pPr>
    </w:p>
    <w:p w:rsidR="00E309C7" w:rsidRPr="00CE7ADF" w:rsidRDefault="00E309C7" w:rsidP="00E309C7">
      <w:pPr>
        <w:suppressAutoHyphens/>
        <w:rPr>
          <w:rFonts w:ascii="Times New Roman" w:eastAsia="Times New Roman" w:hAnsi="Times New Roman"/>
          <w:lang w:val="uk-UA"/>
        </w:rPr>
      </w:pPr>
    </w:p>
    <w:p w:rsidR="00E309C7" w:rsidRPr="00247654" w:rsidRDefault="00E309C7" w:rsidP="00E309C7">
      <w:pPr>
        <w:suppressAutoHyphens/>
        <w:rPr>
          <w:rFonts w:ascii="Times New Roman" w:eastAsia="Times New Roman" w:hAnsi="Times New Roman"/>
          <w:lang w:val="ru-RU"/>
        </w:rPr>
      </w:pPr>
    </w:p>
    <w:p w:rsidR="00E309C7" w:rsidRPr="00247654" w:rsidRDefault="00E309C7" w:rsidP="00E309C7">
      <w:pPr>
        <w:suppressAutoHyphens/>
        <w:rPr>
          <w:rFonts w:ascii="Times New Roman" w:eastAsia="Times New Roman" w:hAnsi="Times New Roman"/>
          <w:lang w:val="ru-RU"/>
        </w:rPr>
      </w:pPr>
    </w:p>
    <w:p w:rsidR="00E309C7" w:rsidRDefault="00E309C7" w:rsidP="00E309C7">
      <w:pPr>
        <w:shd w:val="clear" w:color="auto" w:fill="FFFFFF"/>
        <w:spacing w:before="100" w:beforeAutospacing="1" w:after="100" w:afterAutospacing="1" w:line="261" w:lineRule="atLeast"/>
        <w:ind w:left="23"/>
        <w:jc w:val="center"/>
        <w:rPr>
          <w:rFonts w:ascii="Times New Roman" w:eastAsia="Times New Roman" w:hAnsi="Times New Roman"/>
          <w:sz w:val="28"/>
          <w:szCs w:val="28"/>
          <w:lang w:val="uk-UA" w:eastAsia="uk-UA"/>
        </w:rPr>
      </w:pPr>
    </w:p>
    <w:p w:rsidR="00E309C7" w:rsidRPr="00BC2A03" w:rsidRDefault="00E309C7" w:rsidP="00E309C7">
      <w:pPr>
        <w:shd w:val="clear" w:color="auto" w:fill="FFFFFF"/>
        <w:spacing w:before="100" w:beforeAutospacing="1" w:after="100" w:afterAutospacing="1" w:line="261" w:lineRule="atLeast"/>
        <w:rPr>
          <w:rFonts w:ascii="Times New Roman" w:eastAsia="Times New Roman" w:hAnsi="Times New Roman"/>
          <w:sz w:val="28"/>
          <w:szCs w:val="28"/>
          <w:lang w:val="uk-UA" w:eastAsia="uk-UA"/>
        </w:rPr>
      </w:pPr>
    </w:p>
    <w:p w:rsidR="002C57DA" w:rsidRDefault="00E309C7" w:rsidP="002C57DA">
      <w:pPr>
        <w:suppressAutoHyphens/>
        <w:rPr>
          <w:rFonts w:ascii="Times New Roman" w:hAnsi="Times New Roman"/>
          <w:noProof/>
          <w:lang w:val="uk-UA"/>
        </w:rPr>
      </w:pPr>
      <w:r>
        <w:rPr>
          <w:rFonts w:ascii="Times New Roman" w:eastAsia="Times New Roman" w:hAnsi="Times New Roman"/>
          <w:lang w:val="uk-UA"/>
        </w:rPr>
        <w:lastRenderedPageBreak/>
        <w:t xml:space="preserve">                                                                                                 </w:t>
      </w:r>
      <w:r>
        <w:rPr>
          <w:rFonts w:ascii="Times New Roman" w:hAnsi="Times New Roman"/>
          <w:noProof/>
          <w:lang w:val="uk-UA"/>
        </w:rPr>
        <w:t>Додаток  7</w:t>
      </w:r>
      <w:r w:rsidRPr="009E0125">
        <w:rPr>
          <w:rFonts w:ascii="Times New Roman" w:hAnsi="Times New Roman"/>
          <w:noProof/>
          <w:lang w:val="uk-UA"/>
        </w:rPr>
        <w:br/>
      </w:r>
      <w:r>
        <w:rPr>
          <w:rFonts w:ascii="Times New Roman" w:hAnsi="Times New Roman"/>
          <w:noProof/>
          <w:lang w:val="uk-UA"/>
        </w:rPr>
        <w:t xml:space="preserve">                                                                        </w:t>
      </w:r>
      <w:r w:rsidR="00FA0E6D">
        <w:rPr>
          <w:rFonts w:ascii="Times New Roman" w:hAnsi="Times New Roman"/>
          <w:noProof/>
          <w:lang w:val="uk-UA"/>
        </w:rPr>
        <w:t xml:space="preserve">                </w:t>
      </w:r>
      <w:r w:rsidR="002C57DA">
        <w:rPr>
          <w:rFonts w:ascii="Times New Roman" w:hAnsi="Times New Roman"/>
          <w:noProof/>
          <w:lang w:val="uk-UA"/>
        </w:rPr>
        <w:t xml:space="preserve"> до рішення   _____  </w:t>
      </w:r>
      <w:r w:rsidR="002C57DA" w:rsidRPr="009E0125">
        <w:rPr>
          <w:rFonts w:ascii="Times New Roman" w:hAnsi="Times New Roman"/>
          <w:noProof/>
          <w:lang w:val="uk-UA"/>
        </w:rPr>
        <w:t xml:space="preserve"> сесії </w:t>
      </w:r>
      <w:r w:rsidR="002C57DA">
        <w:rPr>
          <w:rFonts w:ascii="Times New Roman" w:hAnsi="Times New Roman"/>
          <w:noProof/>
        </w:rPr>
        <w:t>V</w:t>
      </w:r>
      <w:r w:rsidR="002C57DA" w:rsidRPr="009E0125">
        <w:rPr>
          <w:rFonts w:ascii="Times New Roman" w:hAnsi="Times New Roman"/>
          <w:noProof/>
          <w:lang w:val="uk-UA"/>
        </w:rPr>
        <w:t xml:space="preserve">ІІІ </w:t>
      </w:r>
      <w:r w:rsidR="002C57DA">
        <w:rPr>
          <w:rFonts w:ascii="Times New Roman" w:hAnsi="Times New Roman"/>
          <w:noProof/>
          <w:lang w:val="uk-UA"/>
        </w:rPr>
        <w:t xml:space="preserve">  </w:t>
      </w:r>
    </w:p>
    <w:p w:rsidR="002C57DA" w:rsidRDefault="002C57DA" w:rsidP="002C57DA">
      <w:pPr>
        <w:suppressAutoHyphens/>
        <w:rPr>
          <w:rFonts w:ascii="Times New Roman" w:hAnsi="Times New Roman"/>
          <w:noProof/>
          <w:lang w:val="uk-UA"/>
        </w:rPr>
      </w:pPr>
      <w:r>
        <w:rPr>
          <w:rFonts w:ascii="Times New Roman" w:hAnsi="Times New Roman"/>
          <w:noProof/>
          <w:lang w:val="uk-UA"/>
        </w:rPr>
        <w:t xml:space="preserve">                                                                                         </w:t>
      </w:r>
      <w:r w:rsidRPr="009E0125">
        <w:rPr>
          <w:rFonts w:ascii="Times New Roman" w:hAnsi="Times New Roman"/>
          <w:noProof/>
          <w:lang w:val="uk-UA"/>
        </w:rPr>
        <w:t xml:space="preserve">скликання </w:t>
      </w:r>
    </w:p>
    <w:p w:rsidR="002C57DA" w:rsidRDefault="002C57DA" w:rsidP="002C57DA">
      <w:pPr>
        <w:suppressAutoHyphens/>
        <w:rPr>
          <w:rFonts w:ascii="Times New Roman" w:eastAsia="Times New Roman" w:hAnsi="Times New Roman"/>
          <w:iCs/>
          <w:lang w:val="uk-UA" w:eastAsia="ar-SA"/>
        </w:rPr>
      </w:pPr>
      <w:r>
        <w:rPr>
          <w:rFonts w:ascii="Times New Roman" w:hAnsi="Times New Roman"/>
          <w:noProof/>
          <w:lang w:val="uk-UA"/>
        </w:rPr>
        <w:t xml:space="preserve">                                                                                         </w:t>
      </w:r>
      <w:r w:rsidRPr="009E0125">
        <w:rPr>
          <w:rFonts w:ascii="Times New Roman" w:hAnsi="Times New Roman"/>
          <w:noProof/>
          <w:lang w:val="uk-UA"/>
        </w:rPr>
        <w:t>Бабчинецької сільської ради «</w:t>
      </w:r>
      <w:r w:rsidRPr="002C1244">
        <w:rPr>
          <w:rFonts w:ascii="Times New Roman" w:eastAsia="Times New Roman" w:hAnsi="Times New Roman"/>
          <w:b/>
          <w:i/>
          <w:iCs/>
          <w:sz w:val="28"/>
          <w:szCs w:val="28"/>
          <w:lang w:val="uk-UA" w:eastAsia="ar-SA"/>
        </w:rPr>
        <w:t xml:space="preserve">  </w:t>
      </w:r>
      <w:r w:rsidRPr="009E0125">
        <w:rPr>
          <w:rFonts w:ascii="Times New Roman" w:eastAsia="Times New Roman" w:hAnsi="Times New Roman"/>
          <w:iCs/>
          <w:lang w:val="uk-UA" w:eastAsia="ar-SA"/>
        </w:rPr>
        <w:t xml:space="preserve">Про  </w:t>
      </w:r>
      <w:r>
        <w:rPr>
          <w:rFonts w:ascii="Times New Roman" w:eastAsia="Times New Roman" w:hAnsi="Times New Roman"/>
          <w:iCs/>
          <w:lang w:val="uk-UA" w:eastAsia="ar-SA"/>
        </w:rPr>
        <w:t xml:space="preserve">        </w:t>
      </w:r>
    </w:p>
    <w:p w:rsidR="002C57DA" w:rsidRPr="009E0125" w:rsidRDefault="002C57DA" w:rsidP="002C57DA">
      <w:pPr>
        <w:suppressAutoHyphens/>
        <w:rPr>
          <w:rFonts w:ascii="Times New Roman" w:eastAsia="Times New Roman" w:hAnsi="Times New Roman"/>
          <w:iCs/>
          <w:lang w:val="uk-UA" w:eastAsia="ar-SA"/>
        </w:rPr>
      </w:pP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встановлення  місцевих  </w:t>
      </w:r>
    </w:p>
    <w:p w:rsidR="002C57DA" w:rsidRDefault="002C57DA" w:rsidP="002C57DA">
      <w:pPr>
        <w:suppressAutoHyphens/>
        <w:rPr>
          <w:rFonts w:ascii="Times New Roman" w:hAnsi="Times New Roman"/>
          <w:noProof/>
          <w:lang w:val="uk-UA"/>
        </w:rPr>
      </w:pPr>
      <w:r w:rsidRPr="009E0125">
        <w:rPr>
          <w:rFonts w:ascii="Times New Roman" w:eastAsia="Times New Roman" w:hAnsi="Times New Roman"/>
          <w:iCs/>
          <w:lang w:val="uk-UA" w:eastAsia="ar-SA"/>
        </w:rPr>
        <w:t xml:space="preserve">  </w:t>
      </w: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 </w:t>
      </w:r>
      <w:r w:rsidRPr="00247654">
        <w:rPr>
          <w:rFonts w:ascii="Times New Roman" w:eastAsia="Times New Roman" w:hAnsi="Times New Roman"/>
          <w:iCs/>
          <w:lang w:val="ru-RU" w:eastAsia="ar-SA"/>
        </w:rPr>
        <w:t>податків  та  зборів   на  20</w:t>
      </w:r>
      <w:r>
        <w:rPr>
          <w:rFonts w:ascii="Times New Roman" w:eastAsia="Times New Roman" w:hAnsi="Times New Roman"/>
          <w:iCs/>
          <w:lang w:val="uk-UA" w:eastAsia="ar-SA"/>
        </w:rPr>
        <w:t>22</w:t>
      </w:r>
      <w:r w:rsidR="00C34C9F">
        <w:rPr>
          <w:rFonts w:ascii="Times New Roman" w:eastAsia="Times New Roman" w:hAnsi="Times New Roman"/>
          <w:iCs/>
          <w:lang w:val="ru-RU" w:eastAsia="ar-SA"/>
        </w:rPr>
        <w:t xml:space="preserve">  </w:t>
      </w:r>
      <w:proofErr w:type="gramStart"/>
      <w:r w:rsidR="00C34C9F">
        <w:rPr>
          <w:rFonts w:ascii="Times New Roman" w:eastAsia="Times New Roman" w:hAnsi="Times New Roman"/>
          <w:iCs/>
          <w:lang w:val="ru-RU" w:eastAsia="ar-SA"/>
        </w:rPr>
        <w:t>р</w:t>
      </w:r>
      <w:proofErr w:type="gramEnd"/>
      <w:r w:rsidR="00C34C9F">
        <w:rPr>
          <w:rFonts w:ascii="Times New Roman" w:eastAsia="Times New Roman" w:hAnsi="Times New Roman"/>
          <w:iCs/>
          <w:lang w:val="ru-RU" w:eastAsia="ar-SA"/>
        </w:rPr>
        <w:t>ік</w:t>
      </w:r>
      <w:r w:rsidRPr="00247654">
        <w:rPr>
          <w:rFonts w:ascii="Times New Roman" w:hAnsi="Times New Roman"/>
          <w:noProof/>
          <w:lang w:val="ru-RU"/>
        </w:rPr>
        <w:t xml:space="preserve">» </w:t>
      </w:r>
      <w:r>
        <w:rPr>
          <w:rFonts w:ascii="Times New Roman" w:hAnsi="Times New Roman"/>
          <w:noProof/>
          <w:lang w:val="uk-UA"/>
        </w:rPr>
        <w:t xml:space="preserve">    </w:t>
      </w:r>
    </w:p>
    <w:p w:rsidR="00E309C7" w:rsidRPr="00B71585" w:rsidRDefault="002C57DA" w:rsidP="002C57DA">
      <w:pPr>
        <w:suppressAutoHyphens/>
        <w:rPr>
          <w:rFonts w:ascii="Times New Roman" w:hAnsi="Times New Roman"/>
          <w:noProof/>
          <w:lang w:val="uk-UA"/>
        </w:rPr>
      </w:pPr>
      <w:r>
        <w:rPr>
          <w:rFonts w:ascii="Times New Roman" w:hAnsi="Times New Roman"/>
          <w:noProof/>
          <w:lang w:val="uk-UA"/>
        </w:rPr>
        <w:t xml:space="preserve">                                                                                         </w:t>
      </w:r>
      <w:r w:rsidRPr="00247654">
        <w:rPr>
          <w:rFonts w:ascii="Times New Roman" w:hAnsi="Times New Roman"/>
          <w:noProof/>
          <w:lang w:val="ru-RU"/>
        </w:rPr>
        <w:t xml:space="preserve">від </w:t>
      </w:r>
      <w:r>
        <w:rPr>
          <w:rFonts w:ascii="Times New Roman" w:hAnsi="Times New Roman"/>
          <w:noProof/>
          <w:lang w:val="uk-UA"/>
        </w:rPr>
        <w:t xml:space="preserve">  ____   _______  2021 року        </w:t>
      </w:r>
      <w:r w:rsidR="00E309C7">
        <w:rPr>
          <w:rFonts w:ascii="Times New Roman" w:hAnsi="Times New Roman"/>
          <w:noProof/>
          <w:lang w:val="uk-UA"/>
        </w:rPr>
        <w:t xml:space="preserve">                                                         </w:t>
      </w:r>
      <w:r w:rsidR="00FA0E6D">
        <w:rPr>
          <w:rFonts w:ascii="Times New Roman" w:hAnsi="Times New Roman"/>
          <w:noProof/>
          <w:lang w:val="uk-UA"/>
        </w:rPr>
        <w:t xml:space="preserve">                               </w:t>
      </w:r>
    </w:p>
    <w:p w:rsidR="00E309C7" w:rsidRPr="00247654" w:rsidRDefault="00E309C7" w:rsidP="00E309C7">
      <w:pPr>
        <w:widowControl w:val="0"/>
        <w:jc w:val="right"/>
        <w:rPr>
          <w:rFonts w:ascii="Times New Roman" w:eastAsia="Courier New" w:hAnsi="Times New Roman"/>
          <w:color w:val="000000"/>
          <w:sz w:val="28"/>
          <w:szCs w:val="28"/>
          <w:lang w:val="ru-RU"/>
        </w:rPr>
      </w:pPr>
      <w:r w:rsidRPr="00247654">
        <w:rPr>
          <w:rFonts w:ascii="Times New Roman" w:eastAsia="Courier New" w:hAnsi="Times New Roman"/>
          <w:color w:val="000000"/>
          <w:lang w:val="ru-RU"/>
        </w:rPr>
        <w:t xml:space="preserve"> </w:t>
      </w:r>
    </w:p>
    <w:p w:rsidR="00E309C7" w:rsidRPr="00247654" w:rsidRDefault="00E309C7" w:rsidP="00E309C7">
      <w:pPr>
        <w:widowControl w:val="0"/>
        <w:jc w:val="center"/>
        <w:rPr>
          <w:rFonts w:ascii="Times New Roman" w:eastAsia="Courier New" w:hAnsi="Times New Roman"/>
          <w:b/>
          <w:color w:val="000000"/>
          <w:sz w:val="28"/>
          <w:szCs w:val="28"/>
          <w:lang w:val="ru-RU"/>
        </w:rPr>
      </w:pPr>
      <w:r w:rsidRPr="00247654">
        <w:rPr>
          <w:rFonts w:ascii="Times New Roman" w:eastAsia="Courier New" w:hAnsi="Times New Roman"/>
          <w:b/>
          <w:color w:val="000000"/>
          <w:sz w:val="28"/>
          <w:szCs w:val="28"/>
          <w:lang w:val="ru-RU"/>
        </w:rPr>
        <w:t>Елементи транспортного податку</w:t>
      </w:r>
    </w:p>
    <w:p w:rsidR="00E309C7" w:rsidRPr="008B1B28" w:rsidRDefault="00E309C7" w:rsidP="00E309C7">
      <w:pPr>
        <w:widowControl w:val="0"/>
        <w:rPr>
          <w:rFonts w:ascii="Times New Roman" w:eastAsia="Courier New" w:hAnsi="Times New Roman"/>
          <w:color w:val="000000"/>
          <w:sz w:val="28"/>
          <w:szCs w:val="28"/>
          <w:lang w:val="uk-UA"/>
        </w:rPr>
      </w:pPr>
      <w:r>
        <w:rPr>
          <w:rFonts w:ascii="Times New Roman" w:eastAsia="Courier New" w:hAnsi="Times New Roman"/>
          <w:color w:val="000000"/>
          <w:sz w:val="28"/>
          <w:szCs w:val="28"/>
        </w:rPr>
        <w:t>   </w:t>
      </w:r>
      <w:r>
        <w:rPr>
          <w:rFonts w:ascii="Times New Roman" w:eastAsia="Courier New" w:hAnsi="Times New Roman"/>
          <w:color w:val="000000"/>
          <w:sz w:val="28"/>
          <w:szCs w:val="28"/>
          <w:lang w:val="uk-UA"/>
        </w:rPr>
        <w:t xml:space="preserve">         </w:t>
      </w:r>
      <w:r w:rsidRPr="00247654">
        <w:rPr>
          <w:rFonts w:ascii="Times New Roman" w:eastAsia="Courier New" w:hAnsi="Times New Roman"/>
          <w:b/>
          <w:color w:val="000000"/>
          <w:sz w:val="28"/>
          <w:szCs w:val="28"/>
          <w:u w:val="single"/>
          <w:lang w:val="ru-RU"/>
        </w:rPr>
        <w:t>1. Платники податку</w:t>
      </w:r>
    </w:p>
    <w:p w:rsidR="00E309C7" w:rsidRPr="00247654" w:rsidRDefault="00E309C7" w:rsidP="00E309C7">
      <w:pPr>
        <w:widowControl w:val="0"/>
        <w:jc w:val="both"/>
        <w:rPr>
          <w:rFonts w:ascii="Times New Roman" w:eastAsia="Courier New" w:hAnsi="Times New Roman"/>
          <w:color w:val="000000"/>
          <w:sz w:val="28"/>
          <w:szCs w:val="28"/>
          <w:lang w:val="ru-RU"/>
        </w:rPr>
      </w:pPr>
      <w:r w:rsidRPr="00247654">
        <w:rPr>
          <w:rFonts w:ascii="Times New Roman" w:eastAsia="Courier New" w:hAnsi="Times New Roman"/>
          <w:color w:val="000000"/>
          <w:sz w:val="28"/>
          <w:szCs w:val="28"/>
          <w:lang w:val="ru-RU"/>
        </w:rPr>
        <w:tab/>
        <w:t>Платники податку визначені пунктом 267.1. статті 267 Податкового кодексу України.</w:t>
      </w:r>
    </w:p>
    <w:p w:rsidR="00E309C7" w:rsidRPr="00247654" w:rsidRDefault="00E309C7" w:rsidP="00E309C7">
      <w:pPr>
        <w:widowControl w:val="0"/>
        <w:rPr>
          <w:rFonts w:ascii="Times New Roman" w:eastAsia="Courier New" w:hAnsi="Times New Roman"/>
          <w:b/>
          <w:color w:val="000000"/>
          <w:sz w:val="28"/>
          <w:szCs w:val="28"/>
          <w:u w:val="single"/>
          <w:lang w:val="ru-RU"/>
        </w:rPr>
      </w:pPr>
      <w:r w:rsidRPr="00247654">
        <w:rPr>
          <w:rFonts w:ascii="Times New Roman" w:eastAsia="Courier New" w:hAnsi="Times New Roman"/>
          <w:color w:val="000000"/>
          <w:sz w:val="28"/>
          <w:szCs w:val="28"/>
          <w:lang w:val="ru-RU"/>
        </w:rPr>
        <w:tab/>
      </w:r>
      <w:r w:rsidRPr="00247654">
        <w:rPr>
          <w:rFonts w:ascii="Times New Roman" w:eastAsia="Courier New" w:hAnsi="Times New Roman"/>
          <w:b/>
          <w:color w:val="000000"/>
          <w:sz w:val="28"/>
          <w:szCs w:val="28"/>
          <w:u w:val="single"/>
          <w:lang w:val="ru-RU"/>
        </w:rPr>
        <w:t>2. Об’єкт оподаткування</w:t>
      </w:r>
    </w:p>
    <w:p w:rsidR="00E309C7" w:rsidRPr="00247654" w:rsidRDefault="00E309C7" w:rsidP="00E309C7">
      <w:pPr>
        <w:widowControl w:val="0"/>
        <w:jc w:val="both"/>
        <w:rPr>
          <w:rFonts w:ascii="Times New Roman" w:eastAsia="Courier New" w:hAnsi="Times New Roman"/>
          <w:color w:val="000000"/>
          <w:sz w:val="28"/>
          <w:szCs w:val="28"/>
          <w:lang w:val="ru-RU"/>
        </w:rPr>
      </w:pPr>
      <w:r w:rsidRPr="00247654">
        <w:rPr>
          <w:rFonts w:ascii="Times New Roman" w:eastAsia="Courier New" w:hAnsi="Times New Roman"/>
          <w:color w:val="000000"/>
          <w:sz w:val="28"/>
          <w:szCs w:val="28"/>
          <w:lang w:val="ru-RU"/>
        </w:rPr>
        <w:tab/>
      </w:r>
      <w:r w:rsidRPr="006061B1">
        <w:rPr>
          <w:rFonts w:ascii="Times New Roman" w:eastAsia="Courier New" w:hAnsi="Times New Roman"/>
          <w:color w:val="000000"/>
          <w:sz w:val="28"/>
          <w:szCs w:val="28"/>
        </w:rPr>
        <w:t> </w:t>
      </w:r>
      <w:r w:rsidRPr="00247654">
        <w:rPr>
          <w:rFonts w:ascii="Times New Roman" w:eastAsia="Courier New" w:hAnsi="Times New Roman"/>
          <w:color w:val="000000"/>
          <w:sz w:val="28"/>
          <w:szCs w:val="28"/>
          <w:lang w:val="ru-RU"/>
        </w:rPr>
        <w:t>Об’єктом оподаткування визначено пунктом 267.2. статті 267 Податкового кодексу України.</w:t>
      </w:r>
    </w:p>
    <w:p w:rsidR="00E309C7" w:rsidRPr="00247654" w:rsidRDefault="00E309C7" w:rsidP="00E309C7">
      <w:pPr>
        <w:widowControl w:val="0"/>
        <w:rPr>
          <w:rFonts w:ascii="Times New Roman" w:eastAsia="Courier New" w:hAnsi="Times New Roman"/>
          <w:b/>
          <w:color w:val="000000"/>
          <w:sz w:val="28"/>
          <w:szCs w:val="28"/>
          <w:u w:val="single"/>
          <w:lang w:val="ru-RU"/>
        </w:rPr>
      </w:pPr>
      <w:r w:rsidRPr="006061B1">
        <w:rPr>
          <w:rFonts w:ascii="Times New Roman" w:eastAsia="Courier New" w:hAnsi="Times New Roman"/>
          <w:color w:val="000000"/>
          <w:sz w:val="28"/>
          <w:szCs w:val="28"/>
        </w:rPr>
        <w:t> </w:t>
      </w:r>
      <w:r w:rsidRPr="00247654">
        <w:rPr>
          <w:rFonts w:ascii="Times New Roman" w:eastAsia="Courier New" w:hAnsi="Times New Roman"/>
          <w:color w:val="000000"/>
          <w:sz w:val="28"/>
          <w:szCs w:val="28"/>
          <w:lang w:val="ru-RU"/>
        </w:rPr>
        <w:tab/>
      </w:r>
      <w:r w:rsidRPr="00247654">
        <w:rPr>
          <w:rFonts w:ascii="Times New Roman" w:eastAsia="Courier New" w:hAnsi="Times New Roman"/>
          <w:b/>
          <w:color w:val="000000"/>
          <w:sz w:val="28"/>
          <w:szCs w:val="28"/>
          <w:u w:val="single"/>
          <w:lang w:val="ru-RU"/>
        </w:rPr>
        <w:t>3. База оподаткування</w:t>
      </w:r>
    </w:p>
    <w:p w:rsidR="00E309C7" w:rsidRPr="00247654" w:rsidRDefault="00E309C7" w:rsidP="00E309C7">
      <w:pPr>
        <w:widowControl w:val="0"/>
        <w:jc w:val="both"/>
        <w:rPr>
          <w:rFonts w:ascii="Times New Roman" w:eastAsia="Courier New" w:hAnsi="Times New Roman"/>
          <w:color w:val="000000"/>
          <w:sz w:val="28"/>
          <w:szCs w:val="28"/>
          <w:lang w:val="ru-RU"/>
        </w:rPr>
      </w:pPr>
      <w:r w:rsidRPr="00247654">
        <w:rPr>
          <w:rFonts w:ascii="Times New Roman" w:eastAsia="Courier New" w:hAnsi="Times New Roman"/>
          <w:color w:val="000000"/>
          <w:sz w:val="28"/>
          <w:szCs w:val="28"/>
          <w:lang w:val="ru-RU"/>
        </w:rPr>
        <w:tab/>
        <w:t>Базу оподаткування визначено пунктом 267.3. статті 267 Податкового кодексу України.</w:t>
      </w:r>
    </w:p>
    <w:p w:rsidR="00E309C7" w:rsidRPr="00247654" w:rsidRDefault="00E309C7" w:rsidP="00E309C7">
      <w:pPr>
        <w:widowControl w:val="0"/>
        <w:rPr>
          <w:rFonts w:ascii="Times New Roman" w:eastAsia="Courier New" w:hAnsi="Times New Roman"/>
          <w:b/>
          <w:color w:val="000000"/>
          <w:sz w:val="28"/>
          <w:szCs w:val="28"/>
          <w:u w:val="single"/>
          <w:lang w:val="ru-RU"/>
        </w:rPr>
      </w:pPr>
      <w:r w:rsidRPr="006061B1">
        <w:rPr>
          <w:rFonts w:ascii="Times New Roman" w:eastAsia="Courier New" w:hAnsi="Times New Roman"/>
          <w:color w:val="000000"/>
          <w:sz w:val="28"/>
          <w:szCs w:val="28"/>
        </w:rPr>
        <w:t> </w:t>
      </w:r>
      <w:r w:rsidRPr="00247654">
        <w:rPr>
          <w:rFonts w:ascii="Times New Roman" w:eastAsia="Courier New" w:hAnsi="Times New Roman"/>
          <w:color w:val="000000"/>
          <w:sz w:val="28"/>
          <w:szCs w:val="28"/>
          <w:lang w:val="ru-RU"/>
        </w:rPr>
        <w:tab/>
      </w:r>
      <w:r w:rsidRPr="00247654">
        <w:rPr>
          <w:rFonts w:ascii="Times New Roman" w:eastAsia="Courier New" w:hAnsi="Times New Roman"/>
          <w:b/>
          <w:color w:val="000000"/>
          <w:sz w:val="28"/>
          <w:szCs w:val="28"/>
          <w:u w:val="single"/>
          <w:lang w:val="ru-RU"/>
        </w:rPr>
        <w:t>4. Ставка податку</w:t>
      </w:r>
    </w:p>
    <w:p w:rsidR="00E309C7" w:rsidRPr="00247654" w:rsidRDefault="00E309C7" w:rsidP="00E309C7">
      <w:pPr>
        <w:widowControl w:val="0"/>
        <w:jc w:val="both"/>
        <w:rPr>
          <w:rFonts w:ascii="Times New Roman" w:eastAsia="Courier New" w:hAnsi="Times New Roman"/>
          <w:color w:val="000000"/>
          <w:sz w:val="28"/>
          <w:szCs w:val="28"/>
          <w:lang w:val="ru-RU"/>
        </w:rPr>
      </w:pPr>
      <w:r w:rsidRPr="00247654">
        <w:rPr>
          <w:rFonts w:ascii="Times New Roman" w:eastAsia="Courier New" w:hAnsi="Times New Roman"/>
          <w:color w:val="000000"/>
          <w:sz w:val="28"/>
          <w:szCs w:val="28"/>
          <w:lang w:val="ru-RU"/>
        </w:rPr>
        <w:tab/>
        <w:t>Ставка податку визначена пунктом 267.4. статті 267 Податкового кодексу України.</w:t>
      </w:r>
    </w:p>
    <w:p w:rsidR="00E309C7" w:rsidRPr="00247654" w:rsidRDefault="00E309C7" w:rsidP="00E309C7">
      <w:pPr>
        <w:widowControl w:val="0"/>
        <w:rPr>
          <w:rFonts w:ascii="Times New Roman" w:eastAsia="Courier New" w:hAnsi="Times New Roman"/>
          <w:b/>
          <w:color w:val="000000"/>
          <w:sz w:val="28"/>
          <w:szCs w:val="28"/>
          <w:u w:val="single"/>
          <w:lang w:val="ru-RU"/>
        </w:rPr>
      </w:pPr>
      <w:r w:rsidRPr="006061B1">
        <w:rPr>
          <w:rFonts w:ascii="Times New Roman" w:eastAsia="Courier New" w:hAnsi="Times New Roman"/>
          <w:color w:val="000000"/>
          <w:sz w:val="28"/>
          <w:szCs w:val="28"/>
        </w:rPr>
        <w:t> </w:t>
      </w:r>
      <w:r w:rsidRPr="00247654">
        <w:rPr>
          <w:rFonts w:ascii="Times New Roman" w:eastAsia="Courier New" w:hAnsi="Times New Roman"/>
          <w:color w:val="000000"/>
          <w:sz w:val="28"/>
          <w:szCs w:val="28"/>
          <w:lang w:val="ru-RU"/>
        </w:rPr>
        <w:tab/>
      </w:r>
      <w:r w:rsidRPr="00247654">
        <w:rPr>
          <w:rFonts w:ascii="Times New Roman" w:eastAsia="Courier New" w:hAnsi="Times New Roman"/>
          <w:b/>
          <w:color w:val="000000"/>
          <w:sz w:val="28"/>
          <w:szCs w:val="28"/>
          <w:u w:val="single"/>
          <w:lang w:val="ru-RU"/>
        </w:rPr>
        <w:t>5. Податковий період</w:t>
      </w:r>
    </w:p>
    <w:p w:rsidR="00E309C7" w:rsidRPr="00247654" w:rsidRDefault="00E309C7" w:rsidP="00E309C7">
      <w:pPr>
        <w:widowControl w:val="0"/>
        <w:jc w:val="both"/>
        <w:rPr>
          <w:rFonts w:ascii="Times New Roman" w:eastAsia="Courier New" w:hAnsi="Times New Roman"/>
          <w:color w:val="000000"/>
          <w:sz w:val="28"/>
          <w:szCs w:val="28"/>
          <w:lang w:val="ru-RU"/>
        </w:rPr>
      </w:pPr>
      <w:r w:rsidRPr="00247654">
        <w:rPr>
          <w:rFonts w:ascii="Times New Roman" w:eastAsia="Courier New" w:hAnsi="Times New Roman"/>
          <w:color w:val="000000"/>
          <w:sz w:val="28"/>
          <w:szCs w:val="28"/>
          <w:lang w:val="ru-RU"/>
        </w:rPr>
        <w:tab/>
        <w:t>Базовий податковий (звітний) період  визначено   пунктом  267.5 1 статті 267  Податкового  кодексу  України  та  дорівнює календарному року.</w:t>
      </w:r>
    </w:p>
    <w:p w:rsidR="00E309C7" w:rsidRPr="00247654" w:rsidRDefault="00E309C7" w:rsidP="00E309C7">
      <w:pPr>
        <w:widowControl w:val="0"/>
        <w:rPr>
          <w:rFonts w:ascii="Times New Roman" w:eastAsia="Courier New" w:hAnsi="Times New Roman"/>
          <w:b/>
          <w:color w:val="000000"/>
          <w:sz w:val="28"/>
          <w:szCs w:val="28"/>
          <w:u w:val="single"/>
          <w:lang w:val="ru-RU"/>
        </w:rPr>
      </w:pPr>
      <w:r w:rsidRPr="00247654">
        <w:rPr>
          <w:rFonts w:ascii="Times New Roman" w:eastAsia="Courier New" w:hAnsi="Times New Roman"/>
          <w:color w:val="000000"/>
          <w:sz w:val="28"/>
          <w:szCs w:val="28"/>
          <w:lang w:val="ru-RU"/>
        </w:rPr>
        <w:tab/>
      </w:r>
      <w:r w:rsidRPr="00247654">
        <w:rPr>
          <w:rFonts w:ascii="Times New Roman" w:eastAsia="Courier New" w:hAnsi="Times New Roman"/>
          <w:b/>
          <w:color w:val="000000"/>
          <w:sz w:val="28"/>
          <w:szCs w:val="28"/>
          <w:u w:val="single"/>
          <w:lang w:val="ru-RU"/>
        </w:rPr>
        <w:t>6. Порядок обчислення податку</w:t>
      </w:r>
    </w:p>
    <w:p w:rsidR="00E309C7" w:rsidRPr="00247654" w:rsidRDefault="00E309C7" w:rsidP="00E309C7">
      <w:pPr>
        <w:widowControl w:val="0"/>
        <w:jc w:val="both"/>
        <w:rPr>
          <w:rFonts w:ascii="Times New Roman" w:eastAsia="Courier New" w:hAnsi="Times New Roman"/>
          <w:color w:val="000000"/>
          <w:sz w:val="28"/>
          <w:szCs w:val="28"/>
          <w:lang w:val="ru-RU"/>
        </w:rPr>
      </w:pPr>
      <w:r w:rsidRPr="00247654">
        <w:rPr>
          <w:rFonts w:ascii="Times New Roman" w:eastAsia="Courier New" w:hAnsi="Times New Roman"/>
          <w:color w:val="000000"/>
          <w:sz w:val="28"/>
          <w:szCs w:val="28"/>
          <w:lang w:val="ru-RU"/>
        </w:rPr>
        <w:tab/>
        <w:t xml:space="preserve"> Обчислення  суми  податку  з  об’єкта /об’єктів   оподаткування  фізичних  осіб  здійснюється  контролюючим  органом  за  місцем  реєстрації  платника  податку  в  порядку  визначеному  підпунктом  267.6</w:t>
      </w:r>
      <w:r>
        <w:rPr>
          <w:rFonts w:ascii="Times New Roman" w:eastAsia="Courier New" w:hAnsi="Times New Roman"/>
          <w:color w:val="000000"/>
          <w:sz w:val="28"/>
          <w:szCs w:val="28"/>
          <w:lang w:val="uk-UA"/>
        </w:rPr>
        <w:t>.</w:t>
      </w:r>
      <w:r w:rsidRPr="00247654">
        <w:rPr>
          <w:rFonts w:ascii="Times New Roman" w:eastAsia="Courier New" w:hAnsi="Times New Roman"/>
          <w:color w:val="000000"/>
          <w:sz w:val="28"/>
          <w:szCs w:val="28"/>
          <w:lang w:val="ru-RU"/>
        </w:rPr>
        <w:t>1  пункту 267.6  статті 267  Податкового  кодексу  У</w:t>
      </w:r>
      <w:r>
        <w:rPr>
          <w:rFonts w:ascii="Times New Roman" w:eastAsia="Courier New" w:hAnsi="Times New Roman"/>
          <w:color w:val="000000"/>
          <w:sz w:val="28"/>
          <w:szCs w:val="28"/>
          <w:lang w:val="uk-UA"/>
        </w:rPr>
        <w:t>к</w:t>
      </w:r>
      <w:r w:rsidRPr="00247654">
        <w:rPr>
          <w:rFonts w:ascii="Times New Roman" w:eastAsia="Courier New" w:hAnsi="Times New Roman"/>
          <w:color w:val="000000"/>
          <w:sz w:val="28"/>
          <w:szCs w:val="28"/>
          <w:lang w:val="ru-RU"/>
        </w:rPr>
        <w:t>раїни.</w:t>
      </w:r>
    </w:p>
    <w:p w:rsidR="00E309C7" w:rsidRPr="00247654" w:rsidRDefault="00E309C7" w:rsidP="00E309C7">
      <w:pPr>
        <w:widowControl w:val="0"/>
        <w:jc w:val="both"/>
        <w:rPr>
          <w:rFonts w:ascii="Times New Roman" w:eastAsia="Courier New" w:hAnsi="Times New Roman"/>
          <w:color w:val="000000"/>
          <w:sz w:val="28"/>
          <w:szCs w:val="28"/>
          <w:lang w:val="ru-RU"/>
        </w:rPr>
      </w:pPr>
      <w:r w:rsidRPr="00247654">
        <w:rPr>
          <w:rFonts w:ascii="Times New Roman" w:eastAsia="Courier New" w:hAnsi="Times New Roman"/>
          <w:color w:val="000000"/>
          <w:sz w:val="28"/>
          <w:szCs w:val="28"/>
          <w:lang w:val="ru-RU"/>
        </w:rPr>
        <w:t xml:space="preserve">            Подат</w:t>
      </w:r>
      <w:r>
        <w:rPr>
          <w:rFonts w:ascii="Times New Roman" w:eastAsia="Courier New" w:hAnsi="Times New Roman"/>
          <w:color w:val="000000"/>
          <w:sz w:val="28"/>
          <w:szCs w:val="28"/>
          <w:lang w:val="uk-UA"/>
        </w:rPr>
        <w:t xml:space="preserve">ники   податку  </w:t>
      </w:r>
      <w:r w:rsidRPr="00247654">
        <w:rPr>
          <w:rFonts w:ascii="Times New Roman" w:eastAsia="Courier New" w:hAnsi="Times New Roman"/>
          <w:color w:val="000000"/>
          <w:sz w:val="28"/>
          <w:szCs w:val="28"/>
          <w:lang w:val="ru-RU"/>
        </w:rPr>
        <w:t>-  юридичні  особи  самостійно  оббчислюють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w:t>
      </w:r>
      <w:r>
        <w:rPr>
          <w:rFonts w:ascii="Times New Roman" w:eastAsia="Courier New" w:hAnsi="Times New Roman"/>
          <w:color w:val="000000"/>
          <w:sz w:val="28"/>
          <w:szCs w:val="28"/>
          <w:lang w:val="uk-UA"/>
        </w:rPr>
        <w:t>,</w:t>
      </w:r>
      <w:r w:rsidRPr="00247654">
        <w:rPr>
          <w:rFonts w:ascii="Times New Roman" w:eastAsia="Courier New" w:hAnsi="Times New Roman"/>
          <w:color w:val="000000"/>
          <w:sz w:val="28"/>
          <w:szCs w:val="28"/>
          <w:lang w:val="ru-RU"/>
        </w:rPr>
        <w:t xml:space="preserve">  встановленою  у  порядку  визначеному  статтею  46  Податкового   кодексу  У</w:t>
      </w:r>
      <w:r>
        <w:rPr>
          <w:rFonts w:ascii="Times New Roman" w:eastAsia="Courier New" w:hAnsi="Times New Roman"/>
          <w:color w:val="000000"/>
          <w:sz w:val="28"/>
          <w:szCs w:val="28"/>
          <w:lang w:val="uk-UA"/>
        </w:rPr>
        <w:t>к</w:t>
      </w:r>
      <w:r w:rsidRPr="00247654">
        <w:rPr>
          <w:rFonts w:ascii="Times New Roman" w:eastAsia="Courier New" w:hAnsi="Times New Roman"/>
          <w:color w:val="000000"/>
          <w:sz w:val="28"/>
          <w:szCs w:val="28"/>
          <w:lang w:val="ru-RU"/>
        </w:rPr>
        <w:t>раїни,  з  розбивкою  річної  суми  рівними  частками  поквартально,  відповідно  до  пункту  267.6.  пункту  267.6  статті 267  Податкового  кодексу  України.</w:t>
      </w:r>
    </w:p>
    <w:p w:rsidR="00E309C7" w:rsidRPr="00247654" w:rsidRDefault="00E309C7" w:rsidP="00E309C7">
      <w:pPr>
        <w:widowControl w:val="0"/>
        <w:jc w:val="both"/>
        <w:rPr>
          <w:rFonts w:ascii="Times New Roman" w:eastAsia="Courier New" w:hAnsi="Times New Roman"/>
          <w:b/>
          <w:color w:val="000000"/>
          <w:sz w:val="28"/>
          <w:szCs w:val="28"/>
          <w:u w:val="single"/>
          <w:lang w:val="ru-RU"/>
        </w:rPr>
      </w:pPr>
      <w:r w:rsidRPr="00247654">
        <w:rPr>
          <w:rFonts w:ascii="Times New Roman" w:eastAsia="Courier New" w:hAnsi="Times New Roman"/>
          <w:color w:val="000000"/>
          <w:sz w:val="28"/>
          <w:szCs w:val="28"/>
          <w:lang w:val="ru-RU"/>
        </w:rPr>
        <w:tab/>
      </w:r>
      <w:r w:rsidRPr="00247654">
        <w:rPr>
          <w:rFonts w:ascii="Times New Roman" w:eastAsia="Courier New" w:hAnsi="Times New Roman"/>
          <w:b/>
          <w:color w:val="000000"/>
          <w:sz w:val="28"/>
          <w:szCs w:val="28"/>
          <w:u w:val="single"/>
          <w:lang w:val="ru-RU"/>
        </w:rPr>
        <w:t>7.Порядок сплати податку</w:t>
      </w:r>
    </w:p>
    <w:p w:rsidR="00E309C7" w:rsidRPr="00247654" w:rsidRDefault="00E309C7" w:rsidP="00E309C7">
      <w:pPr>
        <w:widowControl w:val="0"/>
        <w:jc w:val="both"/>
        <w:rPr>
          <w:rFonts w:ascii="Times New Roman" w:eastAsia="Courier New" w:hAnsi="Times New Roman"/>
          <w:color w:val="000000"/>
          <w:sz w:val="28"/>
          <w:szCs w:val="28"/>
          <w:lang w:val="ru-RU"/>
        </w:rPr>
      </w:pPr>
      <w:r w:rsidRPr="00247654">
        <w:rPr>
          <w:rFonts w:ascii="Times New Roman" w:eastAsia="Courier New" w:hAnsi="Times New Roman"/>
          <w:color w:val="000000"/>
          <w:sz w:val="28"/>
          <w:szCs w:val="28"/>
          <w:lang w:val="ru-RU"/>
        </w:rPr>
        <w:tab/>
        <w:t>Податок сплачується у відповідності до пункту 267.7. статті 267 Податкового кодексу України.</w:t>
      </w:r>
    </w:p>
    <w:p w:rsidR="00E309C7" w:rsidRPr="00247654" w:rsidRDefault="00E309C7" w:rsidP="00E309C7">
      <w:pPr>
        <w:widowControl w:val="0"/>
        <w:rPr>
          <w:rFonts w:ascii="Times New Roman" w:eastAsia="Courier New" w:hAnsi="Times New Roman"/>
          <w:b/>
          <w:color w:val="000000"/>
          <w:sz w:val="28"/>
          <w:szCs w:val="28"/>
          <w:u w:val="single"/>
          <w:lang w:val="ru-RU"/>
        </w:rPr>
      </w:pPr>
      <w:r w:rsidRPr="006061B1">
        <w:rPr>
          <w:rFonts w:ascii="Times New Roman" w:eastAsia="Courier New" w:hAnsi="Times New Roman"/>
          <w:color w:val="000000"/>
          <w:sz w:val="28"/>
          <w:szCs w:val="28"/>
        </w:rPr>
        <w:t> </w:t>
      </w:r>
      <w:r w:rsidRPr="00247654">
        <w:rPr>
          <w:rFonts w:ascii="Times New Roman" w:eastAsia="Courier New" w:hAnsi="Times New Roman"/>
          <w:color w:val="000000"/>
          <w:sz w:val="28"/>
          <w:szCs w:val="28"/>
          <w:lang w:val="ru-RU"/>
        </w:rPr>
        <w:tab/>
      </w:r>
      <w:r w:rsidRPr="00247654">
        <w:rPr>
          <w:rFonts w:ascii="Times New Roman" w:eastAsia="Courier New" w:hAnsi="Times New Roman"/>
          <w:b/>
          <w:color w:val="000000"/>
          <w:sz w:val="28"/>
          <w:szCs w:val="28"/>
          <w:u w:val="single"/>
          <w:lang w:val="ru-RU"/>
        </w:rPr>
        <w:t>8. Строки сплати податку</w:t>
      </w:r>
    </w:p>
    <w:p w:rsidR="00E309C7" w:rsidRDefault="00E309C7" w:rsidP="00E309C7">
      <w:pPr>
        <w:widowControl w:val="0"/>
        <w:jc w:val="both"/>
        <w:rPr>
          <w:rFonts w:ascii="Times New Roman" w:eastAsia="Courier New" w:hAnsi="Times New Roman"/>
          <w:color w:val="000000"/>
          <w:sz w:val="28"/>
          <w:szCs w:val="28"/>
          <w:lang w:val="uk-UA"/>
        </w:rPr>
      </w:pPr>
      <w:r w:rsidRPr="00247654">
        <w:rPr>
          <w:rFonts w:ascii="Times New Roman" w:eastAsia="Courier New" w:hAnsi="Times New Roman"/>
          <w:color w:val="000000"/>
          <w:sz w:val="28"/>
          <w:szCs w:val="28"/>
          <w:lang w:val="ru-RU"/>
        </w:rPr>
        <w:tab/>
        <w:t>Строки сплати податку визначені пунктом 267.8 статті 267 Податкового кодексу України.</w:t>
      </w:r>
    </w:p>
    <w:p w:rsidR="00E309C7" w:rsidRPr="00247654" w:rsidRDefault="00E309C7" w:rsidP="00E309C7">
      <w:pPr>
        <w:widowControl w:val="0"/>
        <w:jc w:val="both"/>
        <w:rPr>
          <w:rFonts w:ascii="Times New Roman" w:eastAsia="Courier New" w:hAnsi="Times New Roman"/>
          <w:color w:val="000000"/>
          <w:sz w:val="28"/>
          <w:szCs w:val="28"/>
          <w:lang w:val="ru-RU"/>
        </w:rPr>
      </w:pPr>
    </w:p>
    <w:p w:rsidR="00E309C7" w:rsidRPr="00247654" w:rsidRDefault="00E309C7" w:rsidP="00E309C7">
      <w:pPr>
        <w:widowControl w:val="0"/>
        <w:jc w:val="both"/>
        <w:rPr>
          <w:rFonts w:ascii="Times New Roman" w:eastAsia="Courier New" w:hAnsi="Times New Roman"/>
          <w:color w:val="000000"/>
          <w:sz w:val="28"/>
          <w:szCs w:val="28"/>
          <w:lang w:val="ru-RU"/>
        </w:rPr>
      </w:pPr>
      <w:r w:rsidRPr="00247654">
        <w:rPr>
          <w:rFonts w:ascii="Times New Roman" w:eastAsia="Courier New" w:hAnsi="Times New Roman"/>
          <w:color w:val="000000"/>
          <w:sz w:val="28"/>
          <w:szCs w:val="28"/>
          <w:lang w:val="ru-RU"/>
        </w:rPr>
        <w:t>Секретар сільської ради                                                        Чорнопищук  В.В.</w:t>
      </w:r>
    </w:p>
    <w:p w:rsidR="00E309C7" w:rsidRDefault="00E309C7" w:rsidP="00E309C7">
      <w:pPr>
        <w:suppressAutoHyphens/>
        <w:rPr>
          <w:rFonts w:ascii="Times New Roman" w:eastAsia="Times New Roman" w:hAnsi="Times New Roman"/>
          <w:lang w:val="uk-UA"/>
        </w:rPr>
      </w:pPr>
      <w:r>
        <w:rPr>
          <w:rFonts w:ascii="Times New Roman" w:eastAsia="Times New Roman" w:hAnsi="Times New Roman"/>
          <w:lang w:val="uk-UA"/>
        </w:rPr>
        <w:t xml:space="preserve">                                                                                             </w:t>
      </w:r>
    </w:p>
    <w:p w:rsidR="00E309C7" w:rsidRDefault="00E309C7" w:rsidP="00E309C7">
      <w:pPr>
        <w:suppressAutoHyphens/>
        <w:rPr>
          <w:rFonts w:ascii="Times New Roman" w:eastAsia="Times New Roman" w:hAnsi="Times New Roman"/>
          <w:lang w:val="uk-UA"/>
        </w:rPr>
      </w:pPr>
    </w:p>
    <w:p w:rsidR="00E309C7" w:rsidRDefault="00E309C7" w:rsidP="00E309C7">
      <w:pPr>
        <w:suppressAutoHyphens/>
        <w:rPr>
          <w:rFonts w:ascii="Times New Roman" w:eastAsia="Times New Roman" w:hAnsi="Times New Roman"/>
          <w:lang w:val="uk-UA"/>
        </w:rPr>
      </w:pPr>
    </w:p>
    <w:p w:rsidR="00E309C7" w:rsidRDefault="00E309C7" w:rsidP="00E309C7">
      <w:pPr>
        <w:suppressAutoHyphens/>
        <w:rPr>
          <w:rFonts w:ascii="Times New Roman" w:eastAsia="Times New Roman" w:hAnsi="Times New Roman"/>
          <w:lang w:val="uk-UA"/>
        </w:rPr>
      </w:pPr>
    </w:p>
    <w:p w:rsidR="00E309C7" w:rsidRDefault="00E309C7" w:rsidP="00E309C7">
      <w:pPr>
        <w:suppressAutoHyphens/>
        <w:rPr>
          <w:rFonts w:ascii="Times New Roman" w:eastAsia="Times New Roman" w:hAnsi="Times New Roman"/>
          <w:lang w:val="uk-UA"/>
        </w:rPr>
      </w:pPr>
    </w:p>
    <w:p w:rsidR="00585DB6" w:rsidRDefault="00E309C7" w:rsidP="00E309C7">
      <w:pPr>
        <w:suppressAutoHyphens/>
        <w:rPr>
          <w:rFonts w:ascii="Times New Roman" w:eastAsia="Times New Roman" w:hAnsi="Times New Roman"/>
          <w:lang w:val="uk-UA"/>
        </w:rPr>
      </w:pPr>
      <w:r>
        <w:rPr>
          <w:rFonts w:ascii="Times New Roman" w:eastAsia="Times New Roman" w:hAnsi="Times New Roman"/>
          <w:lang w:val="uk-UA"/>
        </w:rPr>
        <w:t xml:space="preserve">                                                                                                      </w:t>
      </w:r>
    </w:p>
    <w:p w:rsidR="002C57DA" w:rsidRDefault="00585DB6" w:rsidP="002C57DA">
      <w:pPr>
        <w:suppressAutoHyphens/>
        <w:rPr>
          <w:rFonts w:ascii="Times New Roman" w:hAnsi="Times New Roman"/>
          <w:noProof/>
          <w:lang w:val="uk-UA"/>
        </w:rPr>
      </w:pPr>
      <w:r>
        <w:rPr>
          <w:rFonts w:ascii="Times New Roman" w:eastAsia="Times New Roman" w:hAnsi="Times New Roman"/>
          <w:lang w:val="uk-UA"/>
        </w:rPr>
        <w:t xml:space="preserve">                                                                                                     </w:t>
      </w:r>
      <w:r w:rsidR="00E309C7">
        <w:rPr>
          <w:rFonts w:ascii="Times New Roman" w:hAnsi="Times New Roman"/>
          <w:noProof/>
          <w:lang w:val="uk-UA"/>
        </w:rPr>
        <w:t>Додаток  8</w:t>
      </w:r>
      <w:r w:rsidR="00E309C7" w:rsidRPr="009E0125">
        <w:rPr>
          <w:rFonts w:ascii="Times New Roman" w:hAnsi="Times New Roman"/>
          <w:noProof/>
          <w:lang w:val="uk-UA"/>
        </w:rPr>
        <w:br/>
      </w:r>
      <w:r w:rsidR="00E309C7">
        <w:rPr>
          <w:rFonts w:ascii="Times New Roman" w:hAnsi="Times New Roman"/>
          <w:noProof/>
          <w:lang w:val="uk-UA"/>
        </w:rPr>
        <w:t xml:space="preserve">                                                                           </w:t>
      </w:r>
      <w:r w:rsidR="005008D1">
        <w:rPr>
          <w:rFonts w:ascii="Times New Roman" w:hAnsi="Times New Roman"/>
          <w:noProof/>
          <w:lang w:val="uk-UA"/>
        </w:rPr>
        <w:t xml:space="preserve">             </w:t>
      </w:r>
      <w:r w:rsidR="00077799">
        <w:rPr>
          <w:rFonts w:ascii="Times New Roman" w:hAnsi="Times New Roman"/>
          <w:noProof/>
          <w:lang w:val="uk-UA"/>
        </w:rPr>
        <w:t xml:space="preserve"> </w:t>
      </w:r>
      <w:r w:rsidR="002C57DA">
        <w:rPr>
          <w:rFonts w:ascii="Times New Roman" w:hAnsi="Times New Roman"/>
          <w:noProof/>
          <w:lang w:val="uk-UA"/>
        </w:rPr>
        <w:t xml:space="preserve">до рішення   _____  </w:t>
      </w:r>
      <w:r w:rsidR="002C57DA" w:rsidRPr="009E0125">
        <w:rPr>
          <w:rFonts w:ascii="Times New Roman" w:hAnsi="Times New Roman"/>
          <w:noProof/>
          <w:lang w:val="uk-UA"/>
        </w:rPr>
        <w:t xml:space="preserve"> сесії </w:t>
      </w:r>
      <w:r w:rsidR="002C57DA">
        <w:rPr>
          <w:rFonts w:ascii="Times New Roman" w:hAnsi="Times New Roman"/>
          <w:noProof/>
        </w:rPr>
        <w:t>V</w:t>
      </w:r>
      <w:r w:rsidR="002C57DA" w:rsidRPr="009E0125">
        <w:rPr>
          <w:rFonts w:ascii="Times New Roman" w:hAnsi="Times New Roman"/>
          <w:noProof/>
          <w:lang w:val="uk-UA"/>
        </w:rPr>
        <w:t xml:space="preserve">ІІІ </w:t>
      </w:r>
      <w:r w:rsidR="002C57DA">
        <w:rPr>
          <w:rFonts w:ascii="Times New Roman" w:hAnsi="Times New Roman"/>
          <w:noProof/>
          <w:lang w:val="uk-UA"/>
        </w:rPr>
        <w:t xml:space="preserve">  </w:t>
      </w:r>
    </w:p>
    <w:p w:rsidR="002C57DA" w:rsidRDefault="002C57DA" w:rsidP="002C57DA">
      <w:pPr>
        <w:suppressAutoHyphens/>
        <w:rPr>
          <w:rFonts w:ascii="Times New Roman" w:hAnsi="Times New Roman"/>
          <w:noProof/>
          <w:lang w:val="uk-UA"/>
        </w:rPr>
      </w:pPr>
      <w:r>
        <w:rPr>
          <w:rFonts w:ascii="Times New Roman" w:hAnsi="Times New Roman"/>
          <w:noProof/>
          <w:lang w:val="uk-UA"/>
        </w:rPr>
        <w:t xml:space="preserve">                                                                                         </w:t>
      </w:r>
      <w:r w:rsidRPr="009E0125">
        <w:rPr>
          <w:rFonts w:ascii="Times New Roman" w:hAnsi="Times New Roman"/>
          <w:noProof/>
          <w:lang w:val="uk-UA"/>
        </w:rPr>
        <w:t xml:space="preserve">скликання </w:t>
      </w:r>
    </w:p>
    <w:p w:rsidR="002C57DA" w:rsidRDefault="002C57DA" w:rsidP="002C57DA">
      <w:pPr>
        <w:suppressAutoHyphens/>
        <w:rPr>
          <w:rFonts w:ascii="Times New Roman" w:eastAsia="Times New Roman" w:hAnsi="Times New Roman"/>
          <w:iCs/>
          <w:lang w:val="uk-UA" w:eastAsia="ar-SA"/>
        </w:rPr>
      </w:pPr>
      <w:r>
        <w:rPr>
          <w:rFonts w:ascii="Times New Roman" w:hAnsi="Times New Roman"/>
          <w:noProof/>
          <w:lang w:val="uk-UA"/>
        </w:rPr>
        <w:t xml:space="preserve">                                                                                         </w:t>
      </w:r>
      <w:r w:rsidRPr="009E0125">
        <w:rPr>
          <w:rFonts w:ascii="Times New Roman" w:hAnsi="Times New Roman"/>
          <w:noProof/>
          <w:lang w:val="uk-UA"/>
        </w:rPr>
        <w:t>Бабчинецької сільської ради «</w:t>
      </w:r>
      <w:r w:rsidRPr="002C1244">
        <w:rPr>
          <w:rFonts w:ascii="Times New Roman" w:eastAsia="Times New Roman" w:hAnsi="Times New Roman"/>
          <w:b/>
          <w:i/>
          <w:iCs/>
          <w:sz w:val="28"/>
          <w:szCs w:val="28"/>
          <w:lang w:val="uk-UA" w:eastAsia="ar-SA"/>
        </w:rPr>
        <w:t xml:space="preserve">  </w:t>
      </w:r>
      <w:r w:rsidRPr="009E0125">
        <w:rPr>
          <w:rFonts w:ascii="Times New Roman" w:eastAsia="Times New Roman" w:hAnsi="Times New Roman"/>
          <w:iCs/>
          <w:lang w:val="uk-UA" w:eastAsia="ar-SA"/>
        </w:rPr>
        <w:t xml:space="preserve">Про  </w:t>
      </w:r>
      <w:r>
        <w:rPr>
          <w:rFonts w:ascii="Times New Roman" w:eastAsia="Times New Roman" w:hAnsi="Times New Roman"/>
          <w:iCs/>
          <w:lang w:val="uk-UA" w:eastAsia="ar-SA"/>
        </w:rPr>
        <w:t xml:space="preserve">        </w:t>
      </w:r>
    </w:p>
    <w:p w:rsidR="002C57DA" w:rsidRPr="009E0125" w:rsidRDefault="002C57DA" w:rsidP="002C57DA">
      <w:pPr>
        <w:suppressAutoHyphens/>
        <w:rPr>
          <w:rFonts w:ascii="Times New Roman" w:eastAsia="Times New Roman" w:hAnsi="Times New Roman"/>
          <w:iCs/>
          <w:lang w:val="uk-UA" w:eastAsia="ar-SA"/>
        </w:rPr>
      </w:pP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встановлення  місцевих  </w:t>
      </w:r>
    </w:p>
    <w:p w:rsidR="002C57DA" w:rsidRDefault="002C57DA" w:rsidP="002C57DA">
      <w:pPr>
        <w:suppressAutoHyphens/>
        <w:rPr>
          <w:rFonts w:ascii="Times New Roman" w:hAnsi="Times New Roman"/>
          <w:noProof/>
          <w:lang w:val="uk-UA"/>
        </w:rPr>
      </w:pPr>
      <w:r w:rsidRPr="009E0125">
        <w:rPr>
          <w:rFonts w:ascii="Times New Roman" w:eastAsia="Times New Roman" w:hAnsi="Times New Roman"/>
          <w:iCs/>
          <w:lang w:val="uk-UA" w:eastAsia="ar-SA"/>
        </w:rPr>
        <w:t xml:space="preserve">  </w:t>
      </w: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 </w:t>
      </w:r>
      <w:r w:rsidRPr="0043526C">
        <w:rPr>
          <w:rFonts w:ascii="Times New Roman" w:eastAsia="Times New Roman" w:hAnsi="Times New Roman"/>
          <w:iCs/>
          <w:lang w:val="uk-UA" w:eastAsia="ar-SA"/>
        </w:rPr>
        <w:t>податків  та  зборів   на  20</w:t>
      </w:r>
      <w:r>
        <w:rPr>
          <w:rFonts w:ascii="Times New Roman" w:eastAsia="Times New Roman" w:hAnsi="Times New Roman"/>
          <w:iCs/>
          <w:lang w:val="uk-UA" w:eastAsia="ar-SA"/>
        </w:rPr>
        <w:t>22</w:t>
      </w:r>
      <w:r w:rsidRPr="0043526C">
        <w:rPr>
          <w:rFonts w:ascii="Times New Roman" w:eastAsia="Times New Roman" w:hAnsi="Times New Roman"/>
          <w:iCs/>
          <w:lang w:val="uk-UA" w:eastAsia="ar-SA"/>
        </w:rPr>
        <w:t xml:space="preserve">  рік </w:t>
      </w:r>
      <w:r w:rsidRPr="0043526C">
        <w:rPr>
          <w:rFonts w:ascii="Times New Roman" w:hAnsi="Times New Roman"/>
          <w:noProof/>
          <w:lang w:val="uk-UA"/>
        </w:rPr>
        <w:t xml:space="preserve">» </w:t>
      </w:r>
      <w:r>
        <w:rPr>
          <w:rFonts w:ascii="Times New Roman" w:hAnsi="Times New Roman"/>
          <w:noProof/>
          <w:lang w:val="uk-UA"/>
        </w:rPr>
        <w:t xml:space="preserve">    </w:t>
      </w:r>
    </w:p>
    <w:p w:rsidR="00E309C7" w:rsidRDefault="002C57DA" w:rsidP="002C57DA">
      <w:pPr>
        <w:suppressAutoHyphens/>
        <w:rPr>
          <w:rFonts w:ascii="Times New Roman" w:hAnsi="Times New Roman"/>
          <w:noProof/>
          <w:lang w:val="uk-UA"/>
        </w:rPr>
      </w:pPr>
      <w:r>
        <w:rPr>
          <w:rFonts w:ascii="Times New Roman" w:hAnsi="Times New Roman"/>
          <w:noProof/>
          <w:lang w:val="uk-UA"/>
        </w:rPr>
        <w:t xml:space="preserve">                                                                                         </w:t>
      </w:r>
      <w:r w:rsidRPr="0043526C">
        <w:rPr>
          <w:rFonts w:ascii="Times New Roman" w:hAnsi="Times New Roman"/>
          <w:noProof/>
          <w:lang w:val="uk-UA"/>
        </w:rPr>
        <w:t xml:space="preserve">від </w:t>
      </w:r>
      <w:r>
        <w:rPr>
          <w:rFonts w:ascii="Times New Roman" w:hAnsi="Times New Roman"/>
          <w:noProof/>
          <w:lang w:val="uk-UA"/>
        </w:rPr>
        <w:t xml:space="preserve">  ____   _______  2021 року        </w:t>
      </w:r>
    </w:p>
    <w:p w:rsidR="00E309C7" w:rsidRPr="00FA7812" w:rsidRDefault="00E309C7" w:rsidP="00E309C7">
      <w:pPr>
        <w:suppressAutoHyphens/>
        <w:rPr>
          <w:rFonts w:ascii="Times New Roman" w:eastAsia="Times New Roman" w:hAnsi="Times New Roman"/>
          <w:iCs/>
          <w:lang w:val="uk-UA" w:eastAsia="ar-SA"/>
        </w:rPr>
      </w:pPr>
      <w:r>
        <w:rPr>
          <w:rFonts w:ascii="Times New Roman" w:hAnsi="Times New Roman"/>
          <w:noProof/>
          <w:lang w:val="uk-UA"/>
        </w:rPr>
        <w:t xml:space="preserve">                                                                </w:t>
      </w:r>
      <w:r w:rsidR="005008D1">
        <w:rPr>
          <w:rFonts w:ascii="Times New Roman" w:hAnsi="Times New Roman"/>
          <w:noProof/>
          <w:lang w:val="uk-UA"/>
        </w:rPr>
        <w:t xml:space="preserve">                         </w:t>
      </w:r>
    </w:p>
    <w:p w:rsidR="00E309C7" w:rsidRPr="00FA7812" w:rsidRDefault="00E309C7" w:rsidP="00E309C7">
      <w:pPr>
        <w:widowControl w:val="0"/>
        <w:rPr>
          <w:rFonts w:ascii="Times New Roman" w:eastAsia="Courier New" w:hAnsi="Times New Roman"/>
          <w:color w:val="000000"/>
          <w:lang w:val="uk-UA"/>
        </w:rPr>
      </w:pPr>
    </w:p>
    <w:p w:rsidR="00E309C7" w:rsidRPr="00D11141" w:rsidRDefault="00E309C7" w:rsidP="002C57DA">
      <w:pPr>
        <w:suppressAutoHyphens/>
        <w:ind w:left="851"/>
        <w:jc w:val="center"/>
        <w:rPr>
          <w:rFonts w:ascii="Times New Roman" w:eastAsia="Times New Roman" w:hAnsi="Times New Roman"/>
          <w:b/>
          <w:lang w:val="uk-UA" w:eastAsia="ar-SA"/>
        </w:rPr>
      </w:pPr>
      <w:r w:rsidRPr="00D11141">
        <w:rPr>
          <w:rFonts w:ascii="Times New Roman" w:eastAsia="Times New Roman" w:hAnsi="Times New Roman"/>
          <w:b/>
          <w:lang w:val="uk-UA" w:eastAsia="ar-SA"/>
        </w:rPr>
        <w:t>Єдиний  податок  для  суб»єктів  господарювання,  які  застосовують  спрощено   систему  оподаткування,  обліку   та  звітності  і  віднесені  до  першої  та  другої  групи   платниквів  єдиного  податку¸ визначених  у  підпунктах  1,2   пукнкту  293.2 статті 293  Податкового  кодексу  України,  та  його  елементи</w:t>
      </w:r>
    </w:p>
    <w:p w:rsidR="00E309C7" w:rsidRPr="00247654" w:rsidRDefault="00E309C7" w:rsidP="00E309C7">
      <w:pPr>
        <w:widowControl w:val="0"/>
        <w:rPr>
          <w:rFonts w:ascii="Times New Roman" w:eastAsia="Courier New" w:hAnsi="Times New Roman"/>
          <w:b/>
          <w:color w:val="000000"/>
          <w:sz w:val="28"/>
          <w:szCs w:val="28"/>
          <w:u w:val="single"/>
          <w:lang w:val="ru-RU"/>
        </w:rPr>
      </w:pPr>
      <w:r>
        <w:rPr>
          <w:rFonts w:ascii="Times New Roman" w:eastAsia="Times New Roman" w:hAnsi="Times New Roman"/>
          <w:lang w:val="uk-UA" w:eastAsia="ar-SA"/>
        </w:rPr>
        <w:t xml:space="preserve">            </w:t>
      </w:r>
      <w:r w:rsidRPr="00FA7812">
        <w:rPr>
          <w:rFonts w:ascii="Times New Roman" w:eastAsia="Courier New" w:hAnsi="Times New Roman"/>
          <w:b/>
          <w:color w:val="000000"/>
          <w:sz w:val="28"/>
          <w:szCs w:val="28"/>
          <w:lang w:val="uk-UA"/>
        </w:rPr>
        <w:t xml:space="preserve"> </w:t>
      </w:r>
      <w:r w:rsidRPr="00247654">
        <w:rPr>
          <w:rFonts w:ascii="Times New Roman" w:eastAsia="Courier New" w:hAnsi="Times New Roman"/>
          <w:b/>
          <w:color w:val="000000"/>
          <w:sz w:val="28"/>
          <w:szCs w:val="28"/>
          <w:u w:val="single"/>
          <w:lang w:val="ru-RU"/>
        </w:rPr>
        <w:t xml:space="preserve">1. Платники     податку </w:t>
      </w:r>
    </w:p>
    <w:p w:rsidR="00E309C7" w:rsidRPr="00247654" w:rsidRDefault="00E309C7" w:rsidP="00E309C7">
      <w:pPr>
        <w:widowControl w:val="0"/>
        <w:jc w:val="both"/>
        <w:rPr>
          <w:rFonts w:ascii="Times New Roman" w:eastAsia="Courier New" w:hAnsi="Times New Roman"/>
          <w:color w:val="000000"/>
          <w:sz w:val="28"/>
          <w:szCs w:val="28"/>
          <w:lang w:val="ru-RU"/>
        </w:rPr>
      </w:pPr>
      <w:r w:rsidRPr="00247654">
        <w:rPr>
          <w:rFonts w:ascii="Times New Roman" w:eastAsia="Courier New" w:hAnsi="Times New Roman"/>
          <w:color w:val="000000"/>
          <w:sz w:val="28"/>
          <w:szCs w:val="28"/>
          <w:lang w:val="ru-RU"/>
        </w:rPr>
        <w:tab/>
        <w:t>Платники   податку    визначені пунктом 291 Податкового кодексу України.</w:t>
      </w:r>
    </w:p>
    <w:p w:rsidR="00E309C7" w:rsidRPr="006D39E6" w:rsidRDefault="00E309C7" w:rsidP="00E309C7">
      <w:pPr>
        <w:pStyle w:val="rvps2"/>
        <w:shd w:val="clear" w:color="auto" w:fill="FFFFFF"/>
        <w:spacing w:before="0" w:beforeAutospacing="0" w:after="0" w:afterAutospacing="0"/>
        <w:ind w:firstLine="450"/>
        <w:jc w:val="both"/>
        <w:textAlignment w:val="baseline"/>
        <w:rPr>
          <w:color w:val="000000"/>
          <w:lang w:val="ru-RU"/>
        </w:rPr>
      </w:pPr>
      <w:r w:rsidRPr="00746B29">
        <w:rPr>
          <w:rFonts w:eastAsia="Courier New"/>
          <w:color w:val="000000"/>
          <w:sz w:val="28"/>
          <w:szCs w:val="28"/>
          <w:lang w:val="ru-RU"/>
        </w:rPr>
        <w:tab/>
      </w:r>
      <w:r w:rsidRPr="00746B29">
        <w:rPr>
          <w:rFonts w:eastAsia="Courier New"/>
          <w:b/>
          <w:color w:val="000000"/>
          <w:sz w:val="28"/>
          <w:szCs w:val="28"/>
          <w:u w:val="single"/>
          <w:lang w:val="ru-RU"/>
        </w:rPr>
        <w:t xml:space="preserve">2. </w:t>
      </w:r>
      <w:r>
        <w:rPr>
          <w:rFonts w:eastAsia="Courier New"/>
          <w:b/>
          <w:color w:val="000000"/>
          <w:sz w:val="28"/>
          <w:szCs w:val="28"/>
          <w:u w:val="single"/>
          <w:lang w:val="ru-RU"/>
        </w:rPr>
        <w:t>Об</w:t>
      </w:r>
      <w:r w:rsidRPr="006D39E6">
        <w:rPr>
          <w:rFonts w:eastAsia="Courier New"/>
          <w:b/>
          <w:color w:val="000000"/>
          <w:sz w:val="28"/>
          <w:szCs w:val="28"/>
          <w:u w:val="single"/>
          <w:lang w:val="ru-RU"/>
        </w:rPr>
        <w:t>’</w:t>
      </w:r>
      <w:r>
        <w:rPr>
          <w:rFonts w:eastAsia="Courier New"/>
          <w:b/>
          <w:color w:val="000000"/>
          <w:sz w:val="28"/>
          <w:szCs w:val="28"/>
          <w:u w:val="single"/>
          <w:lang w:val="ru-RU"/>
        </w:rPr>
        <w:t xml:space="preserve">єкт  оподаткування </w:t>
      </w:r>
    </w:p>
    <w:p w:rsidR="00E309C7" w:rsidRPr="00247654" w:rsidRDefault="00E309C7" w:rsidP="00E309C7">
      <w:pPr>
        <w:widowControl w:val="0"/>
        <w:jc w:val="both"/>
        <w:rPr>
          <w:rFonts w:ascii="Times New Roman" w:eastAsia="Courier New" w:hAnsi="Times New Roman"/>
          <w:color w:val="000000"/>
          <w:sz w:val="28"/>
          <w:szCs w:val="28"/>
          <w:lang w:val="ru-RU"/>
        </w:rPr>
      </w:pPr>
      <w:r w:rsidRPr="00247654">
        <w:rPr>
          <w:rFonts w:ascii="Times New Roman" w:eastAsia="Courier New" w:hAnsi="Times New Roman"/>
          <w:color w:val="000000"/>
          <w:sz w:val="28"/>
          <w:szCs w:val="28"/>
          <w:lang w:val="ru-RU"/>
        </w:rPr>
        <w:tab/>
      </w:r>
      <w:r w:rsidRPr="006061B1">
        <w:rPr>
          <w:rFonts w:ascii="Times New Roman" w:eastAsia="Courier New" w:hAnsi="Times New Roman"/>
          <w:color w:val="000000"/>
          <w:sz w:val="28"/>
          <w:szCs w:val="28"/>
        </w:rPr>
        <w:t> </w:t>
      </w:r>
      <w:r w:rsidRPr="00247654">
        <w:rPr>
          <w:rFonts w:ascii="Times New Roman" w:eastAsia="Courier New" w:hAnsi="Times New Roman"/>
          <w:color w:val="000000"/>
          <w:sz w:val="28"/>
          <w:szCs w:val="28"/>
          <w:lang w:val="ru-RU"/>
        </w:rPr>
        <w:t>Об’єкт оподаткування визначено  статт</w:t>
      </w:r>
      <w:r>
        <w:rPr>
          <w:rFonts w:ascii="Times New Roman" w:eastAsia="Courier New" w:hAnsi="Times New Roman"/>
          <w:color w:val="000000"/>
          <w:sz w:val="28"/>
          <w:szCs w:val="28"/>
          <w:lang w:val="uk-UA"/>
        </w:rPr>
        <w:t>ею</w:t>
      </w:r>
      <w:r w:rsidRPr="00247654">
        <w:rPr>
          <w:rFonts w:ascii="Times New Roman" w:eastAsia="Courier New" w:hAnsi="Times New Roman"/>
          <w:color w:val="000000"/>
          <w:sz w:val="28"/>
          <w:szCs w:val="28"/>
          <w:lang w:val="ru-RU"/>
        </w:rPr>
        <w:t xml:space="preserve"> 292  Податкового кодексу України.</w:t>
      </w:r>
    </w:p>
    <w:p w:rsidR="00E309C7" w:rsidRPr="00247654" w:rsidRDefault="00E309C7" w:rsidP="00E309C7">
      <w:pPr>
        <w:widowControl w:val="0"/>
        <w:rPr>
          <w:rFonts w:ascii="Times New Roman" w:eastAsia="Courier New" w:hAnsi="Times New Roman"/>
          <w:b/>
          <w:color w:val="000000"/>
          <w:sz w:val="28"/>
          <w:szCs w:val="28"/>
          <w:u w:val="single"/>
          <w:lang w:val="ru-RU"/>
        </w:rPr>
      </w:pPr>
      <w:r w:rsidRPr="006061B1">
        <w:rPr>
          <w:rFonts w:ascii="Times New Roman" w:eastAsia="Courier New" w:hAnsi="Times New Roman"/>
          <w:color w:val="000000"/>
          <w:sz w:val="28"/>
          <w:szCs w:val="28"/>
        </w:rPr>
        <w:t> </w:t>
      </w:r>
      <w:r w:rsidRPr="00247654">
        <w:rPr>
          <w:rFonts w:ascii="Times New Roman" w:eastAsia="Courier New" w:hAnsi="Times New Roman"/>
          <w:color w:val="000000"/>
          <w:sz w:val="28"/>
          <w:szCs w:val="28"/>
          <w:lang w:val="ru-RU"/>
        </w:rPr>
        <w:tab/>
      </w:r>
      <w:r w:rsidRPr="00247654">
        <w:rPr>
          <w:rFonts w:ascii="Times New Roman" w:eastAsia="Courier New" w:hAnsi="Times New Roman"/>
          <w:b/>
          <w:color w:val="000000"/>
          <w:sz w:val="28"/>
          <w:szCs w:val="28"/>
          <w:u w:val="single"/>
          <w:lang w:val="ru-RU"/>
        </w:rPr>
        <w:t xml:space="preserve">3.  База   оподаткування  </w:t>
      </w:r>
    </w:p>
    <w:p w:rsidR="00E309C7" w:rsidRPr="00247654" w:rsidRDefault="00E309C7" w:rsidP="00E309C7">
      <w:pPr>
        <w:widowControl w:val="0"/>
        <w:jc w:val="both"/>
        <w:rPr>
          <w:rFonts w:ascii="Times New Roman" w:eastAsia="Courier New" w:hAnsi="Times New Roman"/>
          <w:color w:val="000000"/>
          <w:sz w:val="28"/>
          <w:szCs w:val="28"/>
          <w:lang w:val="ru-RU"/>
        </w:rPr>
      </w:pPr>
      <w:r w:rsidRPr="00247654">
        <w:rPr>
          <w:rFonts w:ascii="Times New Roman" w:eastAsia="Courier New" w:hAnsi="Times New Roman"/>
          <w:color w:val="000000"/>
          <w:sz w:val="28"/>
          <w:szCs w:val="28"/>
          <w:lang w:val="ru-RU"/>
        </w:rPr>
        <w:tab/>
        <w:t>Базу</w:t>
      </w:r>
      <w:r w:rsidRPr="00247654">
        <w:rPr>
          <w:rFonts w:ascii="Times New Roman" w:eastAsia="Courier New" w:hAnsi="Times New Roman"/>
          <w:b/>
          <w:color w:val="000000"/>
          <w:sz w:val="28"/>
          <w:szCs w:val="28"/>
          <w:lang w:val="ru-RU"/>
        </w:rPr>
        <w:t xml:space="preserve">   </w:t>
      </w:r>
      <w:r w:rsidRPr="00247654">
        <w:rPr>
          <w:rFonts w:ascii="Times New Roman" w:eastAsia="Courier New" w:hAnsi="Times New Roman"/>
          <w:color w:val="000000"/>
          <w:sz w:val="28"/>
          <w:szCs w:val="28"/>
          <w:lang w:val="ru-RU"/>
        </w:rPr>
        <w:t>оподаткування</w:t>
      </w:r>
      <w:r w:rsidRPr="00247654">
        <w:rPr>
          <w:rFonts w:ascii="Times New Roman" w:eastAsia="Courier New" w:hAnsi="Times New Roman"/>
          <w:b/>
          <w:color w:val="000000"/>
          <w:sz w:val="28"/>
          <w:szCs w:val="28"/>
          <w:lang w:val="ru-RU"/>
        </w:rPr>
        <w:t xml:space="preserve">  </w:t>
      </w:r>
      <w:r w:rsidRPr="00247654">
        <w:rPr>
          <w:rFonts w:ascii="Times New Roman" w:eastAsia="Courier New" w:hAnsi="Times New Roman"/>
          <w:color w:val="000000"/>
          <w:sz w:val="28"/>
          <w:szCs w:val="28"/>
          <w:lang w:val="ru-RU"/>
        </w:rPr>
        <w:t>визначена пунктом 292  Податкового кодексу України</w:t>
      </w:r>
    </w:p>
    <w:p w:rsidR="00E309C7" w:rsidRPr="00247654" w:rsidRDefault="00E309C7" w:rsidP="00E309C7">
      <w:pPr>
        <w:widowControl w:val="0"/>
        <w:jc w:val="both"/>
        <w:rPr>
          <w:rFonts w:ascii="Times New Roman" w:eastAsia="Courier New" w:hAnsi="Times New Roman"/>
          <w:color w:val="000000"/>
          <w:sz w:val="28"/>
          <w:szCs w:val="28"/>
          <w:lang w:val="ru-RU"/>
        </w:rPr>
      </w:pPr>
      <w:r w:rsidRPr="00247654">
        <w:rPr>
          <w:rFonts w:ascii="Times New Roman" w:eastAsia="Courier New" w:hAnsi="Times New Roman"/>
          <w:color w:val="000000"/>
          <w:sz w:val="28"/>
          <w:szCs w:val="28"/>
          <w:lang w:val="ru-RU"/>
        </w:rPr>
        <w:t xml:space="preserve">.         </w:t>
      </w:r>
      <w:r w:rsidRPr="00247654">
        <w:rPr>
          <w:rFonts w:ascii="Times New Roman" w:eastAsia="Courier New" w:hAnsi="Times New Roman"/>
          <w:b/>
          <w:color w:val="000000"/>
          <w:sz w:val="28"/>
          <w:szCs w:val="28"/>
          <w:u w:val="single"/>
          <w:lang w:val="ru-RU"/>
        </w:rPr>
        <w:t>4. Податковий період</w:t>
      </w:r>
    </w:p>
    <w:p w:rsidR="00E309C7" w:rsidRDefault="00E309C7" w:rsidP="00E309C7">
      <w:pPr>
        <w:pStyle w:val="rvps2"/>
        <w:shd w:val="clear" w:color="auto" w:fill="FFFFFF"/>
        <w:spacing w:before="0" w:beforeAutospacing="0" w:after="0" w:afterAutospacing="0"/>
        <w:ind w:firstLine="450"/>
        <w:jc w:val="both"/>
        <w:textAlignment w:val="baseline"/>
        <w:rPr>
          <w:rFonts w:eastAsia="Courier New"/>
          <w:color w:val="000000"/>
          <w:sz w:val="28"/>
          <w:szCs w:val="28"/>
          <w:lang w:val="ru-RU"/>
        </w:rPr>
      </w:pPr>
      <w:r w:rsidRPr="00746B29">
        <w:rPr>
          <w:rFonts w:eastAsia="Courier New"/>
          <w:color w:val="000000"/>
          <w:sz w:val="28"/>
          <w:szCs w:val="28"/>
          <w:lang w:val="ru-RU"/>
        </w:rPr>
        <w:tab/>
      </w:r>
      <w:r w:rsidRPr="00746B29">
        <w:rPr>
          <w:color w:val="000000"/>
          <w:lang w:val="ru-RU"/>
        </w:rPr>
        <w:t xml:space="preserve"> Базовий податковий (звітний) період</w:t>
      </w:r>
      <w:r>
        <w:rPr>
          <w:color w:val="000000"/>
          <w:lang w:val="ru-RU"/>
        </w:rPr>
        <w:t xml:space="preserve">  визначений  статтею  294 </w:t>
      </w:r>
      <w:r w:rsidRPr="00746B29">
        <w:rPr>
          <w:color w:val="000000"/>
          <w:lang w:val="ru-RU"/>
        </w:rPr>
        <w:t xml:space="preserve"> </w:t>
      </w:r>
      <w:r w:rsidRPr="00E54872">
        <w:rPr>
          <w:rFonts w:eastAsia="Courier New"/>
          <w:color w:val="000000"/>
          <w:sz w:val="28"/>
          <w:szCs w:val="28"/>
          <w:lang w:val="ru-RU" w:eastAsia="ru-RU"/>
        </w:rPr>
        <w:t>Податкового кодексу України</w:t>
      </w:r>
      <w:r>
        <w:rPr>
          <w:rFonts w:eastAsia="Courier New"/>
          <w:color w:val="000000"/>
          <w:sz w:val="28"/>
          <w:szCs w:val="28"/>
          <w:lang w:val="ru-RU"/>
        </w:rPr>
        <w:t>.</w:t>
      </w:r>
    </w:p>
    <w:p w:rsidR="00E309C7" w:rsidRDefault="00E309C7" w:rsidP="00E309C7">
      <w:pPr>
        <w:pStyle w:val="rvps2"/>
        <w:shd w:val="clear" w:color="auto" w:fill="FFFFFF"/>
        <w:spacing w:before="0" w:beforeAutospacing="0" w:after="0" w:afterAutospacing="0"/>
        <w:ind w:firstLine="450"/>
        <w:textAlignment w:val="baseline"/>
        <w:rPr>
          <w:rFonts w:eastAsia="Courier New"/>
          <w:b/>
          <w:color w:val="000000"/>
          <w:sz w:val="28"/>
          <w:szCs w:val="28"/>
          <w:u w:val="single"/>
          <w:lang w:val="ru-RU"/>
        </w:rPr>
      </w:pPr>
      <w:r>
        <w:rPr>
          <w:rFonts w:eastAsia="Courier New"/>
          <w:color w:val="000000"/>
          <w:sz w:val="28"/>
          <w:szCs w:val="28"/>
          <w:lang w:val="ru-RU"/>
        </w:rPr>
        <w:t xml:space="preserve">   </w:t>
      </w:r>
      <w:r>
        <w:rPr>
          <w:rFonts w:eastAsia="Courier New"/>
          <w:b/>
          <w:color w:val="000000"/>
          <w:sz w:val="28"/>
          <w:szCs w:val="28"/>
          <w:u w:val="single"/>
          <w:lang w:val="ru-RU"/>
        </w:rPr>
        <w:t xml:space="preserve"> 5. Порядок  нарахування,  строки     та   порядок  сплати  податку,    </w:t>
      </w:r>
    </w:p>
    <w:p w:rsidR="00E309C7" w:rsidRPr="00133FA2" w:rsidRDefault="00E309C7" w:rsidP="00E309C7">
      <w:pPr>
        <w:pStyle w:val="rvps2"/>
        <w:shd w:val="clear" w:color="auto" w:fill="FFFFFF"/>
        <w:spacing w:before="0" w:beforeAutospacing="0" w:after="0" w:afterAutospacing="0"/>
        <w:ind w:firstLine="450"/>
        <w:textAlignment w:val="baseline"/>
        <w:rPr>
          <w:color w:val="000000"/>
          <w:u w:val="single"/>
          <w:lang w:val="uk-UA"/>
        </w:rPr>
      </w:pPr>
      <w:r>
        <w:rPr>
          <w:rFonts w:eastAsia="Courier New"/>
          <w:b/>
          <w:color w:val="000000"/>
          <w:sz w:val="28"/>
          <w:szCs w:val="28"/>
          <w:u w:val="single"/>
          <w:lang w:val="ru-RU"/>
        </w:rPr>
        <w:t xml:space="preserve">    строки  та  порядок  подання  звітності  </w:t>
      </w:r>
      <w:r w:rsidRPr="00746B29">
        <w:rPr>
          <w:rFonts w:eastAsia="Courier New"/>
          <w:b/>
          <w:color w:val="000000"/>
          <w:sz w:val="28"/>
          <w:szCs w:val="28"/>
          <w:u w:val="single"/>
          <w:lang w:val="ru-RU"/>
        </w:rPr>
        <w:t xml:space="preserve">. </w:t>
      </w:r>
    </w:p>
    <w:p w:rsidR="00E309C7" w:rsidRPr="00247654" w:rsidRDefault="00E309C7" w:rsidP="00E309C7">
      <w:pPr>
        <w:widowControl w:val="0"/>
        <w:jc w:val="both"/>
        <w:rPr>
          <w:rFonts w:ascii="Times New Roman" w:eastAsia="Courier New" w:hAnsi="Times New Roman"/>
          <w:color w:val="000000"/>
          <w:sz w:val="28"/>
          <w:szCs w:val="28"/>
          <w:lang w:val="ru-RU"/>
        </w:rPr>
      </w:pPr>
      <w:r w:rsidRPr="00247654">
        <w:rPr>
          <w:rFonts w:ascii="Times New Roman" w:eastAsia="Courier New" w:hAnsi="Times New Roman"/>
          <w:color w:val="000000"/>
          <w:sz w:val="28"/>
          <w:szCs w:val="28"/>
          <w:lang w:val="ru-RU"/>
        </w:rPr>
        <w:tab/>
        <w:t>Порядок обчислення, строк та порядок сплати податку, строк та порядок подання звітності визначені  295-299 Податкового кодексу України.</w:t>
      </w:r>
    </w:p>
    <w:p w:rsidR="00E309C7" w:rsidRPr="00247654" w:rsidRDefault="00E309C7" w:rsidP="00E309C7">
      <w:pPr>
        <w:widowControl w:val="0"/>
        <w:jc w:val="both"/>
        <w:rPr>
          <w:rFonts w:ascii="Times New Roman" w:eastAsia="Courier New" w:hAnsi="Times New Roman"/>
          <w:b/>
          <w:color w:val="000000"/>
          <w:sz w:val="28"/>
          <w:szCs w:val="28"/>
          <w:u w:val="single"/>
          <w:lang w:val="ru-RU"/>
        </w:rPr>
      </w:pPr>
      <w:r w:rsidRPr="00247654">
        <w:rPr>
          <w:rFonts w:ascii="Times New Roman" w:eastAsia="Courier New" w:hAnsi="Times New Roman"/>
          <w:color w:val="000000"/>
          <w:sz w:val="28"/>
          <w:szCs w:val="28"/>
          <w:lang w:val="ru-RU"/>
        </w:rPr>
        <w:tab/>
      </w:r>
      <w:r w:rsidRPr="00247654">
        <w:rPr>
          <w:rFonts w:ascii="Times New Roman" w:eastAsia="Courier New" w:hAnsi="Times New Roman"/>
          <w:b/>
          <w:color w:val="000000"/>
          <w:sz w:val="28"/>
          <w:szCs w:val="28"/>
          <w:u w:val="single"/>
          <w:lang w:val="ru-RU"/>
        </w:rPr>
        <w:t>6.  Ставки  податку .</w:t>
      </w:r>
    </w:p>
    <w:p w:rsidR="00E309C7" w:rsidRPr="00960006" w:rsidRDefault="00E309C7" w:rsidP="00E309C7">
      <w:pPr>
        <w:widowControl w:val="0"/>
        <w:jc w:val="both"/>
        <w:rPr>
          <w:rFonts w:ascii="Times New Roman" w:eastAsia="Courier New" w:hAnsi="Times New Roman"/>
          <w:color w:val="000000"/>
          <w:sz w:val="28"/>
          <w:szCs w:val="28"/>
          <w:lang w:val="uk-UA"/>
        </w:rPr>
      </w:pPr>
      <w:r w:rsidRPr="00247654">
        <w:rPr>
          <w:rFonts w:ascii="Times New Roman" w:eastAsia="Courier New" w:hAnsi="Times New Roman"/>
          <w:color w:val="000000"/>
          <w:sz w:val="28"/>
          <w:szCs w:val="28"/>
          <w:lang w:val="ru-RU"/>
        </w:rPr>
        <w:t xml:space="preserve">           </w:t>
      </w:r>
      <w:r w:rsidRPr="008B0E5A">
        <w:rPr>
          <w:rFonts w:ascii="Times New Roman" w:eastAsia="Courier New" w:hAnsi="Times New Roman"/>
          <w:color w:val="000000"/>
          <w:sz w:val="28"/>
          <w:szCs w:val="28"/>
          <w:lang w:val="ru-RU"/>
        </w:rPr>
        <w:t>Ставки</w:t>
      </w:r>
      <w:r w:rsidRPr="00247654">
        <w:rPr>
          <w:rFonts w:ascii="Times New Roman" w:eastAsia="Courier New" w:hAnsi="Times New Roman"/>
          <w:color w:val="000000"/>
          <w:sz w:val="28"/>
          <w:szCs w:val="28"/>
          <w:lang w:val="ru-RU"/>
        </w:rPr>
        <w:t xml:space="preserve">  </w:t>
      </w:r>
      <w:r w:rsidRPr="008B0E5A">
        <w:rPr>
          <w:rFonts w:ascii="Times New Roman" w:eastAsia="Courier New" w:hAnsi="Times New Roman"/>
          <w:color w:val="000000"/>
          <w:sz w:val="28"/>
          <w:szCs w:val="28"/>
          <w:lang w:val="ru-RU"/>
        </w:rPr>
        <w:t>податку</w:t>
      </w:r>
      <w:r w:rsidRPr="00247654">
        <w:rPr>
          <w:rFonts w:ascii="Times New Roman" w:eastAsia="Courier New" w:hAnsi="Times New Roman"/>
          <w:color w:val="000000"/>
          <w:sz w:val="28"/>
          <w:szCs w:val="28"/>
          <w:lang w:val="ru-RU"/>
        </w:rPr>
        <w:t xml:space="preserve"> </w:t>
      </w:r>
      <w:r w:rsidR="008B0E5A">
        <w:rPr>
          <w:rFonts w:ascii="Times New Roman" w:eastAsia="Courier New" w:hAnsi="Times New Roman"/>
          <w:color w:val="000000"/>
          <w:sz w:val="28"/>
          <w:szCs w:val="28"/>
          <w:lang w:val="uk-UA"/>
        </w:rPr>
        <w:t xml:space="preserve">  для  фізичних   осіб-підприємців, зареєстрованих  на  території    Бабчинецької   сільської  ради  Чернівецького  району   Вінницуької  області ,  за  один  календарний   місяць  залежно  від  виду  господарської   діяльності  згідно   Національного   класифікатора   України,затвердженого   наказом Держспоживстандарту  України   від  11.10.2010 № 457  із   внесеними  до  нього  змінами:</w:t>
      </w:r>
    </w:p>
    <w:p w:rsidR="00E309C7" w:rsidRPr="00E0022A" w:rsidRDefault="00E309C7" w:rsidP="00E309C7">
      <w:pPr>
        <w:widowControl w:val="0"/>
        <w:jc w:val="both"/>
        <w:rPr>
          <w:rFonts w:ascii="Times New Roman" w:eastAsia="Courier New" w:hAnsi="Times New Roman"/>
          <w:color w:val="000000"/>
          <w:sz w:val="28"/>
          <w:szCs w:val="28"/>
          <w:lang w:val="ru-RU"/>
        </w:rPr>
      </w:pPr>
      <w:r w:rsidRPr="00960006">
        <w:rPr>
          <w:rFonts w:ascii="Times New Roman" w:eastAsia="Courier New" w:hAnsi="Times New Roman"/>
          <w:color w:val="000000"/>
          <w:sz w:val="28"/>
          <w:szCs w:val="28"/>
          <w:lang w:val="ru-RU"/>
        </w:rPr>
        <w:t xml:space="preserve">            </w:t>
      </w:r>
      <w:r w:rsidRPr="00E0022A">
        <w:rPr>
          <w:rFonts w:ascii="Times New Roman" w:eastAsia="Courier New" w:hAnsi="Times New Roman"/>
          <w:color w:val="000000"/>
          <w:sz w:val="28"/>
          <w:szCs w:val="28"/>
          <w:lang w:val="ru-RU"/>
        </w:rPr>
        <w:t>-  для  першої  групи  платників  єдиного  податку</w:t>
      </w:r>
      <w:r w:rsidR="00E0022A">
        <w:rPr>
          <w:rFonts w:ascii="Times New Roman" w:eastAsia="Courier New" w:hAnsi="Times New Roman"/>
          <w:color w:val="000000"/>
          <w:sz w:val="28"/>
          <w:szCs w:val="28"/>
          <w:lang w:val="uk-UA"/>
        </w:rPr>
        <w:t>,</w:t>
      </w:r>
      <w:r w:rsidR="00960006">
        <w:rPr>
          <w:rFonts w:ascii="Times New Roman" w:eastAsia="Courier New" w:hAnsi="Times New Roman"/>
          <w:color w:val="000000"/>
          <w:sz w:val="28"/>
          <w:szCs w:val="28"/>
          <w:lang w:val="uk-UA"/>
        </w:rPr>
        <w:t xml:space="preserve"> </w:t>
      </w:r>
      <w:r w:rsidR="00E0022A">
        <w:rPr>
          <w:rFonts w:ascii="Times New Roman" w:eastAsia="Courier New" w:hAnsi="Times New Roman"/>
          <w:color w:val="000000"/>
          <w:sz w:val="28"/>
          <w:szCs w:val="28"/>
          <w:lang w:val="uk-UA"/>
        </w:rPr>
        <w:t xml:space="preserve">в  залежності   від  виду   господарської  діяльності </w:t>
      </w:r>
      <w:r w:rsidRPr="00E0022A">
        <w:rPr>
          <w:rFonts w:ascii="Times New Roman" w:eastAsia="Courier New" w:hAnsi="Times New Roman"/>
          <w:color w:val="000000"/>
          <w:sz w:val="28"/>
          <w:szCs w:val="28"/>
          <w:lang w:val="ru-RU"/>
        </w:rPr>
        <w:t xml:space="preserve"> -  10  відсотків  до  розміру  прожиткового  мінімуму  для  працездатних  осіб,  встановленого  законом  на  01  січня    податкового  (звітного)  року .</w:t>
      </w:r>
    </w:p>
    <w:p w:rsidR="00E309C7" w:rsidRDefault="00E309C7" w:rsidP="00E309C7">
      <w:pPr>
        <w:widowControl w:val="0"/>
        <w:jc w:val="both"/>
        <w:rPr>
          <w:rFonts w:ascii="Times New Roman" w:eastAsia="Courier New" w:hAnsi="Times New Roman"/>
          <w:color w:val="000000"/>
          <w:sz w:val="28"/>
          <w:szCs w:val="28"/>
          <w:lang w:val="ru-RU"/>
        </w:rPr>
      </w:pPr>
      <w:r w:rsidRPr="00E0022A">
        <w:rPr>
          <w:rFonts w:ascii="Times New Roman" w:eastAsia="Courier New" w:hAnsi="Times New Roman"/>
          <w:color w:val="000000"/>
          <w:sz w:val="28"/>
          <w:szCs w:val="28"/>
          <w:lang w:val="ru-RU"/>
        </w:rPr>
        <w:t xml:space="preserve">            -   для  другої групи   платників  єдиного   податку </w:t>
      </w:r>
      <w:r w:rsidR="00E0022A">
        <w:rPr>
          <w:rFonts w:ascii="Times New Roman" w:eastAsia="Courier New" w:hAnsi="Times New Roman"/>
          <w:color w:val="000000"/>
          <w:sz w:val="28"/>
          <w:szCs w:val="28"/>
          <w:lang w:val="uk-UA"/>
        </w:rPr>
        <w:t xml:space="preserve">  в  залежность   від  виду  господарської</w:t>
      </w:r>
      <w:r w:rsidR="003465C1">
        <w:rPr>
          <w:rFonts w:ascii="Times New Roman" w:eastAsia="Courier New" w:hAnsi="Times New Roman"/>
          <w:color w:val="000000"/>
          <w:sz w:val="28"/>
          <w:szCs w:val="28"/>
          <w:lang w:val="uk-UA"/>
        </w:rPr>
        <w:t xml:space="preserve">    діяльності </w:t>
      </w:r>
      <w:r w:rsidRPr="00E0022A">
        <w:rPr>
          <w:rFonts w:ascii="Times New Roman" w:eastAsia="Courier New" w:hAnsi="Times New Roman"/>
          <w:color w:val="000000"/>
          <w:sz w:val="28"/>
          <w:szCs w:val="28"/>
          <w:lang w:val="ru-RU"/>
        </w:rPr>
        <w:t xml:space="preserve">20  відсотків    до    розміру   мінімальної  заробітної   плати  встановленої  законом  на   </w:t>
      </w:r>
      <w:r w:rsidR="003465C1">
        <w:rPr>
          <w:rFonts w:ascii="Times New Roman" w:eastAsia="Courier New" w:hAnsi="Times New Roman"/>
          <w:color w:val="000000"/>
          <w:sz w:val="28"/>
          <w:szCs w:val="28"/>
          <w:lang w:val="ru-RU"/>
        </w:rPr>
        <w:t xml:space="preserve"> 01  січня  податкого </w:t>
      </w:r>
      <w:r w:rsidRPr="00E0022A">
        <w:rPr>
          <w:rFonts w:ascii="Times New Roman" w:eastAsia="Courier New" w:hAnsi="Times New Roman"/>
          <w:color w:val="000000"/>
          <w:sz w:val="28"/>
          <w:szCs w:val="28"/>
          <w:lang w:val="ru-RU"/>
        </w:rPr>
        <w:t>(звітного</w:t>
      </w:r>
      <w:proofErr w:type="gramStart"/>
      <w:r w:rsidRPr="00E0022A">
        <w:rPr>
          <w:rFonts w:ascii="Times New Roman" w:eastAsia="Courier New" w:hAnsi="Times New Roman"/>
          <w:color w:val="000000"/>
          <w:sz w:val="28"/>
          <w:szCs w:val="28"/>
          <w:lang w:val="ru-RU"/>
        </w:rPr>
        <w:t xml:space="preserve"> )</w:t>
      </w:r>
      <w:proofErr w:type="gramEnd"/>
      <w:r w:rsidRPr="00E0022A">
        <w:rPr>
          <w:rFonts w:ascii="Times New Roman" w:eastAsia="Courier New" w:hAnsi="Times New Roman"/>
          <w:color w:val="000000"/>
          <w:sz w:val="28"/>
          <w:szCs w:val="28"/>
          <w:lang w:val="ru-RU"/>
        </w:rPr>
        <w:t xml:space="preserve">  року.</w:t>
      </w:r>
    </w:p>
    <w:p w:rsidR="005008D1" w:rsidRPr="00E0022A" w:rsidRDefault="005008D1" w:rsidP="00E309C7">
      <w:pPr>
        <w:widowControl w:val="0"/>
        <w:jc w:val="both"/>
        <w:rPr>
          <w:rFonts w:ascii="Times New Roman" w:eastAsia="Courier New" w:hAnsi="Times New Roman"/>
          <w:color w:val="000000"/>
          <w:sz w:val="28"/>
          <w:szCs w:val="28"/>
          <w:lang w:val="ru-RU"/>
        </w:rPr>
      </w:pPr>
    </w:p>
    <w:p w:rsidR="00960006" w:rsidRDefault="00E309C7" w:rsidP="00E309C7">
      <w:pPr>
        <w:widowControl w:val="0"/>
        <w:jc w:val="both"/>
        <w:rPr>
          <w:rFonts w:ascii="Times New Roman" w:eastAsia="Courier New" w:hAnsi="Times New Roman"/>
          <w:b/>
          <w:color w:val="000000"/>
          <w:sz w:val="28"/>
          <w:szCs w:val="28"/>
          <w:lang w:val="ru-RU"/>
        </w:rPr>
      </w:pPr>
      <w:r w:rsidRPr="00E0022A">
        <w:rPr>
          <w:rFonts w:ascii="Times New Roman" w:eastAsia="Courier New" w:hAnsi="Times New Roman"/>
          <w:b/>
          <w:color w:val="000000"/>
          <w:sz w:val="28"/>
          <w:szCs w:val="28"/>
          <w:lang w:val="ru-RU"/>
        </w:rPr>
        <w:t xml:space="preserve">          </w:t>
      </w:r>
    </w:p>
    <w:p w:rsidR="00E309C7" w:rsidRPr="00247654" w:rsidRDefault="00E309C7" w:rsidP="00E309C7">
      <w:pPr>
        <w:widowControl w:val="0"/>
        <w:jc w:val="both"/>
        <w:rPr>
          <w:rFonts w:ascii="Times New Roman" w:eastAsia="Courier New" w:hAnsi="Times New Roman"/>
          <w:color w:val="000000"/>
          <w:sz w:val="28"/>
          <w:szCs w:val="28"/>
          <w:lang w:val="ru-RU"/>
        </w:rPr>
      </w:pPr>
      <w:r w:rsidRPr="00E0022A">
        <w:rPr>
          <w:rFonts w:ascii="Times New Roman" w:eastAsia="Courier New" w:hAnsi="Times New Roman"/>
          <w:b/>
          <w:color w:val="000000"/>
          <w:sz w:val="28"/>
          <w:szCs w:val="28"/>
          <w:lang w:val="ru-RU"/>
        </w:rPr>
        <w:t xml:space="preserve"> </w:t>
      </w:r>
      <w:r w:rsidRPr="00247654">
        <w:rPr>
          <w:rFonts w:ascii="Times New Roman" w:eastAsia="Courier New" w:hAnsi="Times New Roman"/>
          <w:b/>
          <w:color w:val="000000"/>
          <w:sz w:val="28"/>
          <w:szCs w:val="28"/>
          <w:u w:val="single"/>
          <w:lang w:val="ru-RU"/>
        </w:rPr>
        <w:t>7.Податковий  період</w:t>
      </w:r>
      <w:r w:rsidRPr="00247654">
        <w:rPr>
          <w:rFonts w:ascii="Times New Roman" w:eastAsia="Courier New" w:hAnsi="Times New Roman"/>
          <w:color w:val="000000"/>
          <w:sz w:val="28"/>
          <w:szCs w:val="28"/>
          <w:lang w:val="ru-RU"/>
        </w:rPr>
        <w:t xml:space="preserve"> .</w:t>
      </w:r>
    </w:p>
    <w:p w:rsidR="00E309C7" w:rsidRPr="00247654" w:rsidRDefault="00E309C7" w:rsidP="00E309C7">
      <w:pPr>
        <w:widowControl w:val="0"/>
        <w:jc w:val="both"/>
        <w:rPr>
          <w:rFonts w:ascii="Times New Roman" w:eastAsia="Courier New" w:hAnsi="Times New Roman"/>
          <w:color w:val="000000"/>
          <w:sz w:val="28"/>
          <w:szCs w:val="28"/>
          <w:lang w:val="ru-RU"/>
        </w:rPr>
      </w:pPr>
      <w:r w:rsidRPr="00247654">
        <w:rPr>
          <w:rFonts w:ascii="Times New Roman" w:eastAsia="Courier New" w:hAnsi="Times New Roman"/>
          <w:color w:val="000000"/>
          <w:sz w:val="28"/>
          <w:szCs w:val="28"/>
          <w:lang w:val="ru-RU"/>
        </w:rPr>
        <w:t xml:space="preserve">           Податковий  період  для   платників    єдиного  податку  визначеного  статтею  294  Податкового кодексу  України .</w:t>
      </w:r>
    </w:p>
    <w:p w:rsidR="00E309C7" w:rsidRPr="00247654" w:rsidRDefault="00E309C7" w:rsidP="00E309C7">
      <w:pPr>
        <w:widowControl w:val="0"/>
        <w:jc w:val="both"/>
        <w:rPr>
          <w:rFonts w:ascii="Times New Roman" w:eastAsia="Courier New" w:hAnsi="Times New Roman"/>
          <w:b/>
          <w:color w:val="000000"/>
          <w:sz w:val="28"/>
          <w:szCs w:val="28"/>
          <w:u w:val="single"/>
          <w:lang w:val="ru-RU"/>
        </w:rPr>
      </w:pPr>
      <w:r w:rsidRPr="00247654">
        <w:rPr>
          <w:rFonts w:ascii="Times New Roman" w:eastAsia="Courier New" w:hAnsi="Times New Roman"/>
          <w:b/>
          <w:color w:val="000000"/>
          <w:sz w:val="28"/>
          <w:szCs w:val="28"/>
          <w:lang w:val="ru-RU"/>
        </w:rPr>
        <w:lastRenderedPageBreak/>
        <w:t xml:space="preserve">  </w:t>
      </w:r>
      <w:r w:rsidRPr="00247654">
        <w:rPr>
          <w:rFonts w:ascii="Times New Roman" w:eastAsia="Courier New" w:hAnsi="Times New Roman"/>
          <w:b/>
          <w:color w:val="000000"/>
          <w:sz w:val="28"/>
          <w:szCs w:val="28"/>
          <w:u w:val="single"/>
          <w:lang w:val="ru-RU"/>
        </w:rPr>
        <w:t xml:space="preserve">8.  Порядок  нарахування  та  строки  сплати  єдиного  податку </w:t>
      </w:r>
    </w:p>
    <w:p w:rsidR="00E309C7" w:rsidRPr="00247654" w:rsidRDefault="00E309C7" w:rsidP="00E309C7">
      <w:pPr>
        <w:widowControl w:val="0"/>
        <w:jc w:val="both"/>
        <w:rPr>
          <w:rFonts w:ascii="Times New Roman" w:eastAsia="Courier New" w:hAnsi="Times New Roman"/>
          <w:color w:val="000000"/>
          <w:sz w:val="28"/>
          <w:szCs w:val="28"/>
          <w:lang w:val="ru-RU"/>
        </w:rPr>
      </w:pPr>
      <w:r w:rsidRPr="00247654">
        <w:rPr>
          <w:rFonts w:ascii="Times New Roman" w:eastAsia="Courier New" w:hAnsi="Times New Roman"/>
          <w:color w:val="000000"/>
          <w:sz w:val="28"/>
          <w:szCs w:val="28"/>
          <w:lang w:val="ru-RU"/>
        </w:rPr>
        <w:t xml:space="preserve">            Порядок     нарахування   та    строки  сплати  єдиного   податку   визначено  статтею  295   кодексу  України.</w:t>
      </w:r>
    </w:p>
    <w:p w:rsidR="00E309C7" w:rsidRPr="00247654" w:rsidRDefault="00E309C7" w:rsidP="00E309C7">
      <w:pPr>
        <w:widowControl w:val="0"/>
        <w:jc w:val="both"/>
        <w:rPr>
          <w:rFonts w:ascii="Times New Roman" w:eastAsia="Courier New" w:hAnsi="Times New Roman"/>
          <w:color w:val="000000"/>
          <w:sz w:val="28"/>
          <w:szCs w:val="28"/>
          <w:lang w:val="ru-RU"/>
        </w:rPr>
      </w:pPr>
      <w:r w:rsidRPr="00247654">
        <w:rPr>
          <w:rFonts w:ascii="Times New Roman" w:eastAsia="Courier New" w:hAnsi="Times New Roman"/>
          <w:color w:val="000000"/>
          <w:sz w:val="28"/>
          <w:szCs w:val="28"/>
          <w:lang w:val="ru-RU"/>
        </w:rPr>
        <w:t xml:space="preserve">            9. Ведення  обліку  та  подання  звітності  визначено  статтею  296  Податкового  кодексу  України.   </w:t>
      </w:r>
    </w:p>
    <w:p w:rsidR="00E309C7" w:rsidRPr="00CD1306" w:rsidRDefault="00E309C7" w:rsidP="00E309C7">
      <w:pPr>
        <w:pStyle w:val="rvps2"/>
        <w:shd w:val="clear" w:color="auto" w:fill="FFFFFF"/>
        <w:spacing w:before="0" w:beforeAutospacing="0" w:after="0" w:afterAutospacing="0"/>
        <w:ind w:firstLine="450"/>
        <w:jc w:val="both"/>
        <w:textAlignment w:val="baseline"/>
        <w:rPr>
          <w:color w:val="000000"/>
          <w:lang w:val="uk-UA"/>
        </w:rPr>
      </w:pPr>
      <w:r w:rsidRPr="00CD1306">
        <w:rPr>
          <w:color w:val="000000"/>
          <w:lang w:val="ru-RU"/>
        </w:rPr>
        <w:t xml:space="preserve"> </w:t>
      </w:r>
    </w:p>
    <w:p w:rsidR="00E309C7" w:rsidRPr="00734B15" w:rsidRDefault="00E309C7" w:rsidP="00E309C7">
      <w:pPr>
        <w:widowControl w:val="0"/>
        <w:rPr>
          <w:rFonts w:ascii="Times New Roman" w:eastAsia="Courier New" w:hAnsi="Times New Roman"/>
          <w:color w:val="000000"/>
          <w:sz w:val="28"/>
          <w:szCs w:val="28"/>
          <w:lang w:val="uk-UA"/>
        </w:rPr>
      </w:pPr>
      <w:r w:rsidRPr="00247654">
        <w:rPr>
          <w:rFonts w:ascii="Times New Roman" w:eastAsia="Courier New" w:hAnsi="Times New Roman"/>
          <w:color w:val="000000"/>
          <w:sz w:val="28"/>
          <w:szCs w:val="28"/>
          <w:lang w:val="ru-RU"/>
        </w:rPr>
        <w:t xml:space="preserve">Секретар сільської ради                                 </w:t>
      </w:r>
      <w:r w:rsidR="005D5875">
        <w:rPr>
          <w:rFonts w:ascii="Times New Roman" w:eastAsia="Courier New" w:hAnsi="Times New Roman"/>
          <w:color w:val="000000"/>
          <w:sz w:val="28"/>
          <w:szCs w:val="28"/>
          <w:lang w:val="ru-RU"/>
        </w:rPr>
        <w:t xml:space="preserve">       </w:t>
      </w:r>
      <w:r w:rsidRPr="00247654">
        <w:rPr>
          <w:rFonts w:ascii="Times New Roman" w:eastAsia="Courier New" w:hAnsi="Times New Roman"/>
          <w:color w:val="000000"/>
          <w:sz w:val="28"/>
          <w:szCs w:val="28"/>
          <w:lang w:val="ru-RU"/>
        </w:rPr>
        <w:t xml:space="preserve">                     Чорнопищук  В.В.</w:t>
      </w:r>
    </w:p>
    <w:p w:rsidR="00E309C7" w:rsidRDefault="00E309C7" w:rsidP="00E309C7">
      <w:pPr>
        <w:suppressAutoHyphens/>
        <w:rPr>
          <w:rFonts w:ascii="Times New Roman" w:eastAsia="Times New Roman" w:hAnsi="Times New Roman"/>
          <w:lang w:val="uk-UA"/>
        </w:rPr>
      </w:pPr>
      <w:r>
        <w:rPr>
          <w:rFonts w:ascii="Times New Roman" w:eastAsia="Times New Roman" w:hAnsi="Times New Roman"/>
          <w:lang w:val="uk-UA"/>
        </w:rPr>
        <w:t xml:space="preserve">                                                                                               </w:t>
      </w:r>
    </w:p>
    <w:p w:rsidR="00E309C7" w:rsidRDefault="00E309C7" w:rsidP="00E309C7">
      <w:pPr>
        <w:suppressAutoHyphens/>
        <w:rPr>
          <w:rFonts w:ascii="Times New Roman" w:eastAsia="Times New Roman" w:hAnsi="Times New Roman"/>
          <w:lang w:val="uk-UA"/>
        </w:rPr>
      </w:pPr>
    </w:p>
    <w:p w:rsidR="00E309C7" w:rsidRDefault="00E309C7" w:rsidP="00E309C7">
      <w:pPr>
        <w:suppressAutoHyphens/>
        <w:rPr>
          <w:rFonts w:ascii="Times New Roman" w:eastAsia="Times New Roman" w:hAnsi="Times New Roman"/>
          <w:lang w:val="uk-UA"/>
        </w:rPr>
      </w:pPr>
    </w:p>
    <w:p w:rsidR="00E309C7" w:rsidRDefault="00E309C7" w:rsidP="00E309C7">
      <w:pPr>
        <w:suppressAutoHyphens/>
        <w:rPr>
          <w:rFonts w:ascii="Times New Roman" w:eastAsia="Times New Roman" w:hAnsi="Times New Roman"/>
          <w:lang w:val="uk-UA"/>
        </w:rPr>
      </w:pPr>
    </w:p>
    <w:p w:rsidR="00E309C7" w:rsidRDefault="00E309C7" w:rsidP="00E309C7">
      <w:pPr>
        <w:suppressAutoHyphens/>
        <w:rPr>
          <w:rFonts w:ascii="Times New Roman" w:eastAsia="Times New Roman" w:hAnsi="Times New Roman"/>
          <w:lang w:val="uk-UA"/>
        </w:rPr>
      </w:pPr>
    </w:p>
    <w:p w:rsidR="00E309C7" w:rsidRDefault="00E309C7" w:rsidP="00E309C7">
      <w:pPr>
        <w:suppressAutoHyphens/>
        <w:rPr>
          <w:rFonts w:ascii="Times New Roman" w:eastAsia="Times New Roman" w:hAnsi="Times New Roman"/>
          <w:lang w:val="uk-UA"/>
        </w:rPr>
      </w:pPr>
    </w:p>
    <w:p w:rsidR="00E309C7" w:rsidRDefault="00E309C7" w:rsidP="00E309C7">
      <w:pPr>
        <w:suppressAutoHyphens/>
        <w:rPr>
          <w:rFonts w:ascii="Times New Roman" w:eastAsia="Times New Roman" w:hAnsi="Times New Roman"/>
          <w:lang w:val="uk-UA"/>
        </w:rPr>
      </w:pPr>
    </w:p>
    <w:p w:rsidR="00E309C7" w:rsidRDefault="00E309C7" w:rsidP="00E309C7">
      <w:pPr>
        <w:suppressAutoHyphens/>
        <w:rPr>
          <w:rFonts w:ascii="Times New Roman" w:eastAsia="Times New Roman" w:hAnsi="Times New Roman"/>
          <w:lang w:val="uk-UA"/>
        </w:rPr>
      </w:pPr>
    </w:p>
    <w:p w:rsidR="00E309C7" w:rsidRDefault="00E309C7" w:rsidP="00E309C7">
      <w:pPr>
        <w:suppressAutoHyphens/>
        <w:rPr>
          <w:rFonts w:ascii="Times New Roman" w:eastAsia="Times New Roman" w:hAnsi="Times New Roman"/>
          <w:lang w:val="uk-UA"/>
        </w:rPr>
      </w:pPr>
    </w:p>
    <w:p w:rsidR="00E309C7" w:rsidRDefault="00E309C7" w:rsidP="00E309C7">
      <w:pPr>
        <w:suppressAutoHyphens/>
        <w:rPr>
          <w:rFonts w:ascii="Times New Roman" w:eastAsia="Times New Roman" w:hAnsi="Times New Roman"/>
          <w:lang w:val="uk-UA"/>
        </w:rPr>
      </w:pPr>
    </w:p>
    <w:p w:rsidR="00E309C7" w:rsidRDefault="00E309C7" w:rsidP="00E309C7">
      <w:pPr>
        <w:suppressAutoHyphens/>
        <w:rPr>
          <w:rFonts w:ascii="Times New Roman" w:eastAsia="Times New Roman" w:hAnsi="Times New Roman"/>
          <w:lang w:val="uk-UA"/>
        </w:rPr>
      </w:pPr>
    </w:p>
    <w:p w:rsidR="00E309C7" w:rsidRDefault="00E309C7" w:rsidP="00E309C7">
      <w:pPr>
        <w:suppressAutoHyphens/>
        <w:rPr>
          <w:rFonts w:ascii="Times New Roman" w:eastAsia="Times New Roman" w:hAnsi="Times New Roman"/>
          <w:lang w:val="uk-UA"/>
        </w:rPr>
      </w:pPr>
    </w:p>
    <w:p w:rsidR="00E309C7" w:rsidRDefault="00E309C7" w:rsidP="00E309C7">
      <w:pPr>
        <w:suppressAutoHyphens/>
        <w:rPr>
          <w:rFonts w:ascii="Times New Roman" w:eastAsia="Times New Roman" w:hAnsi="Times New Roman"/>
          <w:lang w:val="uk-UA"/>
        </w:rPr>
      </w:pPr>
    </w:p>
    <w:p w:rsidR="00E309C7" w:rsidRDefault="00E309C7" w:rsidP="00E309C7">
      <w:pPr>
        <w:suppressAutoHyphens/>
        <w:rPr>
          <w:rFonts w:ascii="Times New Roman" w:eastAsia="Times New Roman" w:hAnsi="Times New Roman"/>
          <w:lang w:val="uk-UA"/>
        </w:rPr>
      </w:pPr>
    </w:p>
    <w:p w:rsidR="00E309C7" w:rsidRDefault="00E309C7" w:rsidP="00E309C7">
      <w:pPr>
        <w:suppressAutoHyphens/>
        <w:rPr>
          <w:rFonts w:ascii="Times New Roman" w:eastAsia="Times New Roman" w:hAnsi="Times New Roman"/>
          <w:lang w:val="uk-UA"/>
        </w:rPr>
      </w:pPr>
    </w:p>
    <w:p w:rsidR="00E309C7" w:rsidRDefault="00E309C7" w:rsidP="00E309C7">
      <w:pPr>
        <w:suppressAutoHyphens/>
        <w:rPr>
          <w:rFonts w:ascii="Times New Roman" w:eastAsia="Times New Roman" w:hAnsi="Times New Roman"/>
          <w:lang w:val="uk-UA"/>
        </w:rPr>
      </w:pPr>
    </w:p>
    <w:p w:rsidR="00E309C7" w:rsidRDefault="00E309C7" w:rsidP="00E309C7">
      <w:pPr>
        <w:suppressAutoHyphens/>
        <w:rPr>
          <w:rFonts w:ascii="Times New Roman" w:eastAsia="Times New Roman" w:hAnsi="Times New Roman"/>
          <w:lang w:val="uk-UA"/>
        </w:rPr>
      </w:pPr>
    </w:p>
    <w:p w:rsidR="00E309C7" w:rsidRDefault="00E309C7" w:rsidP="00E309C7">
      <w:pPr>
        <w:suppressAutoHyphens/>
        <w:rPr>
          <w:rFonts w:ascii="Times New Roman" w:eastAsia="Times New Roman" w:hAnsi="Times New Roman"/>
          <w:lang w:val="uk-UA"/>
        </w:rPr>
      </w:pPr>
    </w:p>
    <w:p w:rsidR="00E309C7" w:rsidRDefault="00E309C7" w:rsidP="00E309C7">
      <w:pPr>
        <w:suppressAutoHyphens/>
        <w:rPr>
          <w:rFonts w:ascii="Times New Roman" w:eastAsia="Times New Roman" w:hAnsi="Times New Roman"/>
          <w:lang w:val="uk-UA"/>
        </w:rPr>
      </w:pPr>
    </w:p>
    <w:p w:rsidR="00E309C7" w:rsidRDefault="00E309C7" w:rsidP="00E309C7">
      <w:pPr>
        <w:suppressAutoHyphens/>
        <w:rPr>
          <w:rFonts w:ascii="Times New Roman" w:eastAsia="Times New Roman" w:hAnsi="Times New Roman"/>
          <w:lang w:val="uk-UA"/>
        </w:rPr>
      </w:pPr>
    </w:p>
    <w:p w:rsidR="00E309C7" w:rsidRDefault="00E309C7" w:rsidP="00E309C7">
      <w:pPr>
        <w:suppressAutoHyphens/>
        <w:rPr>
          <w:rFonts w:ascii="Times New Roman" w:eastAsia="Times New Roman" w:hAnsi="Times New Roman"/>
          <w:lang w:val="uk-UA"/>
        </w:rPr>
      </w:pPr>
    </w:p>
    <w:p w:rsidR="00E309C7" w:rsidRPr="00247654" w:rsidRDefault="00E309C7" w:rsidP="00E309C7">
      <w:pPr>
        <w:rPr>
          <w:lang w:val="ru-RU"/>
        </w:rPr>
      </w:pPr>
    </w:p>
    <w:p w:rsidR="00A83814" w:rsidRPr="00247654" w:rsidRDefault="00A83814" w:rsidP="006717DF">
      <w:pPr>
        <w:tabs>
          <w:tab w:val="left" w:pos="-2410"/>
          <w:tab w:val="left" w:pos="-1985"/>
          <w:tab w:val="left" w:pos="-1843"/>
          <w:tab w:val="left" w:pos="2880"/>
        </w:tabs>
        <w:rPr>
          <w:rFonts w:ascii="Times New Roman" w:eastAsia="Times New Roman" w:hAnsi="Times New Roman"/>
          <w:lang w:val="ru-RU"/>
        </w:rPr>
      </w:pPr>
    </w:p>
    <w:p w:rsidR="00A83814" w:rsidRDefault="00A83814" w:rsidP="006717DF">
      <w:pPr>
        <w:tabs>
          <w:tab w:val="left" w:pos="-2410"/>
          <w:tab w:val="left" w:pos="-1985"/>
          <w:tab w:val="left" w:pos="-1843"/>
          <w:tab w:val="left" w:pos="2880"/>
        </w:tabs>
        <w:rPr>
          <w:rFonts w:ascii="Times New Roman" w:eastAsia="Times New Roman" w:hAnsi="Times New Roman"/>
          <w:lang w:val="uk-UA"/>
        </w:rPr>
      </w:pPr>
    </w:p>
    <w:p w:rsidR="00A83814" w:rsidRDefault="00A83814" w:rsidP="006717DF">
      <w:pPr>
        <w:tabs>
          <w:tab w:val="left" w:pos="-2410"/>
          <w:tab w:val="left" w:pos="-1985"/>
          <w:tab w:val="left" w:pos="-1843"/>
          <w:tab w:val="left" w:pos="2880"/>
        </w:tabs>
        <w:rPr>
          <w:rFonts w:ascii="Times New Roman" w:eastAsia="Times New Roman" w:hAnsi="Times New Roman"/>
          <w:lang w:val="uk-UA"/>
        </w:rPr>
      </w:pPr>
    </w:p>
    <w:p w:rsidR="004E3B63" w:rsidRDefault="004E3B63" w:rsidP="006717DF">
      <w:pPr>
        <w:tabs>
          <w:tab w:val="left" w:pos="-2410"/>
          <w:tab w:val="left" w:pos="-1985"/>
          <w:tab w:val="left" w:pos="-1843"/>
          <w:tab w:val="left" w:pos="2880"/>
        </w:tabs>
        <w:rPr>
          <w:rFonts w:ascii="Times New Roman" w:eastAsia="Times New Roman" w:hAnsi="Times New Roman"/>
          <w:lang w:val="uk-UA"/>
        </w:rPr>
      </w:pPr>
    </w:p>
    <w:p w:rsidR="004E3B63" w:rsidRDefault="004E3B63" w:rsidP="006717DF">
      <w:pPr>
        <w:tabs>
          <w:tab w:val="left" w:pos="-2410"/>
          <w:tab w:val="left" w:pos="-1985"/>
          <w:tab w:val="left" w:pos="-1843"/>
          <w:tab w:val="left" w:pos="2880"/>
        </w:tabs>
        <w:rPr>
          <w:rFonts w:ascii="Times New Roman" w:eastAsia="Times New Roman" w:hAnsi="Times New Roman"/>
          <w:lang w:val="uk-UA"/>
        </w:rPr>
      </w:pPr>
    </w:p>
    <w:p w:rsidR="004E3B63" w:rsidRDefault="004E3B63" w:rsidP="006717DF">
      <w:pPr>
        <w:tabs>
          <w:tab w:val="left" w:pos="-2410"/>
          <w:tab w:val="left" w:pos="-1985"/>
          <w:tab w:val="left" w:pos="-1843"/>
          <w:tab w:val="left" w:pos="2880"/>
        </w:tabs>
        <w:rPr>
          <w:rFonts w:ascii="Times New Roman" w:eastAsia="Times New Roman" w:hAnsi="Times New Roman"/>
          <w:lang w:val="uk-UA"/>
        </w:rPr>
      </w:pPr>
    </w:p>
    <w:p w:rsidR="004E3B63" w:rsidRDefault="004E3B63" w:rsidP="006717DF">
      <w:pPr>
        <w:tabs>
          <w:tab w:val="left" w:pos="-2410"/>
          <w:tab w:val="left" w:pos="-1985"/>
          <w:tab w:val="left" w:pos="-1843"/>
          <w:tab w:val="left" w:pos="2880"/>
        </w:tabs>
        <w:rPr>
          <w:rFonts w:ascii="Times New Roman" w:eastAsia="Times New Roman" w:hAnsi="Times New Roman"/>
          <w:lang w:val="uk-UA"/>
        </w:rPr>
      </w:pPr>
    </w:p>
    <w:p w:rsidR="004E3B63" w:rsidRDefault="004E3B63" w:rsidP="006717DF">
      <w:pPr>
        <w:tabs>
          <w:tab w:val="left" w:pos="-2410"/>
          <w:tab w:val="left" w:pos="-1985"/>
          <w:tab w:val="left" w:pos="-1843"/>
          <w:tab w:val="left" w:pos="2880"/>
        </w:tabs>
        <w:rPr>
          <w:rFonts w:ascii="Times New Roman" w:eastAsia="Times New Roman" w:hAnsi="Times New Roman"/>
          <w:lang w:val="uk-UA"/>
        </w:rPr>
      </w:pPr>
    </w:p>
    <w:p w:rsidR="004E3B63" w:rsidRDefault="004E3B63" w:rsidP="006717DF">
      <w:pPr>
        <w:tabs>
          <w:tab w:val="left" w:pos="-2410"/>
          <w:tab w:val="left" w:pos="-1985"/>
          <w:tab w:val="left" w:pos="-1843"/>
          <w:tab w:val="left" w:pos="2880"/>
        </w:tabs>
        <w:rPr>
          <w:rFonts w:ascii="Times New Roman" w:eastAsia="Times New Roman" w:hAnsi="Times New Roman"/>
          <w:lang w:val="uk-UA"/>
        </w:rPr>
      </w:pPr>
    </w:p>
    <w:p w:rsidR="004E3B63" w:rsidRDefault="004E3B63" w:rsidP="006717DF">
      <w:pPr>
        <w:tabs>
          <w:tab w:val="left" w:pos="-2410"/>
          <w:tab w:val="left" w:pos="-1985"/>
          <w:tab w:val="left" w:pos="-1843"/>
          <w:tab w:val="left" w:pos="2880"/>
        </w:tabs>
        <w:rPr>
          <w:rFonts w:ascii="Times New Roman" w:eastAsia="Times New Roman" w:hAnsi="Times New Roman"/>
          <w:lang w:val="uk-UA"/>
        </w:rPr>
      </w:pPr>
    </w:p>
    <w:p w:rsidR="004E3B63" w:rsidRDefault="004E3B63" w:rsidP="006717DF">
      <w:pPr>
        <w:tabs>
          <w:tab w:val="left" w:pos="-2410"/>
          <w:tab w:val="left" w:pos="-1985"/>
          <w:tab w:val="left" w:pos="-1843"/>
          <w:tab w:val="left" w:pos="2880"/>
        </w:tabs>
        <w:rPr>
          <w:rFonts w:ascii="Times New Roman" w:eastAsia="Times New Roman" w:hAnsi="Times New Roman"/>
          <w:lang w:val="uk-UA"/>
        </w:rPr>
      </w:pPr>
    </w:p>
    <w:p w:rsidR="00320F7A" w:rsidRDefault="00320F7A" w:rsidP="006717DF">
      <w:pPr>
        <w:tabs>
          <w:tab w:val="left" w:pos="-2410"/>
          <w:tab w:val="left" w:pos="-1985"/>
          <w:tab w:val="left" w:pos="-1843"/>
          <w:tab w:val="left" w:pos="2880"/>
        </w:tabs>
        <w:rPr>
          <w:rFonts w:ascii="Times New Roman" w:eastAsia="Times New Roman" w:hAnsi="Times New Roman"/>
          <w:lang w:val="uk-UA"/>
        </w:rPr>
      </w:pPr>
    </w:p>
    <w:p w:rsidR="00320F7A" w:rsidRDefault="00320F7A" w:rsidP="006717DF">
      <w:pPr>
        <w:tabs>
          <w:tab w:val="left" w:pos="-2410"/>
          <w:tab w:val="left" w:pos="-1985"/>
          <w:tab w:val="left" w:pos="-1843"/>
          <w:tab w:val="left" w:pos="2880"/>
        </w:tabs>
        <w:rPr>
          <w:rFonts w:ascii="Times New Roman" w:eastAsia="Times New Roman" w:hAnsi="Times New Roman"/>
          <w:lang w:val="uk-UA"/>
        </w:rPr>
      </w:pPr>
    </w:p>
    <w:p w:rsidR="00320F7A" w:rsidRDefault="00320F7A" w:rsidP="006717DF">
      <w:pPr>
        <w:tabs>
          <w:tab w:val="left" w:pos="-2410"/>
          <w:tab w:val="left" w:pos="-1985"/>
          <w:tab w:val="left" w:pos="-1843"/>
          <w:tab w:val="left" w:pos="2880"/>
        </w:tabs>
        <w:rPr>
          <w:rFonts w:ascii="Times New Roman" w:eastAsia="Times New Roman" w:hAnsi="Times New Roman"/>
          <w:lang w:val="uk-UA"/>
        </w:rPr>
      </w:pPr>
    </w:p>
    <w:p w:rsidR="00320F7A" w:rsidRDefault="00320F7A" w:rsidP="006717DF">
      <w:pPr>
        <w:tabs>
          <w:tab w:val="left" w:pos="-2410"/>
          <w:tab w:val="left" w:pos="-1985"/>
          <w:tab w:val="left" w:pos="-1843"/>
          <w:tab w:val="left" w:pos="2880"/>
        </w:tabs>
        <w:rPr>
          <w:rFonts w:ascii="Times New Roman" w:eastAsia="Times New Roman" w:hAnsi="Times New Roman"/>
          <w:lang w:val="uk-UA"/>
        </w:rPr>
      </w:pPr>
    </w:p>
    <w:p w:rsidR="00320F7A" w:rsidRDefault="00320F7A" w:rsidP="006717DF">
      <w:pPr>
        <w:tabs>
          <w:tab w:val="left" w:pos="-2410"/>
          <w:tab w:val="left" w:pos="-1985"/>
          <w:tab w:val="left" w:pos="-1843"/>
          <w:tab w:val="left" w:pos="2880"/>
        </w:tabs>
        <w:rPr>
          <w:rFonts w:ascii="Times New Roman" w:eastAsia="Times New Roman" w:hAnsi="Times New Roman"/>
          <w:lang w:val="uk-UA"/>
        </w:rPr>
      </w:pPr>
    </w:p>
    <w:p w:rsidR="00320F7A" w:rsidRDefault="00320F7A" w:rsidP="006717DF">
      <w:pPr>
        <w:tabs>
          <w:tab w:val="left" w:pos="-2410"/>
          <w:tab w:val="left" w:pos="-1985"/>
          <w:tab w:val="left" w:pos="-1843"/>
          <w:tab w:val="left" w:pos="2880"/>
        </w:tabs>
        <w:rPr>
          <w:rFonts w:ascii="Times New Roman" w:eastAsia="Times New Roman" w:hAnsi="Times New Roman"/>
          <w:lang w:val="uk-UA"/>
        </w:rPr>
      </w:pPr>
    </w:p>
    <w:p w:rsidR="00320F7A" w:rsidRDefault="00320F7A" w:rsidP="006717DF">
      <w:pPr>
        <w:tabs>
          <w:tab w:val="left" w:pos="-2410"/>
          <w:tab w:val="left" w:pos="-1985"/>
          <w:tab w:val="left" w:pos="-1843"/>
          <w:tab w:val="left" w:pos="2880"/>
        </w:tabs>
        <w:rPr>
          <w:rFonts w:ascii="Times New Roman" w:eastAsia="Times New Roman" w:hAnsi="Times New Roman"/>
          <w:lang w:val="uk-UA"/>
        </w:rPr>
      </w:pPr>
    </w:p>
    <w:p w:rsidR="00320F7A" w:rsidRDefault="00320F7A" w:rsidP="006717DF">
      <w:pPr>
        <w:tabs>
          <w:tab w:val="left" w:pos="-2410"/>
          <w:tab w:val="left" w:pos="-1985"/>
          <w:tab w:val="left" w:pos="-1843"/>
          <w:tab w:val="left" w:pos="2880"/>
        </w:tabs>
        <w:rPr>
          <w:rFonts w:ascii="Times New Roman" w:eastAsia="Times New Roman" w:hAnsi="Times New Roman"/>
          <w:lang w:val="uk-UA"/>
        </w:rPr>
      </w:pPr>
    </w:p>
    <w:p w:rsidR="00320F7A" w:rsidRDefault="00320F7A" w:rsidP="006717DF">
      <w:pPr>
        <w:tabs>
          <w:tab w:val="left" w:pos="-2410"/>
          <w:tab w:val="left" w:pos="-1985"/>
          <w:tab w:val="left" w:pos="-1843"/>
          <w:tab w:val="left" w:pos="2880"/>
        </w:tabs>
        <w:rPr>
          <w:rFonts w:ascii="Times New Roman" w:eastAsia="Times New Roman" w:hAnsi="Times New Roman"/>
          <w:lang w:val="uk-UA"/>
        </w:rPr>
      </w:pPr>
    </w:p>
    <w:p w:rsidR="00320F7A" w:rsidRDefault="00320F7A" w:rsidP="006717DF">
      <w:pPr>
        <w:tabs>
          <w:tab w:val="left" w:pos="-2410"/>
          <w:tab w:val="left" w:pos="-1985"/>
          <w:tab w:val="left" w:pos="-1843"/>
          <w:tab w:val="left" w:pos="2880"/>
        </w:tabs>
        <w:rPr>
          <w:rFonts w:ascii="Times New Roman" w:eastAsia="Times New Roman" w:hAnsi="Times New Roman"/>
          <w:lang w:val="uk-UA"/>
        </w:rPr>
      </w:pPr>
    </w:p>
    <w:p w:rsidR="00320F7A" w:rsidRDefault="00320F7A" w:rsidP="006717DF">
      <w:pPr>
        <w:tabs>
          <w:tab w:val="left" w:pos="-2410"/>
          <w:tab w:val="left" w:pos="-1985"/>
          <w:tab w:val="left" w:pos="-1843"/>
          <w:tab w:val="left" w:pos="2880"/>
        </w:tabs>
        <w:rPr>
          <w:rFonts w:ascii="Times New Roman" w:eastAsia="Times New Roman" w:hAnsi="Times New Roman"/>
          <w:lang w:val="uk-UA"/>
        </w:rPr>
      </w:pPr>
    </w:p>
    <w:p w:rsidR="00320F7A" w:rsidRDefault="00320F7A" w:rsidP="006717DF">
      <w:pPr>
        <w:tabs>
          <w:tab w:val="left" w:pos="-2410"/>
          <w:tab w:val="left" w:pos="-1985"/>
          <w:tab w:val="left" w:pos="-1843"/>
          <w:tab w:val="left" w:pos="2880"/>
        </w:tabs>
        <w:rPr>
          <w:rFonts w:ascii="Times New Roman" w:eastAsia="Times New Roman" w:hAnsi="Times New Roman"/>
          <w:lang w:val="uk-UA"/>
        </w:rPr>
      </w:pPr>
    </w:p>
    <w:p w:rsidR="00320F7A" w:rsidRDefault="00320F7A" w:rsidP="006717DF">
      <w:pPr>
        <w:tabs>
          <w:tab w:val="left" w:pos="-2410"/>
          <w:tab w:val="left" w:pos="-1985"/>
          <w:tab w:val="left" w:pos="-1843"/>
          <w:tab w:val="left" w:pos="2880"/>
        </w:tabs>
        <w:rPr>
          <w:rFonts w:ascii="Times New Roman" w:eastAsia="Times New Roman" w:hAnsi="Times New Roman"/>
          <w:lang w:val="uk-UA"/>
        </w:rPr>
      </w:pPr>
    </w:p>
    <w:p w:rsidR="00320F7A" w:rsidRDefault="00320F7A" w:rsidP="006717DF">
      <w:pPr>
        <w:tabs>
          <w:tab w:val="left" w:pos="-2410"/>
          <w:tab w:val="left" w:pos="-1985"/>
          <w:tab w:val="left" w:pos="-1843"/>
          <w:tab w:val="left" w:pos="2880"/>
        </w:tabs>
        <w:rPr>
          <w:rFonts w:ascii="Times New Roman" w:eastAsia="Times New Roman" w:hAnsi="Times New Roman"/>
          <w:lang w:val="uk-UA"/>
        </w:rPr>
      </w:pPr>
    </w:p>
    <w:p w:rsidR="00320F7A" w:rsidRDefault="00320F7A" w:rsidP="00320F7A">
      <w:pPr>
        <w:suppressAutoHyphens/>
        <w:rPr>
          <w:rFonts w:ascii="Times New Roman" w:hAnsi="Times New Roman"/>
          <w:noProof/>
          <w:lang w:val="uk-UA"/>
        </w:rPr>
      </w:pPr>
      <w:r>
        <w:rPr>
          <w:rFonts w:ascii="Times New Roman" w:hAnsi="Times New Roman"/>
          <w:noProof/>
          <w:lang w:val="uk-UA"/>
        </w:rPr>
        <w:t xml:space="preserve">                                                                                                             Додаток  9</w:t>
      </w:r>
      <w:r w:rsidRPr="009E0125">
        <w:rPr>
          <w:rFonts w:ascii="Times New Roman" w:hAnsi="Times New Roman"/>
          <w:noProof/>
          <w:lang w:val="uk-UA"/>
        </w:rPr>
        <w:br/>
      </w:r>
      <w:r>
        <w:rPr>
          <w:rFonts w:ascii="Times New Roman" w:hAnsi="Times New Roman"/>
          <w:noProof/>
          <w:lang w:val="uk-UA"/>
        </w:rPr>
        <w:t xml:space="preserve">                                                                                         до рішення   _____  </w:t>
      </w:r>
      <w:r w:rsidRPr="009E0125">
        <w:rPr>
          <w:rFonts w:ascii="Times New Roman" w:hAnsi="Times New Roman"/>
          <w:noProof/>
          <w:lang w:val="uk-UA"/>
        </w:rPr>
        <w:t xml:space="preserve"> сесії </w:t>
      </w:r>
      <w:r>
        <w:rPr>
          <w:rFonts w:ascii="Times New Roman" w:hAnsi="Times New Roman"/>
          <w:noProof/>
        </w:rPr>
        <w:t>V</w:t>
      </w:r>
      <w:r w:rsidRPr="009E0125">
        <w:rPr>
          <w:rFonts w:ascii="Times New Roman" w:hAnsi="Times New Roman"/>
          <w:noProof/>
          <w:lang w:val="uk-UA"/>
        </w:rPr>
        <w:t xml:space="preserve">ІІІ </w:t>
      </w:r>
      <w:r>
        <w:rPr>
          <w:rFonts w:ascii="Times New Roman" w:hAnsi="Times New Roman"/>
          <w:noProof/>
          <w:lang w:val="uk-UA"/>
        </w:rPr>
        <w:t xml:space="preserve">  </w:t>
      </w:r>
    </w:p>
    <w:p w:rsidR="00320F7A" w:rsidRDefault="00320F7A" w:rsidP="00320F7A">
      <w:pPr>
        <w:suppressAutoHyphens/>
        <w:rPr>
          <w:rFonts w:ascii="Times New Roman" w:hAnsi="Times New Roman"/>
          <w:noProof/>
          <w:lang w:val="uk-UA"/>
        </w:rPr>
      </w:pPr>
      <w:r>
        <w:rPr>
          <w:rFonts w:ascii="Times New Roman" w:hAnsi="Times New Roman"/>
          <w:noProof/>
          <w:lang w:val="uk-UA"/>
        </w:rPr>
        <w:t xml:space="preserve">                                                                                         </w:t>
      </w:r>
      <w:r w:rsidRPr="009E0125">
        <w:rPr>
          <w:rFonts w:ascii="Times New Roman" w:hAnsi="Times New Roman"/>
          <w:noProof/>
          <w:lang w:val="uk-UA"/>
        </w:rPr>
        <w:t xml:space="preserve">скликання </w:t>
      </w:r>
    </w:p>
    <w:p w:rsidR="00320F7A" w:rsidRDefault="00320F7A" w:rsidP="00320F7A">
      <w:pPr>
        <w:suppressAutoHyphens/>
        <w:rPr>
          <w:rFonts w:ascii="Times New Roman" w:eastAsia="Times New Roman" w:hAnsi="Times New Roman"/>
          <w:iCs/>
          <w:lang w:val="uk-UA" w:eastAsia="ar-SA"/>
        </w:rPr>
      </w:pPr>
      <w:r>
        <w:rPr>
          <w:rFonts w:ascii="Times New Roman" w:hAnsi="Times New Roman"/>
          <w:noProof/>
          <w:lang w:val="uk-UA"/>
        </w:rPr>
        <w:t xml:space="preserve">                                                                                         </w:t>
      </w:r>
      <w:r w:rsidRPr="009E0125">
        <w:rPr>
          <w:rFonts w:ascii="Times New Roman" w:hAnsi="Times New Roman"/>
          <w:noProof/>
          <w:lang w:val="uk-UA"/>
        </w:rPr>
        <w:t>Бабчинецької сільської ради «</w:t>
      </w:r>
      <w:r w:rsidRPr="002C1244">
        <w:rPr>
          <w:rFonts w:ascii="Times New Roman" w:eastAsia="Times New Roman" w:hAnsi="Times New Roman"/>
          <w:b/>
          <w:i/>
          <w:iCs/>
          <w:sz w:val="28"/>
          <w:szCs w:val="28"/>
          <w:lang w:val="uk-UA" w:eastAsia="ar-SA"/>
        </w:rPr>
        <w:t xml:space="preserve">  </w:t>
      </w:r>
      <w:r w:rsidRPr="009E0125">
        <w:rPr>
          <w:rFonts w:ascii="Times New Roman" w:eastAsia="Times New Roman" w:hAnsi="Times New Roman"/>
          <w:iCs/>
          <w:lang w:val="uk-UA" w:eastAsia="ar-SA"/>
        </w:rPr>
        <w:t xml:space="preserve">Про  </w:t>
      </w:r>
      <w:r>
        <w:rPr>
          <w:rFonts w:ascii="Times New Roman" w:eastAsia="Times New Roman" w:hAnsi="Times New Roman"/>
          <w:iCs/>
          <w:lang w:val="uk-UA" w:eastAsia="ar-SA"/>
        </w:rPr>
        <w:t xml:space="preserve">        </w:t>
      </w:r>
    </w:p>
    <w:p w:rsidR="00320F7A" w:rsidRPr="009E0125" w:rsidRDefault="00320F7A" w:rsidP="00320F7A">
      <w:pPr>
        <w:suppressAutoHyphens/>
        <w:rPr>
          <w:rFonts w:ascii="Times New Roman" w:eastAsia="Times New Roman" w:hAnsi="Times New Roman"/>
          <w:iCs/>
          <w:lang w:val="uk-UA" w:eastAsia="ar-SA"/>
        </w:rPr>
      </w:pP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встановлення  місцевих  </w:t>
      </w:r>
    </w:p>
    <w:p w:rsidR="00320F7A" w:rsidRDefault="00320F7A" w:rsidP="00320F7A">
      <w:pPr>
        <w:suppressAutoHyphens/>
        <w:rPr>
          <w:rFonts w:ascii="Times New Roman" w:hAnsi="Times New Roman"/>
          <w:noProof/>
          <w:lang w:val="uk-UA"/>
        </w:rPr>
      </w:pPr>
      <w:r w:rsidRPr="009E0125">
        <w:rPr>
          <w:rFonts w:ascii="Times New Roman" w:eastAsia="Times New Roman" w:hAnsi="Times New Roman"/>
          <w:iCs/>
          <w:lang w:val="uk-UA" w:eastAsia="ar-SA"/>
        </w:rPr>
        <w:t xml:space="preserve">  </w:t>
      </w:r>
      <w:r>
        <w:rPr>
          <w:rFonts w:ascii="Times New Roman" w:eastAsia="Times New Roman" w:hAnsi="Times New Roman"/>
          <w:iCs/>
          <w:lang w:val="uk-UA" w:eastAsia="ar-SA"/>
        </w:rPr>
        <w:t xml:space="preserve">                                                                                      </w:t>
      </w:r>
      <w:r w:rsidRPr="009E0125">
        <w:rPr>
          <w:rFonts w:ascii="Times New Roman" w:eastAsia="Times New Roman" w:hAnsi="Times New Roman"/>
          <w:iCs/>
          <w:lang w:val="uk-UA" w:eastAsia="ar-SA"/>
        </w:rPr>
        <w:t xml:space="preserve"> </w:t>
      </w:r>
      <w:r w:rsidRPr="00247654">
        <w:rPr>
          <w:rFonts w:ascii="Times New Roman" w:eastAsia="Times New Roman" w:hAnsi="Times New Roman"/>
          <w:iCs/>
          <w:lang w:val="ru-RU" w:eastAsia="ar-SA"/>
        </w:rPr>
        <w:t>податків  та  зборів   на  20</w:t>
      </w:r>
      <w:r>
        <w:rPr>
          <w:rFonts w:ascii="Times New Roman" w:eastAsia="Times New Roman" w:hAnsi="Times New Roman"/>
          <w:iCs/>
          <w:lang w:val="uk-UA" w:eastAsia="ar-SA"/>
        </w:rPr>
        <w:t>22</w:t>
      </w:r>
      <w:r w:rsidRPr="00247654">
        <w:rPr>
          <w:rFonts w:ascii="Times New Roman" w:eastAsia="Times New Roman" w:hAnsi="Times New Roman"/>
          <w:iCs/>
          <w:lang w:val="ru-RU" w:eastAsia="ar-SA"/>
        </w:rPr>
        <w:t xml:space="preserve">  </w:t>
      </w:r>
      <w:proofErr w:type="gramStart"/>
      <w:r w:rsidRPr="00247654">
        <w:rPr>
          <w:rFonts w:ascii="Times New Roman" w:eastAsia="Times New Roman" w:hAnsi="Times New Roman"/>
          <w:iCs/>
          <w:lang w:val="ru-RU" w:eastAsia="ar-SA"/>
        </w:rPr>
        <w:t>р</w:t>
      </w:r>
      <w:proofErr w:type="gramEnd"/>
      <w:r w:rsidRPr="00247654">
        <w:rPr>
          <w:rFonts w:ascii="Times New Roman" w:eastAsia="Times New Roman" w:hAnsi="Times New Roman"/>
          <w:iCs/>
          <w:lang w:val="ru-RU" w:eastAsia="ar-SA"/>
        </w:rPr>
        <w:t xml:space="preserve">ік </w:t>
      </w:r>
      <w:r w:rsidRPr="00247654">
        <w:rPr>
          <w:rFonts w:ascii="Times New Roman" w:hAnsi="Times New Roman"/>
          <w:noProof/>
          <w:lang w:val="ru-RU"/>
        </w:rPr>
        <w:t xml:space="preserve">» </w:t>
      </w:r>
      <w:r>
        <w:rPr>
          <w:rFonts w:ascii="Times New Roman" w:hAnsi="Times New Roman"/>
          <w:noProof/>
          <w:lang w:val="uk-UA"/>
        </w:rPr>
        <w:t xml:space="preserve">    </w:t>
      </w:r>
    </w:p>
    <w:p w:rsidR="00320F7A" w:rsidRDefault="00320F7A" w:rsidP="00320F7A">
      <w:pPr>
        <w:pStyle w:val="a3"/>
        <w:shd w:val="clear" w:color="auto" w:fill="FFFFFF"/>
        <w:spacing w:before="0" w:beforeAutospacing="0" w:after="0" w:afterAutospacing="0"/>
        <w:jc w:val="center"/>
        <w:rPr>
          <w:b/>
          <w:bCs/>
          <w:color w:val="333333"/>
          <w:sz w:val="28"/>
          <w:szCs w:val="28"/>
          <w:bdr w:val="none" w:sz="0" w:space="0" w:color="auto" w:frame="1"/>
          <w:lang w:val="uk-UA"/>
        </w:rPr>
      </w:pPr>
      <w:r>
        <w:rPr>
          <w:noProof/>
          <w:lang w:val="uk-UA"/>
        </w:rPr>
        <w:t xml:space="preserve">                                                                </w:t>
      </w:r>
      <w:r w:rsidRPr="00247654">
        <w:rPr>
          <w:noProof/>
          <w:lang w:val="ru-RU"/>
        </w:rPr>
        <w:t xml:space="preserve">від </w:t>
      </w:r>
      <w:r>
        <w:rPr>
          <w:noProof/>
          <w:lang w:val="uk-UA"/>
        </w:rPr>
        <w:t xml:space="preserve">  ____   _______  2021 року        </w:t>
      </w:r>
    </w:p>
    <w:p w:rsidR="00320F7A" w:rsidRDefault="00320F7A" w:rsidP="00320F7A">
      <w:pPr>
        <w:pStyle w:val="a3"/>
        <w:shd w:val="clear" w:color="auto" w:fill="FFFFFF"/>
        <w:spacing w:before="0" w:beforeAutospacing="0" w:after="0" w:afterAutospacing="0"/>
        <w:jc w:val="center"/>
        <w:rPr>
          <w:b/>
          <w:bCs/>
          <w:color w:val="333333"/>
          <w:sz w:val="28"/>
          <w:szCs w:val="28"/>
          <w:bdr w:val="none" w:sz="0" w:space="0" w:color="auto" w:frame="1"/>
          <w:lang w:val="uk-UA"/>
        </w:rPr>
      </w:pPr>
    </w:p>
    <w:p w:rsidR="00320F7A" w:rsidRPr="00320F7A" w:rsidRDefault="00320F7A" w:rsidP="00320F7A">
      <w:pPr>
        <w:pStyle w:val="a3"/>
        <w:shd w:val="clear" w:color="auto" w:fill="FFFFFF"/>
        <w:spacing w:before="0" w:beforeAutospacing="0" w:after="0" w:afterAutospacing="0"/>
        <w:jc w:val="center"/>
        <w:rPr>
          <w:color w:val="333333"/>
          <w:sz w:val="28"/>
          <w:szCs w:val="28"/>
          <w:lang w:val="uk-UA"/>
        </w:rPr>
      </w:pPr>
      <w:r w:rsidRPr="00320F7A">
        <w:rPr>
          <w:b/>
          <w:bCs/>
          <w:color w:val="333333"/>
          <w:sz w:val="28"/>
          <w:szCs w:val="28"/>
          <w:bdr w:val="none" w:sz="0" w:space="0" w:color="auto" w:frame="1"/>
          <w:lang w:val="uk-UA"/>
        </w:rPr>
        <w:t>Про встановлення туристичного збору</w:t>
      </w:r>
    </w:p>
    <w:p w:rsidR="00320F7A" w:rsidRPr="00320F7A" w:rsidRDefault="00320F7A" w:rsidP="00320F7A">
      <w:pPr>
        <w:pStyle w:val="a6"/>
        <w:shd w:val="clear" w:color="auto" w:fill="FFFFFF"/>
        <w:jc w:val="center"/>
        <w:rPr>
          <w:rFonts w:ascii="Times New Roman" w:hAnsi="Times New Roman"/>
          <w:color w:val="333333"/>
          <w:sz w:val="28"/>
          <w:szCs w:val="28"/>
          <w:lang w:val="uk-UA"/>
        </w:rPr>
      </w:pPr>
      <w:r w:rsidRPr="00320F7A">
        <w:rPr>
          <w:rFonts w:ascii="Times New Roman" w:hAnsi="Times New Roman"/>
          <w:color w:val="333333"/>
          <w:sz w:val="28"/>
          <w:szCs w:val="28"/>
        </w:rPr>
        <w:t> </w:t>
      </w:r>
    </w:p>
    <w:p w:rsidR="00320F7A" w:rsidRPr="00320F7A" w:rsidRDefault="00320F7A" w:rsidP="00320F7A">
      <w:pPr>
        <w:pStyle w:val="a3"/>
        <w:shd w:val="clear" w:color="auto" w:fill="FFFFFF"/>
        <w:spacing w:before="0" w:beforeAutospacing="0" w:after="0" w:afterAutospacing="0"/>
        <w:jc w:val="center"/>
        <w:rPr>
          <w:color w:val="333333"/>
          <w:sz w:val="28"/>
          <w:szCs w:val="28"/>
          <w:lang w:val="uk-UA"/>
        </w:rPr>
      </w:pPr>
      <w:r w:rsidRPr="00320F7A">
        <w:rPr>
          <w:b/>
          <w:bCs/>
          <w:color w:val="333333"/>
          <w:sz w:val="28"/>
          <w:szCs w:val="28"/>
          <w:bdr w:val="none" w:sz="0" w:space="0" w:color="auto" w:frame="1"/>
          <w:lang w:val="uk-UA"/>
        </w:rPr>
        <w:t>1. Загальні положення.</w:t>
      </w:r>
    </w:p>
    <w:p w:rsidR="00320F7A" w:rsidRPr="00320F7A" w:rsidRDefault="00320F7A" w:rsidP="00320F7A">
      <w:pPr>
        <w:pStyle w:val="a6"/>
        <w:shd w:val="clear" w:color="auto" w:fill="FFFFFF"/>
        <w:jc w:val="both"/>
        <w:rPr>
          <w:rFonts w:ascii="Times New Roman" w:hAnsi="Times New Roman"/>
          <w:color w:val="333333"/>
          <w:sz w:val="28"/>
          <w:szCs w:val="28"/>
          <w:lang w:val="ru-RU"/>
        </w:rPr>
      </w:pPr>
      <w:r w:rsidRPr="00320F7A">
        <w:rPr>
          <w:rFonts w:ascii="Times New Roman" w:hAnsi="Times New Roman"/>
          <w:color w:val="333333"/>
          <w:sz w:val="28"/>
          <w:szCs w:val="28"/>
          <w:bdr w:val="none" w:sz="0" w:space="0" w:color="auto" w:frame="1"/>
          <w:lang w:val="uk-UA"/>
        </w:rPr>
        <w:t>1.1</w:t>
      </w:r>
      <w:r w:rsidRPr="00320F7A">
        <w:rPr>
          <w:rFonts w:ascii="Times New Roman" w:hAnsi="Times New Roman"/>
          <w:b/>
          <w:bCs/>
          <w:color w:val="333333"/>
          <w:sz w:val="28"/>
          <w:szCs w:val="28"/>
          <w:bdr w:val="none" w:sz="0" w:space="0" w:color="auto" w:frame="1"/>
          <w:lang w:val="uk-UA"/>
        </w:rPr>
        <w:t> </w:t>
      </w:r>
      <w:r w:rsidRPr="00320F7A">
        <w:rPr>
          <w:rFonts w:ascii="Times New Roman" w:hAnsi="Times New Roman"/>
          <w:color w:val="333333"/>
          <w:sz w:val="28"/>
          <w:szCs w:val="28"/>
          <w:bdr w:val="none" w:sz="0" w:space="0" w:color="auto" w:frame="1"/>
          <w:lang w:val="uk-UA"/>
        </w:rPr>
        <w:t>Туристичний збір встановлено відповідно до Закону України “Про місцеве самоврядування в Україні”, Податкового кодексу України (із змінами та доповненнями) та рішення сільської ради про встановлення місцевих податків і зборів на території Горохівської сільської ради. </w:t>
      </w:r>
      <w:r w:rsidRPr="00320F7A">
        <w:rPr>
          <w:rFonts w:ascii="Times New Roman" w:hAnsi="Times New Roman"/>
          <w:color w:val="333333"/>
          <w:sz w:val="28"/>
          <w:szCs w:val="28"/>
          <w:bdr w:val="none" w:sz="0" w:space="0" w:color="auto" w:frame="1"/>
          <w:lang w:val="ru-RU"/>
        </w:rPr>
        <w:t>Туристичний збі</w:t>
      </w:r>
      <w:proofErr w:type="gramStart"/>
      <w:r w:rsidRPr="00320F7A">
        <w:rPr>
          <w:rFonts w:ascii="Times New Roman" w:hAnsi="Times New Roman"/>
          <w:color w:val="333333"/>
          <w:sz w:val="28"/>
          <w:szCs w:val="28"/>
          <w:bdr w:val="none" w:sz="0" w:space="0" w:color="auto" w:frame="1"/>
          <w:lang w:val="ru-RU"/>
        </w:rPr>
        <w:t>р</w:t>
      </w:r>
      <w:proofErr w:type="gramEnd"/>
      <w:r w:rsidRPr="00320F7A">
        <w:rPr>
          <w:rFonts w:ascii="Times New Roman" w:hAnsi="Times New Roman"/>
          <w:color w:val="333333"/>
          <w:sz w:val="28"/>
          <w:szCs w:val="28"/>
          <w:bdr w:val="none" w:sz="0" w:space="0" w:color="auto" w:frame="1"/>
          <w:lang w:val="ru-RU"/>
        </w:rPr>
        <w:t xml:space="preserve"> - це місцевий збір, кошти від якого зараховуються до сільського бюджету.</w:t>
      </w:r>
    </w:p>
    <w:p w:rsidR="00320F7A" w:rsidRPr="00320F7A" w:rsidRDefault="00320F7A" w:rsidP="00320F7A">
      <w:pPr>
        <w:pStyle w:val="a6"/>
        <w:shd w:val="clear" w:color="auto" w:fill="FFFFFF"/>
        <w:jc w:val="both"/>
        <w:rPr>
          <w:rFonts w:ascii="Times New Roman" w:hAnsi="Times New Roman"/>
          <w:color w:val="333333"/>
          <w:sz w:val="28"/>
          <w:szCs w:val="28"/>
          <w:lang w:val="ru-RU"/>
        </w:rPr>
      </w:pPr>
      <w:r w:rsidRPr="00320F7A">
        <w:rPr>
          <w:rFonts w:ascii="Times New Roman" w:hAnsi="Times New Roman"/>
          <w:color w:val="333333"/>
          <w:sz w:val="28"/>
          <w:szCs w:val="28"/>
          <w:bdr w:val="none" w:sz="0" w:space="0" w:color="auto" w:frame="1"/>
          <w:lang w:val="ru-RU"/>
        </w:rPr>
        <w:t>1.2</w:t>
      </w:r>
      <w:r w:rsidRPr="00320F7A">
        <w:rPr>
          <w:rFonts w:ascii="Times New Roman" w:hAnsi="Times New Roman"/>
          <w:color w:val="333333"/>
          <w:sz w:val="28"/>
          <w:szCs w:val="28"/>
          <w:bdr w:val="none" w:sz="0" w:space="0" w:color="auto" w:frame="1"/>
        </w:rPr>
        <w:t> </w:t>
      </w:r>
      <w:r w:rsidRPr="00320F7A">
        <w:rPr>
          <w:rFonts w:ascii="Times New Roman" w:hAnsi="Times New Roman"/>
          <w:color w:val="333333"/>
          <w:sz w:val="28"/>
          <w:szCs w:val="28"/>
          <w:bdr w:val="none" w:sz="0" w:space="0" w:color="auto" w:frame="1"/>
          <w:lang w:val="uk-UA"/>
        </w:rPr>
        <w:t xml:space="preserve">Внутрішній туризм, відповідно до </w:t>
      </w:r>
      <w:proofErr w:type="gramStart"/>
      <w:r w:rsidRPr="00320F7A">
        <w:rPr>
          <w:rFonts w:ascii="Times New Roman" w:hAnsi="Times New Roman"/>
          <w:color w:val="333333"/>
          <w:sz w:val="28"/>
          <w:szCs w:val="28"/>
          <w:bdr w:val="none" w:sz="0" w:space="0" w:color="auto" w:frame="1"/>
          <w:lang w:val="uk-UA"/>
        </w:rPr>
        <w:t>п</w:t>
      </w:r>
      <w:proofErr w:type="gramEnd"/>
      <w:r w:rsidRPr="00320F7A">
        <w:rPr>
          <w:rFonts w:ascii="Times New Roman" w:hAnsi="Times New Roman"/>
          <w:color w:val="333333"/>
          <w:sz w:val="28"/>
          <w:szCs w:val="28"/>
          <w:bdr w:val="none" w:sz="0" w:space="0" w:color="auto" w:frame="1"/>
          <w:lang w:val="uk-UA"/>
        </w:rPr>
        <w:t>ідпункту 14.1.277 статті 14 Податкового кодексу України – переміщення в межах території України громадян України та/або  осіб, які постійно проживають на території України, в пізнавальних, професійно-ділових чи інших цілях.</w:t>
      </w:r>
    </w:p>
    <w:p w:rsidR="00320F7A" w:rsidRPr="00320F7A" w:rsidRDefault="00320F7A" w:rsidP="00320F7A">
      <w:pPr>
        <w:pStyle w:val="a3"/>
        <w:shd w:val="clear" w:color="auto" w:fill="FFFFFF"/>
        <w:spacing w:before="0" w:beforeAutospacing="0" w:after="0" w:afterAutospacing="0"/>
        <w:jc w:val="both"/>
        <w:rPr>
          <w:color w:val="333333"/>
          <w:sz w:val="28"/>
          <w:szCs w:val="28"/>
          <w:lang w:val="ru-RU"/>
        </w:rPr>
      </w:pPr>
      <w:r w:rsidRPr="00320F7A">
        <w:rPr>
          <w:color w:val="333333"/>
          <w:sz w:val="28"/>
          <w:szCs w:val="28"/>
          <w:bdr w:val="none" w:sz="0" w:space="0" w:color="auto" w:frame="1"/>
          <w:lang w:val="ru-RU"/>
        </w:rPr>
        <w:t xml:space="preserve">1.3 В’їзний туризм, відповідно до </w:t>
      </w:r>
      <w:proofErr w:type="gramStart"/>
      <w:r w:rsidRPr="00320F7A">
        <w:rPr>
          <w:color w:val="333333"/>
          <w:sz w:val="28"/>
          <w:szCs w:val="28"/>
          <w:bdr w:val="none" w:sz="0" w:space="0" w:color="auto" w:frame="1"/>
          <w:lang w:val="ru-RU"/>
        </w:rPr>
        <w:t>п</w:t>
      </w:r>
      <w:proofErr w:type="gramEnd"/>
      <w:r w:rsidRPr="00320F7A">
        <w:rPr>
          <w:color w:val="333333"/>
          <w:sz w:val="28"/>
          <w:szCs w:val="28"/>
          <w:bdr w:val="none" w:sz="0" w:space="0" w:color="auto" w:frame="1"/>
          <w:lang w:val="ru-RU"/>
        </w:rPr>
        <w:t>ідпункту 14.1.277 статті 14 Податкового кодексу України – прибуття на територію України та/або переміщення в межах території України осіб, які постійно не проживають на території України, в пізнавальних, професійно-ділових чи інших цілях.</w:t>
      </w:r>
    </w:p>
    <w:p w:rsidR="00320F7A" w:rsidRPr="00320F7A" w:rsidRDefault="00320F7A" w:rsidP="00320F7A">
      <w:pPr>
        <w:pStyle w:val="a3"/>
        <w:shd w:val="clear" w:color="auto" w:fill="FFFFFF"/>
        <w:spacing w:before="0" w:beforeAutospacing="0" w:after="200" w:afterAutospacing="0"/>
        <w:jc w:val="both"/>
        <w:rPr>
          <w:color w:val="333333"/>
          <w:sz w:val="28"/>
          <w:szCs w:val="28"/>
          <w:lang w:val="ru-RU"/>
        </w:rPr>
      </w:pPr>
      <w:r w:rsidRPr="00320F7A">
        <w:rPr>
          <w:color w:val="333333"/>
          <w:sz w:val="28"/>
          <w:szCs w:val="28"/>
        </w:rPr>
        <w:t> </w:t>
      </w:r>
    </w:p>
    <w:p w:rsidR="00320F7A" w:rsidRPr="00320F7A" w:rsidRDefault="00320F7A" w:rsidP="00320F7A">
      <w:pPr>
        <w:pStyle w:val="a3"/>
        <w:shd w:val="clear" w:color="auto" w:fill="FFFFFF"/>
        <w:spacing w:before="0" w:beforeAutospacing="0" w:after="0" w:afterAutospacing="0"/>
        <w:jc w:val="center"/>
        <w:rPr>
          <w:color w:val="333333"/>
          <w:sz w:val="28"/>
          <w:szCs w:val="28"/>
          <w:lang w:val="ru-RU"/>
        </w:rPr>
      </w:pPr>
      <w:r w:rsidRPr="00320F7A">
        <w:rPr>
          <w:b/>
          <w:bCs/>
          <w:color w:val="333333"/>
          <w:sz w:val="28"/>
          <w:szCs w:val="28"/>
          <w:bdr w:val="none" w:sz="0" w:space="0" w:color="auto" w:frame="1"/>
          <w:lang w:val="ru-RU"/>
        </w:rPr>
        <w:t>2. Платники збору.</w:t>
      </w:r>
    </w:p>
    <w:p w:rsidR="00320F7A" w:rsidRPr="00320F7A" w:rsidRDefault="00320F7A" w:rsidP="00320F7A">
      <w:pPr>
        <w:pStyle w:val="a3"/>
        <w:shd w:val="clear" w:color="auto" w:fill="FFFFFF"/>
        <w:spacing w:before="0" w:beforeAutospacing="0" w:after="0" w:afterAutospacing="0"/>
        <w:jc w:val="both"/>
        <w:rPr>
          <w:color w:val="333333"/>
          <w:sz w:val="28"/>
          <w:szCs w:val="28"/>
        </w:rPr>
      </w:pPr>
      <w:r w:rsidRPr="00320F7A">
        <w:rPr>
          <w:color w:val="333333"/>
          <w:sz w:val="28"/>
          <w:szCs w:val="28"/>
          <w:bdr w:val="none" w:sz="0" w:space="0" w:color="auto" w:frame="1"/>
          <w:lang w:val="ru-RU"/>
        </w:rPr>
        <w:t>2.1 Платниками збору є громадяни України, іноземці, а також особи без громадянства, які прибувають на територію</w:t>
      </w:r>
      <w:r w:rsidRPr="00320F7A">
        <w:rPr>
          <w:color w:val="333333"/>
          <w:sz w:val="28"/>
          <w:szCs w:val="28"/>
          <w:bdr w:val="none" w:sz="0" w:space="0" w:color="auto" w:frame="1"/>
        </w:rPr>
        <w:t> </w:t>
      </w:r>
      <w:r w:rsidRPr="00320F7A">
        <w:rPr>
          <w:color w:val="333333"/>
          <w:sz w:val="28"/>
          <w:szCs w:val="28"/>
          <w:bdr w:val="none" w:sz="0" w:space="0" w:color="auto" w:frame="1"/>
          <w:lang w:val="uk-UA"/>
        </w:rPr>
        <w:t>Горохівської </w:t>
      </w:r>
      <w:r w:rsidRPr="00320F7A">
        <w:rPr>
          <w:color w:val="333333"/>
          <w:sz w:val="28"/>
          <w:szCs w:val="28"/>
          <w:bdr w:val="none" w:sz="0" w:space="0" w:color="auto" w:frame="1"/>
        </w:rPr>
        <w:t xml:space="preserve"> сільської об’єднаної територіальної громади, на якій діє дане </w:t>
      </w:r>
      <w:proofErr w:type="gramStart"/>
      <w:r w:rsidRPr="00320F7A">
        <w:rPr>
          <w:color w:val="333333"/>
          <w:sz w:val="28"/>
          <w:szCs w:val="28"/>
          <w:bdr w:val="none" w:sz="0" w:space="0" w:color="auto" w:frame="1"/>
        </w:rPr>
        <w:t>р</w:t>
      </w:r>
      <w:proofErr w:type="gramEnd"/>
      <w:r w:rsidRPr="00320F7A">
        <w:rPr>
          <w:color w:val="333333"/>
          <w:sz w:val="28"/>
          <w:szCs w:val="28"/>
          <w:bdr w:val="none" w:sz="0" w:space="0" w:color="auto" w:frame="1"/>
        </w:rPr>
        <w:t>ішення сільської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320F7A" w:rsidRPr="00320F7A" w:rsidRDefault="00320F7A" w:rsidP="00320F7A">
      <w:pPr>
        <w:pStyle w:val="a3"/>
        <w:shd w:val="clear" w:color="auto" w:fill="FFFFFF"/>
        <w:spacing w:before="0" w:beforeAutospacing="0" w:after="0" w:afterAutospacing="0"/>
        <w:jc w:val="both"/>
        <w:rPr>
          <w:color w:val="333333"/>
          <w:sz w:val="28"/>
          <w:szCs w:val="28"/>
          <w:lang w:val="ru-RU"/>
        </w:rPr>
      </w:pPr>
      <w:r w:rsidRPr="00320F7A">
        <w:rPr>
          <w:color w:val="333333"/>
          <w:sz w:val="28"/>
          <w:szCs w:val="28"/>
          <w:bdr w:val="none" w:sz="0" w:space="0" w:color="auto" w:frame="1"/>
          <w:lang w:val="ru-RU"/>
        </w:rPr>
        <w:t>2.2 Перелі</w:t>
      </w:r>
      <w:proofErr w:type="gramStart"/>
      <w:r w:rsidRPr="00320F7A">
        <w:rPr>
          <w:color w:val="333333"/>
          <w:sz w:val="28"/>
          <w:szCs w:val="28"/>
          <w:bdr w:val="none" w:sz="0" w:space="0" w:color="auto" w:frame="1"/>
          <w:lang w:val="ru-RU"/>
        </w:rPr>
        <w:t>к</w:t>
      </w:r>
      <w:proofErr w:type="gramEnd"/>
      <w:r w:rsidRPr="00320F7A">
        <w:rPr>
          <w:color w:val="333333"/>
          <w:sz w:val="28"/>
          <w:szCs w:val="28"/>
          <w:bdr w:val="none" w:sz="0" w:space="0" w:color="auto" w:frame="1"/>
          <w:lang w:val="ru-RU"/>
        </w:rPr>
        <w:t xml:space="preserve"> </w:t>
      </w:r>
      <w:proofErr w:type="gramStart"/>
      <w:r w:rsidRPr="00320F7A">
        <w:rPr>
          <w:color w:val="333333"/>
          <w:sz w:val="28"/>
          <w:szCs w:val="28"/>
          <w:bdr w:val="none" w:sz="0" w:space="0" w:color="auto" w:frame="1"/>
          <w:lang w:val="ru-RU"/>
        </w:rPr>
        <w:t>ос</w:t>
      </w:r>
      <w:proofErr w:type="gramEnd"/>
      <w:r w:rsidRPr="00320F7A">
        <w:rPr>
          <w:color w:val="333333"/>
          <w:sz w:val="28"/>
          <w:szCs w:val="28"/>
          <w:bdr w:val="none" w:sz="0" w:space="0" w:color="auto" w:frame="1"/>
          <w:lang w:val="ru-RU"/>
        </w:rPr>
        <w:t>іб, які не можуть бути платниками збору визначено в статті 268.2.2 Податкового кодексу України.</w:t>
      </w:r>
    </w:p>
    <w:p w:rsidR="00320F7A" w:rsidRPr="00320F7A" w:rsidRDefault="00320F7A" w:rsidP="00320F7A">
      <w:pPr>
        <w:pStyle w:val="a3"/>
        <w:shd w:val="clear" w:color="auto" w:fill="FFFFFF"/>
        <w:spacing w:before="0" w:beforeAutospacing="0" w:after="0" w:afterAutospacing="0"/>
        <w:jc w:val="center"/>
        <w:rPr>
          <w:color w:val="333333"/>
          <w:sz w:val="28"/>
          <w:szCs w:val="28"/>
          <w:lang w:val="ru-RU"/>
        </w:rPr>
      </w:pPr>
      <w:bookmarkStart w:id="9" w:name="n6528"/>
      <w:bookmarkStart w:id="10" w:name="n6539"/>
      <w:bookmarkStart w:id="11" w:name="n6541"/>
      <w:bookmarkEnd w:id="9"/>
      <w:bookmarkEnd w:id="10"/>
      <w:bookmarkEnd w:id="11"/>
      <w:r w:rsidRPr="00320F7A">
        <w:rPr>
          <w:b/>
          <w:bCs/>
          <w:color w:val="333333"/>
          <w:sz w:val="28"/>
          <w:szCs w:val="28"/>
          <w:bdr w:val="none" w:sz="0" w:space="0" w:color="auto" w:frame="1"/>
          <w:lang w:val="ru-RU"/>
        </w:rPr>
        <w:t>3. База справляння збору</w:t>
      </w:r>
    </w:p>
    <w:p w:rsidR="00320F7A" w:rsidRPr="00320F7A" w:rsidRDefault="00320F7A" w:rsidP="00320F7A">
      <w:pPr>
        <w:pStyle w:val="a3"/>
        <w:shd w:val="clear" w:color="auto" w:fill="FFFFFF"/>
        <w:spacing w:before="0" w:beforeAutospacing="0" w:after="0" w:afterAutospacing="0"/>
        <w:jc w:val="both"/>
        <w:rPr>
          <w:color w:val="333333"/>
          <w:sz w:val="28"/>
          <w:szCs w:val="28"/>
          <w:lang w:val="ru-RU"/>
        </w:rPr>
      </w:pPr>
      <w:r w:rsidRPr="00320F7A">
        <w:rPr>
          <w:color w:val="333333"/>
          <w:sz w:val="28"/>
          <w:szCs w:val="28"/>
          <w:bdr w:val="none" w:sz="0" w:space="0" w:color="auto" w:frame="1"/>
          <w:lang w:val="ru-RU"/>
        </w:rPr>
        <w:t>3.1 Базою справляння збору є загальна кількість діб тимчасового розміщення у місцях проживання (ночі</w:t>
      </w:r>
      <w:proofErr w:type="gramStart"/>
      <w:r w:rsidRPr="00320F7A">
        <w:rPr>
          <w:color w:val="333333"/>
          <w:sz w:val="28"/>
          <w:szCs w:val="28"/>
          <w:bdr w:val="none" w:sz="0" w:space="0" w:color="auto" w:frame="1"/>
          <w:lang w:val="ru-RU"/>
        </w:rPr>
        <w:t>вл</w:t>
      </w:r>
      <w:proofErr w:type="gramEnd"/>
      <w:r w:rsidRPr="00320F7A">
        <w:rPr>
          <w:color w:val="333333"/>
          <w:sz w:val="28"/>
          <w:szCs w:val="28"/>
          <w:bdr w:val="none" w:sz="0" w:space="0" w:color="auto" w:frame="1"/>
          <w:lang w:val="ru-RU"/>
        </w:rPr>
        <w:t>і).</w:t>
      </w:r>
    </w:p>
    <w:p w:rsidR="00320F7A" w:rsidRPr="00320F7A" w:rsidRDefault="00320F7A" w:rsidP="00320F7A">
      <w:pPr>
        <w:pStyle w:val="a3"/>
        <w:shd w:val="clear" w:color="auto" w:fill="FFFFFF"/>
        <w:spacing w:before="0" w:beforeAutospacing="0" w:after="0" w:afterAutospacing="0"/>
        <w:jc w:val="both"/>
        <w:rPr>
          <w:color w:val="333333"/>
          <w:sz w:val="28"/>
          <w:szCs w:val="28"/>
          <w:lang w:val="ru-RU"/>
        </w:rPr>
      </w:pPr>
      <w:r w:rsidRPr="00320F7A">
        <w:rPr>
          <w:color w:val="333333"/>
          <w:sz w:val="28"/>
          <w:szCs w:val="28"/>
          <w:bdr w:val="none" w:sz="0" w:space="0" w:color="auto" w:frame="1"/>
          <w:lang w:val="ru-RU"/>
        </w:rPr>
        <w:t xml:space="preserve">3.2Згідно з </w:t>
      </w:r>
      <w:proofErr w:type="gramStart"/>
      <w:r w:rsidRPr="00320F7A">
        <w:rPr>
          <w:color w:val="333333"/>
          <w:sz w:val="28"/>
          <w:szCs w:val="28"/>
          <w:bdr w:val="none" w:sz="0" w:space="0" w:color="auto" w:frame="1"/>
          <w:lang w:val="ru-RU"/>
        </w:rPr>
        <w:t>р</w:t>
      </w:r>
      <w:proofErr w:type="gramEnd"/>
      <w:r w:rsidRPr="00320F7A">
        <w:rPr>
          <w:color w:val="333333"/>
          <w:sz w:val="28"/>
          <w:szCs w:val="28"/>
          <w:bdr w:val="none" w:sz="0" w:space="0" w:color="auto" w:frame="1"/>
          <w:lang w:val="ru-RU"/>
        </w:rPr>
        <w:t xml:space="preserve">ішенням сільської </w:t>
      </w:r>
      <w:r w:rsidRPr="00320F7A">
        <w:rPr>
          <w:color w:val="333333"/>
          <w:sz w:val="28"/>
          <w:szCs w:val="28"/>
          <w:bdr w:val="none" w:sz="0" w:space="0" w:color="auto" w:frame="1"/>
        </w:rPr>
        <w:t> </w:t>
      </w:r>
      <w:r w:rsidRPr="00320F7A">
        <w:rPr>
          <w:color w:val="333333"/>
          <w:sz w:val="28"/>
          <w:szCs w:val="28"/>
          <w:bdr w:val="none" w:sz="0" w:space="0" w:color="auto" w:frame="1"/>
          <w:lang w:val="ru-RU"/>
        </w:rPr>
        <w:t>ради справляння збору може здійснюватися з тимчасового розміщення у таких місцях проживання (ночівлі):</w:t>
      </w:r>
    </w:p>
    <w:p w:rsidR="00320F7A" w:rsidRPr="00320F7A" w:rsidRDefault="00320F7A" w:rsidP="00320F7A">
      <w:pPr>
        <w:pStyle w:val="a3"/>
        <w:shd w:val="clear" w:color="auto" w:fill="FFFFFF"/>
        <w:spacing w:before="0" w:beforeAutospacing="0" w:after="0" w:afterAutospacing="0"/>
        <w:jc w:val="both"/>
        <w:rPr>
          <w:color w:val="333333"/>
          <w:sz w:val="28"/>
          <w:szCs w:val="28"/>
          <w:lang w:val="ru-RU"/>
        </w:rPr>
      </w:pPr>
      <w:r w:rsidRPr="00320F7A">
        <w:rPr>
          <w:color w:val="333333"/>
          <w:sz w:val="28"/>
          <w:szCs w:val="28"/>
          <w:bdr w:val="none" w:sz="0" w:space="0" w:color="auto" w:frame="1"/>
          <w:lang w:val="ru-RU"/>
        </w:rPr>
        <w:t xml:space="preserve">а) готелі, кемпінги, мотелі, гуртожитки </w:t>
      </w:r>
      <w:proofErr w:type="gramStart"/>
      <w:r w:rsidRPr="00320F7A">
        <w:rPr>
          <w:color w:val="333333"/>
          <w:sz w:val="28"/>
          <w:szCs w:val="28"/>
          <w:bdr w:val="none" w:sz="0" w:space="0" w:color="auto" w:frame="1"/>
          <w:lang w:val="ru-RU"/>
        </w:rPr>
        <w:t>для</w:t>
      </w:r>
      <w:proofErr w:type="gramEnd"/>
      <w:r w:rsidRPr="00320F7A">
        <w:rPr>
          <w:color w:val="333333"/>
          <w:sz w:val="28"/>
          <w:szCs w:val="28"/>
          <w:bdr w:val="none" w:sz="0" w:space="0" w:color="auto" w:frame="1"/>
          <w:lang w:val="ru-RU"/>
        </w:rPr>
        <w:t xml:space="preserve"> приїжджих, хостели,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320F7A" w:rsidRPr="00320F7A" w:rsidRDefault="00320F7A" w:rsidP="00320F7A">
      <w:pPr>
        <w:pStyle w:val="a3"/>
        <w:shd w:val="clear" w:color="auto" w:fill="FFFFFF"/>
        <w:spacing w:before="0" w:beforeAutospacing="0" w:after="0" w:afterAutospacing="0"/>
        <w:jc w:val="both"/>
        <w:rPr>
          <w:color w:val="333333"/>
          <w:sz w:val="28"/>
          <w:szCs w:val="28"/>
          <w:lang w:val="ru-RU"/>
        </w:rPr>
      </w:pPr>
      <w:r w:rsidRPr="00320F7A">
        <w:rPr>
          <w:color w:val="333333"/>
          <w:sz w:val="28"/>
          <w:szCs w:val="28"/>
          <w:bdr w:val="none" w:sz="0" w:space="0" w:color="auto" w:frame="1"/>
          <w:lang w:val="ru-RU"/>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w:t>
      </w:r>
      <w:proofErr w:type="gramStart"/>
      <w:r w:rsidRPr="00320F7A">
        <w:rPr>
          <w:color w:val="333333"/>
          <w:sz w:val="28"/>
          <w:szCs w:val="28"/>
          <w:bdr w:val="none" w:sz="0" w:space="0" w:color="auto" w:frame="1"/>
          <w:lang w:val="ru-RU"/>
        </w:rPr>
        <w:t>вл</w:t>
      </w:r>
      <w:proofErr w:type="gramEnd"/>
      <w:r w:rsidRPr="00320F7A">
        <w:rPr>
          <w:color w:val="333333"/>
          <w:sz w:val="28"/>
          <w:szCs w:val="28"/>
          <w:bdr w:val="none" w:sz="0" w:space="0" w:color="auto" w:frame="1"/>
          <w:lang w:val="ru-RU"/>
        </w:rPr>
        <w:t>і).</w:t>
      </w:r>
    </w:p>
    <w:p w:rsidR="00320F7A" w:rsidRPr="00320F7A" w:rsidRDefault="00320F7A" w:rsidP="00320F7A">
      <w:pPr>
        <w:pStyle w:val="a3"/>
        <w:shd w:val="clear" w:color="auto" w:fill="FFFFFF"/>
        <w:spacing w:before="0" w:beforeAutospacing="0" w:after="0" w:afterAutospacing="0"/>
        <w:jc w:val="center"/>
        <w:rPr>
          <w:color w:val="333333"/>
          <w:sz w:val="28"/>
          <w:szCs w:val="28"/>
          <w:lang w:val="ru-RU"/>
        </w:rPr>
      </w:pPr>
      <w:r w:rsidRPr="00320F7A">
        <w:rPr>
          <w:b/>
          <w:bCs/>
          <w:color w:val="333333"/>
          <w:sz w:val="28"/>
          <w:szCs w:val="28"/>
          <w:bdr w:val="none" w:sz="0" w:space="0" w:color="auto" w:frame="1"/>
          <w:lang w:val="ru-RU"/>
        </w:rPr>
        <w:t>4. Ставка збору</w:t>
      </w:r>
    </w:p>
    <w:p w:rsidR="00320F7A" w:rsidRPr="00320F7A" w:rsidRDefault="00320F7A" w:rsidP="00320F7A">
      <w:pPr>
        <w:pStyle w:val="a3"/>
        <w:shd w:val="clear" w:color="auto" w:fill="FFFFFF"/>
        <w:spacing w:before="0" w:beforeAutospacing="0" w:after="0" w:afterAutospacing="0"/>
        <w:jc w:val="both"/>
        <w:rPr>
          <w:color w:val="333333"/>
          <w:sz w:val="28"/>
          <w:szCs w:val="28"/>
          <w:lang w:val="ru-RU"/>
        </w:rPr>
      </w:pPr>
      <w:r w:rsidRPr="00320F7A">
        <w:rPr>
          <w:color w:val="333333"/>
          <w:sz w:val="28"/>
          <w:szCs w:val="28"/>
          <w:bdr w:val="none" w:sz="0" w:space="0" w:color="auto" w:frame="1"/>
          <w:lang w:val="ru-RU"/>
        </w:rPr>
        <w:lastRenderedPageBreak/>
        <w:t xml:space="preserve">Ставка збору встановлюється </w:t>
      </w:r>
      <w:proofErr w:type="gramStart"/>
      <w:r w:rsidRPr="00320F7A">
        <w:rPr>
          <w:color w:val="333333"/>
          <w:sz w:val="28"/>
          <w:szCs w:val="28"/>
          <w:bdr w:val="none" w:sz="0" w:space="0" w:color="auto" w:frame="1"/>
          <w:lang w:val="ru-RU"/>
        </w:rPr>
        <w:t>р</w:t>
      </w:r>
      <w:proofErr w:type="gramEnd"/>
      <w:r w:rsidRPr="00320F7A">
        <w:rPr>
          <w:color w:val="333333"/>
          <w:sz w:val="28"/>
          <w:szCs w:val="28"/>
          <w:bdr w:val="none" w:sz="0" w:space="0" w:color="auto" w:frame="1"/>
          <w:lang w:val="ru-RU"/>
        </w:rPr>
        <w:t xml:space="preserve">ішенням сільської ради </w:t>
      </w:r>
      <w:r w:rsidRPr="00320F7A">
        <w:rPr>
          <w:color w:val="333333"/>
          <w:sz w:val="28"/>
          <w:szCs w:val="28"/>
          <w:bdr w:val="none" w:sz="0" w:space="0" w:color="auto" w:frame="1"/>
        </w:rPr>
        <w:t> </w:t>
      </w:r>
      <w:r w:rsidRPr="00320F7A">
        <w:rPr>
          <w:color w:val="333333"/>
          <w:sz w:val="28"/>
          <w:szCs w:val="28"/>
          <w:bdr w:val="none" w:sz="0" w:space="0" w:color="auto" w:frame="1"/>
          <w:lang w:val="ru-RU"/>
        </w:rPr>
        <w:t xml:space="preserve">за кожну добу тимчасового розміщення особи у місцях проживання (ночівлі), визначених підпунктом 268.5.1 п. 268.5 статті 268 Кодексу, </w:t>
      </w:r>
      <w:r w:rsidRPr="00320F7A">
        <w:rPr>
          <w:color w:val="333333"/>
          <w:sz w:val="28"/>
          <w:szCs w:val="28"/>
          <w:bdr w:val="none" w:sz="0" w:space="0" w:color="auto" w:frame="1"/>
        </w:rPr>
        <w:t> </w:t>
      </w:r>
      <w:r w:rsidRPr="00320F7A">
        <w:rPr>
          <w:color w:val="333333"/>
          <w:sz w:val="28"/>
          <w:szCs w:val="28"/>
          <w:bdr w:val="none" w:sz="0" w:space="0" w:color="auto" w:frame="1"/>
          <w:lang w:val="ru-RU"/>
        </w:rPr>
        <w:t>у розмірі</w:t>
      </w:r>
      <w:r w:rsidRPr="00320F7A">
        <w:rPr>
          <w:color w:val="333333"/>
          <w:sz w:val="28"/>
          <w:szCs w:val="28"/>
          <w:bdr w:val="none" w:sz="0" w:space="0" w:color="auto" w:frame="1"/>
        </w:rPr>
        <w:t> </w:t>
      </w:r>
      <w:r w:rsidRPr="00320F7A">
        <w:rPr>
          <w:color w:val="333333"/>
          <w:sz w:val="28"/>
          <w:szCs w:val="28"/>
          <w:bdr w:val="none" w:sz="0" w:space="0" w:color="auto" w:frame="1"/>
          <w:lang w:val="ru-RU"/>
        </w:rPr>
        <w:t xml:space="preserve"> 0,5 відсотка - для внутрішнього туризму та</w:t>
      </w:r>
      <w:r w:rsidRPr="00320F7A">
        <w:rPr>
          <w:color w:val="333333"/>
          <w:sz w:val="28"/>
          <w:szCs w:val="28"/>
          <w:bdr w:val="none" w:sz="0" w:space="0" w:color="auto" w:frame="1"/>
        </w:rPr>
        <w:t> </w:t>
      </w:r>
      <w:r w:rsidRPr="00320F7A">
        <w:rPr>
          <w:color w:val="333333"/>
          <w:sz w:val="28"/>
          <w:szCs w:val="28"/>
          <w:bdr w:val="none" w:sz="0" w:space="0" w:color="auto" w:frame="1"/>
          <w:lang w:val="ru-RU"/>
        </w:rPr>
        <w:t xml:space="preserve"> 1 відсотка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320F7A" w:rsidRPr="00320F7A" w:rsidRDefault="00320F7A" w:rsidP="00320F7A">
      <w:pPr>
        <w:pStyle w:val="a3"/>
        <w:shd w:val="clear" w:color="auto" w:fill="FFFFFF"/>
        <w:spacing w:before="0" w:beforeAutospacing="0" w:after="200" w:afterAutospacing="0"/>
        <w:rPr>
          <w:color w:val="333333"/>
          <w:sz w:val="28"/>
          <w:szCs w:val="28"/>
          <w:lang w:val="ru-RU"/>
        </w:rPr>
      </w:pPr>
      <w:r w:rsidRPr="00320F7A">
        <w:rPr>
          <w:color w:val="333333"/>
          <w:sz w:val="28"/>
          <w:szCs w:val="28"/>
        </w:rPr>
        <w:t> </w:t>
      </w:r>
    </w:p>
    <w:p w:rsidR="00320F7A" w:rsidRPr="00320F7A" w:rsidRDefault="00320F7A" w:rsidP="00320F7A">
      <w:pPr>
        <w:pStyle w:val="a3"/>
        <w:shd w:val="clear" w:color="auto" w:fill="FFFFFF"/>
        <w:spacing w:before="0" w:beforeAutospacing="0" w:after="0" w:afterAutospacing="0"/>
        <w:jc w:val="center"/>
        <w:rPr>
          <w:color w:val="333333"/>
          <w:sz w:val="28"/>
          <w:szCs w:val="28"/>
          <w:lang w:val="ru-RU"/>
        </w:rPr>
      </w:pPr>
      <w:r w:rsidRPr="00320F7A">
        <w:rPr>
          <w:b/>
          <w:bCs/>
          <w:color w:val="333333"/>
          <w:sz w:val="28"/>
          <w:szCs w:val="28"/>
          <w:bdr w:val="none" w:sz="0" w:space="0" w:color="auto" w:frame="1"/>
          <w:lang w:val="ru-RU"/>
        </w:rPr>
        <w:t>5. Порядок справляння та сплати збору</w:t>
      </w:r>
    </w:p>
    <w:p w:rsidR="00320F7A" w:rsidRPr="00320F7A" w:rsidRDefault="00320F7A" w:rsidP="00320F7A">
      <w:pPr>
        <w:pStyle w:val="a3"/>
        <w:shd w:val="clear" w:color="auto" w:fill="FFFFFF"/>
        <w:spacing w:before="0" w:beforeAutospacing="0" w:after="0" w:afterAutospacing="0"/>
        <w:rPr>
          <w:color w:val="333333"/>
          <w:sz w:val="28"/>
          <w:szCs w:val="28"/>
          <w:lang w:val="ru-RU"/>
        </w:rPr>
      </w:pPr>
      <w:r w:rsidRPr="00320F7A">
        <w:rPr>
          <w:color w:val="333333"/>
          <w:sz w:val="28"/>
          <w:szCs w:val="28"/>
          <w:bdr w:val="none" w:sz="0" w:space="0" w:color="auto" w:frame="1"/>
          <w:lang w:val="ru-RU"/>
        </w:rPr>
        <w:t xml:space="preserve">Згідно з </w:t>
      </w:r>
      <w:proofErr w:type="gramStart"/>
      <w:r w:rsidRPr="00320F7A">
        <w:rPr>
          <w:color w:val="333333"/>
          <w:sz w:val="28"/>
          <w:szCs w:val="28"/>
          <w:bdr w:val="none" w:sz="0" w:space="0" w:color="auto" w:frame="1"/>
          <w:lang w:val="ru-RU"/>
        </w:rPr>
        <w:t>р</w:t>
      </w:r>
      <w:proofErr w:type="gramEnd"/>
      <w:r w:rsidRPr="00320F7A">
        <w:rPr>
          <w:color w:val="333333"/>
          <w:sz w:val="28"/>
          <w:szCs w:val="28"/>
          <w:bdr w:val="none" w:sz="0" w:space="0" w:color="auto" w:frame="1"/>
          <w:lang w:val="ru-RU"/>
        </w:rPr>
        <w:t xml:space="preserve">ішенням сільської </w:t>
      </w:r>
      <w:r w:rsidRPr="00320F7A">
        <w:rPr>
          <w:color w:val="333333"/>
          <w:sz w:val="28"/>
          <w:szCs w:val="28"/>
          <w:bdr w:val="none" w:sz="0" w:space="0" w:color="auto" w:frame="1"/>
        </w:rPr>
        <w:t> </w:t>
      </w:r>
      <w:r w:rsidRPr="00320F7A">
        <w:rPr>
          <w:color w:val="333333"/>
          <w:sz w:val="28"/>
          <w:szCs w:val="28"/>
          <w:bdr w:val="none" w:sz="0" w:space="0" w:color="auto" w:frame="1"/>
          <w:lang w:val="ru-RU"/>
        </w:rPr>
        <w:t xml:space="preserve">ради справляння збору може здійснюватися </w:t>
      </w:r>
      <w:r w:rsidRPr="00320F7A">
        <w:rPr>
          <w:color w:val="333333"/>
          <w:sz w:val="28"/>
          <w:szCs w:val="28"/>
          <w:bdr w:val="none" w:sz="0" w:space="0" w:color="auto" w:frame="1"/>
        </w:rPr>
        <w:t> </w:t>
      </w:r>
      <w:r w:rsidRPr="00320F7A">
        <w:rPr>
          <w:color w:val="333333"/>
          <w:sz w:val="28"/>
          <w:szCs w:val="28"/>
          <w:bdr w:val="none" w:sz="0" w:space="0" w:color="auto" w:frame="1"/>
          <w:lang w:val="ru-RU"/>
        </w:rPr>
        <w:t>такими податковими агентами:</w:t>
      </w:r>
    </w:p>
    <w:p w:rsidR="00320F7A" w:rsidRPr="00320F7A" w:rsidRDefault="00320F7A" w:rsidP="00320F7A">
      <w:pPr>
        <w:pStyle w:val="rvps2"/>
        <w:shd w:val="clear" w:color="auto" w:fill="FFFFFF"/>
        <w:spacing w:before="0" w:beforeAutospacing="0" w:after="0" w:afterAutospacing="0"/>
        <w:jc w:val="both"/>
        <w:rPr>
          <w:color w:val="333333"/>
          <w:sz w:val="28"/>
          <w:szCs w:val="28"/>
          <w:lang w:val="ru-RU"/>
        </w:rPr>
      </w:pPr>
      <w:r w:rsidRPr="00320F7A">
        <w:rPr>
          <w:color w:val="333333"/>
          <w:sz w:val="28"/>
          <w:szCs w:val="28"/>
          <w:bdr w:val="none" w:sz="0" w:space="0" w:color="auto" w:frame="1"/>
          <w:lang w:val="ru-RU"/>
        </w:rPr>
        <w:t xml:space="preserve">а) юридичними особами, філіями, відділеннями, іншими відокремленими </w:t>
      </w:r>
      <w:proofErr w:type="gramStart"/>
      <w:r w:rsidRPr="00320F7A">
        <w:rPr>
          <w:color w:val="333333"/>
          <w:sz w:val="28"/>
          <w:szCs w:val="28"/>
          <w:bdr w:val="none" w:sz="0" w:space="0" w:color="auto" w:frame="1"/>
          <w:lang w:val="ru-RU"/>
        </w:rPr>
        <w:t>п</w:t>
      </w:r>
      <w:proofErr w:type="gramEnd"/>
      <w:r w:rsidRPr="00320F7A">
        <w:rPr>
          <w:color w:val="333333"/>
          <w:sz w:val="28"/>
          <w:szCs w:val="28"/>
          <w:bdr w:val="none" w:sz="0" w:space="0" w:color="auto" w:frame="1"/>
          <w:lang w:val="ru-RU"/>
        </w:rPr>
        <w:t>ідрозділами юридичних осіб згідно з</w:t>
      </w:r>
      <w:r w:rsidRPr="00320F7A">
        <w:rPr>
          <w:color w:val="333333"/>
          <w:sz w:val="28"/>
          <w:szCs w:val="28"/>
          <w:bdr w:val="none" w:sz="0" w:space="0" w:color="auto" w:frame="1"/>
        </w:rPr>
        <w:t> </w:t>
      </w:r>
      <w:hyperlink r:id="rId13" w:tgtFrame="_blank" w:history="1">
        <w:r w:rsidRPr="00320F7A">
          <w:rPr>
            <w:rStyle w:val="af4"/>
            <w:rFonts w:eastAsiaTheme="majorEastAsia"/>
            <w:sz w:val="28"/>
            <w:szCs w:val="28"/>
            <w:bdr w:val="none" w:sz="0" w:space="0" w:color="auto" w:frame="1"/>
            <w:lang w:val="ru-RU"/>
          </w:rPr>
          <w:t>підпунктом 268.7.2</w:t>
        </w:r>
      </w:hyperlink>
      <w:r w:rsidRPr="00320F7A">
        <w:rPr>
          <w:color w:val="333333"/>
          <w:sz w:val="28"/>
          <w:szCs w:val="28"/>
          <w:bdr w:val="none" w:sz="0" w:space="0" w:color="auto" w:frame="1"/>
        </w:rPr>
        <w:t> </w:t>
      </w:r>
      <w:r w:rsidRPr="00320F7A">
        <w:rPr>
          <w:color w:val="333333"/>
          <w:sz w:val="28"/>
          <w:szCs w:val="28"/>
          <w:bdr w:val="none" w:sz="0" w:space="0" w:color="auto" w:frame="1"/>
          <w:lang w:val="ru-RU"/>
        </w:rPr>
        <w:t>пункту 268.7 статті 268, фізичними особами - підприємцями, які надають послуги з тимчасового розміщення осіб у місцях проживання (ночівлі), визначених підпунктом 268.5.1 цієї статті;</w:t>
      </w:r>
    </w:p>
    <w:p w:rsidR="00320F7A" w:rsidRPr="00320F7A" w:rsidRDefault="00320F7A" w:rsidP="00320F7A">
      <w:pPr>
        <w:pStyle w:val="rvps2"/>
        <w:shd w:val="clear" w:color="auto" w:fill="FFFFFF"/>
        <w:spacing w:before="0" w:beforeAutospacing="0" w:after="0" w:afterAutospacing="0"/>
        <w:jc w:val="both"/>
        <w:rPr>
          <w:color w:val="333333"/>
          <w:sz w:val="28"/>
          <w:szCs w:val="28"/>
          <w:lang w:val="ru-RU"/>
        </w:rPr>
      </w:pPr>
      <w:bookmarkStart w:id="12" w:name="n15383"/>
      <w:bookmarkEnd w:id="12"/>
      <w:r w:rsidRPr="00320F7A">
        <w:rPr>
          <w:color w:val="333333"/>
          <w:sz w:val="28"/>
          <w:szCs w:val="28"/>
          <w:bdr w:val="none" w:sz="0" w:space="0" w:color="auto" w:frame="1"/>
          <w:lang w:val="ru-RU"/>
        </w:rPr>
        <w:t>б) квартирно-посередницькими організаціями, які направляють неорганізованих осіб з метою їх тимчасового розміщення у місцях проживання (ночі</w:t>
      </w:r>
      <w:proofErr w:type="gramStart"/>
      <w:r w:rsidRPr="00320F7A">
        <w:rPr>
          <w:color w:val="333333"/>
          <w:sz w:val="28"/>
          <w:szCs w:val="28"/>
          <w:bdr w:val="none" w:sz="0" w:space="0" w:color="auto" w:frame="1"/>
          <w:lang w:val="ru-RU"/>
        </w:rPr>
        <w:t>вл</w:t>
      </w:r>
      <w:proofErr w:type="gramEnd"/>
      <w:r w:rsidRPr="00320F7A">
        <w:rPr>
          <w:color w:val="333333"/>
          <w:sz w:val="28"/>
          <w:szCs w:val="28"/>
          <w:bdr w:val="none" w:sz="0" w:space="0" w:color="auto" w:frame="1"/>
          <w:lang w:val="ru-RU"/>
        </w:rPr>
        <w:t>і), визначених підпунктом "б" підпункту 268.5.1 пункту 268.5 цієї статті, що належать фізичним особам на праві власності або на праві користування за договором найму;</w:t>
      </w:r>
      <w:bookmarkStart w:id="13" w:name="n15384"/>
      <w:bookmarkEnd w:id="13"/>
    </w:p>
    <w:p w:rsidR="00320F7A" w:rsidRPr="00320F7A" w:rsidRDefault="00320F7A" w:rsidP="00320F7A">
      <w:pPr>
        <w:pStyle w:val="rvps2"/>
        <w:shd w:val="clear" w:color="auto" w:fill="FFFFFF"/>
        <w:spacing w:before="0" w:beforeAutospacing="0" w:after="0" w:afterAutospacing="0"/>
        <w:jc w:val="both"/>
        <w:rPr>
          <w:color w:val="333333"/>
          <w:sz w:val="28"/>
          <w:szCs w:val="28"/>
          <w:lang w:val="ru-RU"/>
        </w:rPr>
      </w:pPr>
      <w:r w:rsidRPr="00320F7A">
        <w:rPr>
          <w:color w:val="333333"/>
          <w:sz w:val="28"/>
          <w:szCs w:val="28"/>
          <w:bdr w:val="none" w:sz="0" w:space="0" w:color="auto" w:frame="1"/>
          <w:lang w:val="ru-RU"/>
        </w:rPr>
        <w:t>в) юридичними особами, які уповноважуються сільською радою справляти збі</w:t>
      </w:r>
      <w:proofErr w:type="gramStart"/>
      <w:r w:rsidRPr="00320F7A">
        <w:rPr>
          <w:color w:val="333333"/>
          <w:sz w:val="28"/>
          <w:szCs w:val="28"/>
          <w:bdr w:val="none" w:sz="0" w:space="0" w:color="auto" w:frame="1"/>
          <w:lang w:val="ru-RU"/>
        </w:rPr>
        <w:t>р</w:t>
      </w:r>
      <w:proofErr w:type="gramEnd"/>
      <w:r w:rsidRPr="00320F7A">
        <w:rPr>
          <w:color w:val="333333"/>
          <w:sz w:val="28"/>
          <w:szCs w:val="28"/>
          <w:bdr w:val="none" w:sz="0" w:space="0" w:color="auto" w:frame="1"/>
          <w:lang w:val="ru-RU"/>
        </w:rPr>
        <w:t xml:space="preserve"> на умовах договору, укладеного з</w:t>
      </w:r>
      <w:r w:rsidRPr="00320F7A">
        <w:rPr>
          <w:color w:val="333333"/>
          <w:sz w:val="28"/>
          <w:szCs w:val="28"/>
          <w:bdr w:val="none" w:sz="0" w:space="0" w:color="auto" w:frame="1"/>
        </w:rPr>
        <w:t> </w:t>
      </w:r>
      <w:r w:rsidRPr="00320F7A">
        <w:rPr>
          <w:color w:val="333333"/>
          <w:sz w:val="28"/>
          <w:szCs w:val="28"/>
          <w:bdr w:val="none" w:sz="0" w:space="0" w:color="auto" w:frame="1"/>
          <w:lang w:val="ru-RU"/>
        </w:rPr>
        <w:t xml:space="preserve"> сільською</w:t>
      </w:r>
      <w:r w:rsidRPr="00320F7A">
        <w:rPr>
          <w:color w:val="333333"/>
          <w:sz w:val="28"/>
          <w:szCs w:val="28"/>
          <w:bdr w:val="none" w:sz="0" w:space="0" w:color="auto" w:frame="1"/>
        </w:rPr>
        <w:t> </w:t>
      </w:r>
      <w:r w:rsidRPr="00320F7A">
        <w:rPr>
          <w:color w:val="333333"/>
          <w:sz w:val="28"/>
          <w:szCs w:val="28"/>
          <w:bdr w:val="none" w:sz="0" w:space="0" w:color="auto" w:frame="1"/>
          <w:lang w:val="ru-RU"/>
        </w:rPr>
        <w:t xml:space="preserve"> радою.</w:t>
      </w:r>
    </w:p>
    <w:p w:rsidR="00320F7A" w:rsidRPr="00320F7A" w:rsidRDefault="00320F7A" w:rsidP="00320F7A">
      <w:pPr>
        <w:pStyle w:val="rvps2"/>
        <w:shd w:val="clear" w:color="auto" w:fill="FFFFFF"/>
        <w:spacing w:before="0" w:beforeAutospacing="0" w:after="0" w:afterAutospacing="0"/>
        <w:jc w:val="both"/>
        <w:rPr>
          <w:color w:val="333333"/>
          <w:sz w:val="28"/>
          <w:szCs w:val="28"/>
          <w:lang w:val="ru-RU"/>
        </w:rPr>
      </w:pPr>
      <w:r w:rsidRPr="00320F7A">
        <w:rPr>
          <w:color w:val="333333"/>
          <w:sz w:val="28"/>
          <w:szCs w:val="28"/>
          <w:bdr w:val="none" w:sz="0" w:space="0" w:color="auto" w:frame="1"/>
        </w:rPr>
        <w:t>    </w:t>
      </w:r>
      <w:r w:rsidRPr="00320F7A">
        <w:rPr>
          <w:color w:val="333333"/>
          <w:sz w:val="28"/>
          <w:szCs w:val="28"/>
          <w:bdr w:val="none" w:sz="0" w:space="0" w:color="auto" w:frame="1"/>
          <w:lang w:val="ru-RU"/>
        </w:rPr>
        <w:t xml:space="preserve"> Платники збору сплачують суму збору авансовим внеском перед тимчасовим розміщенням у місцях проживання (ночі</w:t>
      </w:r>
      <w:proofErr w:type="gramStart"/>
      <w:r w:rsidRPr="00320F7A">
        <w:rPr>
          <w:color w:val="333333"/>
          <w:sz w:val="28"/>
          <w:szCs w:val="28"/>
          <w:bdr w:val="none" w:sz="0" w:space="0" w:color="auto" w:frame="1"/>
          <w:lang w:val="ru-RU"/>
        </w:rPr>
        <w:t>вл</w:t>
      </w:r>
      <w:proofErr w:type="gramEnd"/>
      <w:r w:rsidRPr="00320F7A">
        <w:rPr>
          <w:color w:val="333333"/>
          <w:sz w:val="28"/>
          <w:szCs w:val="28"/>
          <w:bdr w:val="none" w:sz="0" w:space="0" w:color="auto" w:frame="1"/>
          <w:lang w:val="ru-RU"/>
        </w:rPr>
        <w:t>і) податковим агентам, які справляють збір за ставками, у місцях справляння збору та з дотриманням інших вимог, визначених рішенням сільської ради.</w:t>
      </w:r>
    </w:p>
    <w:p w:rsidR="00320F7A" w:rsidRPr="00320F7A" w:rsidRDefault="00320F7A" w:rsidP="00320F7A">
      <w:pPr>
        <w:pStyle w:val="a3"/>
        <w:shd w:val="clear" w:color="auto" w:fill="FFFFFF"/>
        <w:spacing w:before="0" w:beforeAutospacing="0" w:after="0" w:afterAutospacing="0"/>
        <w:jc w:val="both"/>
        <w:rPr>
          <w:color w:val="333333"/>
          <w:sz w:val="28"/>
          <w:szCs w:val="28"/>
          <w:lang w:val="ru-RU"/>
        </w:rPr>
      </w:pPr>
      <w:r w:rsidRPr="00320F7A">
        <w:rPr>
          <w:color w:val="333333"/>
          <w:sz w:val="28"/>
          <w:szCs w:val="28"/>
          <w:bdr w:val="none" w:sz="0" w:space="0" w:color="auto" w:frame="1"/>
        </w:rPr>
        <w:t>     </w:t>
      </w:r>
      <w:r w:rsidRPr="00320F7A">
        <w:rPr>
          <w:color w:val="333333"/>
          <w:sz w:val="28"/>
          <w:szCs w:val="28"/>
          <w:bdr w:val="none" w:sz="0" w:space="0" w:color="auto" w:frame="1"/>
          <w:lang w:val="ru-RU"/>
        </w:rPr>
        <w:t xml:space="preserve">Податкові агенти сплачують збір за своїм </w:t>
      </w:r>
      <w:proofErr w:type="gramStart"/>
      <w:r w:rsidRPr="00320F7A">
        <w:rPr>
          <w:color w:val="333333"/>
          <w:sz w:val="28"/>
          <w:szCs w:val="28"/>
          <w:bdr w:val="none" w:sz="0" w:space="0" w:color="auto" w:frame="1"/>
          <w:lang w:val="ru-RU"/>
        </w:rPr>
        <w:t>м</w:t>
      </w:r>
      <w:proofErr w:type="gramEnd"/>
      <w:r w:rsidRPr="00320F7A">
        <w:rPr>
          <w:color w:val="333333"/>
          <w:sz w:val="28"/>
          <w:szCs w:val="28"/>
          <w:bdr w:val="none" w:sz="0" w:space="0" w:color="auto" w:frame="1"/>
          <w:lang w:val="ru-RU"/>
        </w:rPr>
        <w:t>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w:t>
      </w:r>
    </w:p>
    <w:p w:rsidR="00320F7A" w:rsidRPr="00320F7A" w:rsidRDefault="00320F7A" w:rsidP="00320F7A">
      <w:pPr>
        <w:pStyle w:val="a3"/>
        <w:shd w:val="clear" w:color="auto" w:fill="FFFFFF"/>
        <w:spacing w:before="0" w:beforeAutospacing="0" w:after="0" w:afterAutospacing="0"/>
        <w:jc w:val="both"/>
        <w:rPr>
          <w:color w:val="333333"/>
          <w:sz w:val="28"/>
          <w:szCs w:val="28"/>
          <w:lang w:val="ru-RU"/>
        </w:rPr>
      </w:pPr>
      <w:r w:rsidRPr="00320F7A">
        <w:rPr>
          <w:color w:val="333333"/>
          <w:sz w:val="28"/>
          <w:szCs w:val="28"/>
          <w:bdr w:val="none" w:sz="0" w:space="0" w:color="auto" w:frame="1"/>
        </w:rPr>
        <w:t>   </w:t>
      </w:r>
      <w:r w:rsidRPr="00320F7A">
        <w:rPr>
          <w:color w:val="333333"/>
          <w:sz w:val="28"/>
          <w:szCs w:val="28"/>
          <w:bdr w:val="none" w:sz="0" w:space="0" w:color="auto" w:frame="1"/>
          <w:lang w:val="ru-RU"/>
        </w:rPr>
        <w:t xml:space="preserve"> </w:t>
      </w:r>
      <w:r w:rsidRPr="00320F7A">
        <w:rPr>
          <w:color w:val="333333"/>
          <w:sz w:val="28"/>
          <w:szCs w:val="28"/>
          <w:bdr w:val="none" w:sz="0" w:space="0" w:color="auto" w:frame="1"/>
        </w:rPr>
        <w:t> </w:t>
      </w:r>
      <w:r w:rsidRPr="00320F7A">
        <w:rPr>
          <w:color w:val="333333"/>
          <w:sz w:val="28"/>
          <w:szCs w:val="28"/>
          <w:bdr w:val="none" w:sz="0" w:space="0" w:color="auto" w:frame="1"/>
          <w:lang w:val="ru-RU"/>
        </w:rPr>
        <w:t xml:space="preserve">Податковий агент, який має </w:t>
      </w:r>
      <w:proofErr w:type="gramStart"/>
      <w:r w:rsidRPr="00320F7A">
        <w:rPr>
          <w:color w:val="333333"/>
          <w:sz w:val="28"/>
          <w:szCs w:val="28"/>
          <w:bdr w:val="none" w:sz="0" w:space="0" w:color="auto" w:frame="1"/>
          <w:lang w:val="ru-RU"/>
        </w:rPr>
        <w:t>п</w:t>
      </w:r>
      <w:proofErr w:type="gramEnd"/>
      <w:r w:rsidRPr="00320F7A">
        <w:rPr>
          <w:color w:val="333333"/>
          <w:sz w:val="28"/>
          <w:szCs w:val="28"/>
          <w:bdr w:val="none" w:sz="0" w:space="0" w:color="auto" w:frame="1"/>
          <w:lang w:val="ru-RU"/>
        </w:rPr>
        <w:t>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320F7A" w:rsidRPr="00320F7A" w:rsidRDefault="00320F7A" w:rsidP="00320F7A">
      <w:pPr>
        <w:pStyle w:val="a3"/>
        <w:shd w:val="clear" w:color="auto" w:fill="FFFFFF"/>
        <w:spacing w:before="0" w:beforeAutospacing="0" w:after="200" w:afterAutospacing="0"/>
        <w:jc w:val="both"/>
        <w:rPr>
          <w:color w:val="333333"/>
          <w:sz w:val="28"/>
          <w:szCs w:val="28"/>
          <w:lang w:val="ru-RU"/>
        </w:rPr>
      </w:pPr>
      <w:r w:rsidRPr="00320F7A">
        <w:rPr>
          <w:color w:val="333333"/>
          <w:sz w:val="28"/>
          <w:szCs w:val="28"/>
        </w:rPr>
        <w:t> </w:t>
      </w:r>
    </w:p>
    <w:p w:rsidR="00320F7A" w:rsidRPr="00320F7A" w:rsidRDefault="00320F7A" w:rsidP="00320F7A">
      <w:pPr>
        <w:pStyle w:val="a3"/>
        <w:shd w:val="clear" w:color="auto" w:fill="FFFFFF"/>
        <w:spacing w:before="0" w:beforeAutospacing="0" w:after="0" w:afterAutospacing="0"/>
        <w:jc w:val="center"/>
        <w:rPr>
          <w:color w:val="333333"/>
          <w:sz w:val="28"/>
          <w:szCs w:val="28"/>
          <w:lang w:val="ru-RU"/>
        </w:rPr>
      </w:pPr>
      <w:r w:rsidRPr="00320F7A">
        <w:rPr>
          <w:b/>
          <w:bCs/>
          <w:color w:val="333333"/>
          <w:sz w:val="28"/>
          <w:szCs w:val="28"/>
          <w:bdr w:val="none" w:sz="0" w:space="0" w:color="auto" w:frame="1"/>
          <w:lang w:val="ru-RU"/>
        </w:rPr>
        <w:t>6. Податковий період.</w:t>
      </w:r>
    </w:p>
    <w:p w:rsidR="00320F7A" w:rsidRPr="00320F7A" w:rsidRDefault="00320F7A" w:rsidP="00320F7A">
      <w:pPr>
        <w:pStyle w:val="a3"/>
        <w:shd w:val="clear" w:color="auto" w:fill="FFFFFF"/>
        <w:spacing w:before="0" w:beforeAutospacing="0" w:after="0" w:afterAutospacing="0"/>
        <w:jc w:val="both"/>
        <w:rPr>
          <w:color w:val="333333"/>
          <w:sz w:val="28"/>
          <w:szCs w:val="28"/>
          <w:lang w:val="ru-RU"/>
        </w:rPr>
      </w:pPr>
      <w:bookmarkStart w:id="14" w:name="n6556"/>
      <w:bookmarkEnd w:id="14"/>
      <w:r w:rsidRPr="00320F7A">
        <w:rPr>
          <w:color w:val="333333"/>
          <w:sz w:val="28"/>
          <w:szCs w:val="28"/>
          <w:bdr w:val="none" w:sz="0" w:space="0" w:color="auto" w:frame="1"/>
          <w:lang w:val="ru-RU"/>
        </w:rPr>
        <w:t>Базовий податковий (звітний) період дорівнює календарному кварталу.</w:t>
      </w:r>
    </w:p>
    <w:p w:rsidR="00320F7A" w:rsidRPr="00320F7A" w:rsidRDefault="00320F7A" w:rsidP="00320F7A">
      <w:pPr>
        <w:pStyle w:val="a3"/>
        <w:shd w:val="clear" w:color="auto" w:fill="FFFFFF"/>
        <w:spacing w:before="0" w:beforeAutospacing="0" w:after="200" w:afterAutospacing="0"/>
        <w:jc w:val="both"/>
        <w:rPr>
          <w:color w:val="333333"/>
          <w:sz w:val="28"/>
          <w:szCs w:val="28"/>
          <w:lang w:val="ru-RU"/>
        </w:rPr>
      </w:pPr>
      <w:r w:rsidRPr="00320F7A">
        <w:rPr>
          <w:color w:val="333333"/>
          <w:sz w:val="28"/>
          <w:szCs w:val="28"/>
        </w:rPr>
        <w:t> </w:t>
      </w:r>
    </w:p>
    <w:p w:rsidR="00320F7A" w:rsidRPr="00320F7A" w:rsidRDefault="00320F7A" w:rsidP="00320F7A">
      <w:pPr>
        <w:pStyle w:val="a3"/>
        <w:shd w:val="clear" w:color="auto" w:fill="FFFFFF"/>
        <w:spacing w:before="0" w:beforeAutospacing="0" w:after="0" w:afterAutospacing="0"/>
        <w:jc w:val="center"/>
        <w:rPr>
          <w:color w:val="333333"/>
          <w:sz w:val="28"/>
          <w:szCs w:val="28"/>
          <w:lang w:val="ru-RU"/>
        </w:rPr>
      </w:pPr>
      <w:r w:rsidRPr="00320F7A">
        <w:rPr>
          <w:b/>
          <w:bCs/>
          <w:color w:val="333333"/>
          <w:sz w:val="28"/>
          <w:szCs w:val="28"/>
          <w:bdr w:val="none" w:sz="0" w:space="0" w:color="auto" w:frame="1"/>
          <w:lang w:val="ru-RU"/>
        </w:rPr>
        <w:t>7. Відповідальність</w:t>
      </w:r>
    </w:p>
    <w:p w:rsidR="00320F7A" w:rsidRPr="00320F7A" w:rsidRDefault="00320F7A" w:rsidP="00320F7A">
      <w:pPr>
        <w:pStyle w:val="a3"/>
        <w:shd w:val="clear" w:color="auto" w:fill="FFFFFF"/>
        <w:spacing w:before="0" w:beforeAutospacing="0" w:after="0" w:afterAutospacing="0"/>
        <w:jc w:val="both"/>
        <w:rPr>
          <w:color w:val="333333"/>
          <w:sz w:val="28"/>
          <w:szCs w:val="28"/>
          <w:lang w:val="ru-RU"/>
        </w:rPr>
      </w:pPr>
      <w:r w:rsidRPr="00320F7A">
        <w:rPr>
          <w:color w:val="333333"/>
          <w:sz w:val="28"/>
          <w:szCs w:val="28"/>
          <w:bdr w:val="none" w:sz="0" w:space="0" w:color="auto" w:frame="1"/>
          <w:lang w:val="ru-RU"/>
        </w:rPr>
        <w:t>Податкові агенти (платники туристичного збору) за неподання, несвоєчасне подання розрахунку туристичного збору, повноту і своєчасність сплати несуть відповідальність у відповідності з діючим законодавством.</w:t>
      </w:r>
      <w:r w:rsidRPr="00320F7A">
        <w:rPr>
          <w:color w:val="333333"/>
          <w:sz w:val="28"/>
          <w:szCs w:val="28"/>
          <w:bdr w:val="none" w:sz="0" w:space="0" w:color="auto" w:frame="1"/>
        </w:rPr>
        <w:t>                 </w:t>
      </w:r>
    </w:p>
    <w:p w:rsidR="00320F7A" w:rsidRDefault="00320F7A" w:rsidP="00320F7A">
      <w:pPr>
        <w:pStyle w:val="a3"/>
        <w:shd w:val="clear" w:color="auto" w:fill="FFFFFF"/>
        <w:spacing w:before="0" w:beforeAutospacing="0" w:after="0" w:afterAutospacing="0"/>
        <w:jc w:val="both"/>
        <w:rPr>
          <w:color w:val="333333"/>
          <w:sz w:val="28"/>
          <w:szCs w:val="28"/>
          <w:bdr w:val="none" w:sz="0" w:space="0" w:color="auto" w:frame="1"/>
          <w:lang w:val="uk-UA"/>
        </w:rPr>
      </w:pPr>
      <w:r w:rsidRPr="00320F7A">
        <w:rPr>
          <w:color w:val="333333"/>
          <w:sz w:val="28"/>
          <w:szCs w:val="28"/>
          <w:bdr w:val="none" w:sz="0" w:space="0" w:color="auto" w:frame="1"/>
        </w:rPr>
        <w:t>   </w:t>
      </w:r>
    </w:p>
    <w:p w:rsidR="00320F7A" w:rsidRPr="00320F7A" w:rsidRDefault="00320F7A" w:rsidP="00320F7A">
      <w:pPr>
        <w:pStyle w:val="a3"/>
        <w:shd w:val="clear" w:color="auto" w:fill="FFFFFF"/>
        <w:spacing w:before="0" w:beforeAutospacing="0" w:after="0" w:afterAutospacing="0"/>
        <w:jc w:val="both"/>
        <w:rPr>
          <w:color w:val="333333"/>
          <w:sz w:val="28"/>
          <w:szCs w:val="28"/>
          <w:lang w:val="ru-RU"/>
        </w:rPr>
      </w:pPr>
      <w:r w:rsidRPr="00320F7A">
        <w:rPr>
          <w:color w:val="333333"/>
          <w:sz w:val="28"/>
          <w:szCs w:val="28"/>
          <w:bdr w:val="none" w:sz="0" w:space="0" w:color="auto" w:frame="1"/>
        </w:rPr>
        <w:t>  </w:t>
      </w:r>
    </w:p>
    <w:p w:rsidR="00320F7A" w:rsidRPr="00320F7A" w:rsidRDefault="00320F7A" w:rsidP="00320F7A">
      <w:pPr>
        <w:pStyle w:val="a3"/>
        <w:shd w:val="clear" w:color="auto" w:fill="FFFFFF"/>
        <w:spacing w:before="0" w:beforeAutospacing="0" w:after="200" w:afterAutospacing="0"/>
        <w:jc w:val="both"/>
        <w:rPr>
          <w:color w:val="333333"/>
          <w:sz w:val="28"/>
          <w:szCs w:val="28"/>
          <w:lang w:val="ru-RU"/>
        </w:rPr>
      </w:pPr>
      <w:r w:rsidRPr="00320F7A">
        <w:rPr>
          <w:color w:val="333333"/>
          <w:sz w:val="28"/>
          <w:szCs w:val="28"/>
          <w:bdr w:val="none" w:sz="0" w:space="0" w:color="auto" w:frame="1"/>
        </w:rPr>
        <w:t> </w:t>
      </w:r>
      <w:r w:rsidRPr="00320F7A">
        <w:rPr>
          <w:color w:val="000000"/>
          <w:sz w:val="28"/>
          <w:szCs w:val="28"/>
          <w:bdr w:val="none" w:sz="0" w:space="0" w:color="auto" w:frame="1"/>
          <w:lang w:val="ru-RU"/>
        </w:rPr>
        <w:t>Секретар сільської ради</w:t>
      </w:r>
      <w:r w:rsidRPr="00320F7A">
        <w:rPr>
          <w:color w:val="000000"/>
          <w:sz w:val="28"/>
          <w:szCs w:val="28"/>
          <w:bdr w:val="none" w:sz="0" w:space="0" w:color="auto" w:frame="1"/>
        </w:rPr>
        <w:t>                                 </w:t>
      </w:r>
      <w:r>
        <w:rPr>
          <w:color w:val="000000"/>
          <w:sz w:val="28"/>
          <w:szCs w:val="28"/>
          <w:bdr w:val="none" w:sz="0" w:space="0" w:color="auto" w:frame="1"/>
          <w:lang w:val="uk-UA"/>
        </w:rPr>
        <w:t xml:space="preserve">          </w:t>
      </w:r>
      <w:r w:rsidRPr="00320F7A">
        <w:rPr>
          <w:color w:val="000000"/>
          <w:sz w:val="28"/>
          <w:szCs w:val="28"/>
          <w:bdr w:val="none" w:sz="0" w:space="0" w:color="auto" w:frame="1"/>
        </w:rPr>
        <w:t>                        </w:t>
      </w:r>
      <w:r>
        <w:rPr>
          <w:color w:val="000000"/>
          <w:sz w:val="28"/>
          <w:szCs w:val="28"/>
          <w:bdr w:val="none" w:sz="0" w:space="0" w:color="auto" w:frame="1"/>
          <w:lang w:val="uk-UA"/>
        </w:rPr>
        <w:t>В.В.Чорнопищук</w:t>
      </w:r>
    </w:p>
    <w:p w:rsidR="00320F7A" w:rsidRPr="00320F7A" w:rsidRDefault="00320F7A" w:rsidP="00320F7A">
      <w:pPr>
        <w:pStyle w:val="a3"/>
        <w:shd w:val="clear" w:color="auto" w:fill="FFFFFF"/>
        <w:spacing w:before="0" w:beforeAutospacing="0" w:after="200" w:afterAutospacing="0"/>
        <w:rPr>
          <w:color w:val="333333"/>
          <w:sz w:val="28"/>
          <w:szCs w:val="28"/>
          <w:lang w:val="ru-RU"/>
        </w:rPr>
      </w:pPr>
      <w:r w:rsidRPr="00320F7A">
        <w:rPr>
          <w:color w:val="333333"/>
          <w:sz w:val="28"/>
          <w:szCs w:val="28"/>
        </w:rPr>
        <w:lastRenderedPageBreak/>
        <w:t> </w:t>
      </w:r>
    </w:p>
    <w:p w:rsidR="00320F7A" w:rsidRDefault="00320F7A" w:rsidP="006717DF">
      <w:pPr>
        <w:tabs>
          <w:tab w:val="left" w:pos="-2410"/>
          <w:tab w:val="left" w:pos="-1985"/>
          <w:tab w:val="left" w:pos="-1843"/>
          <w:tab w:val="left" w:pos="2880"/>
        </w:tabs>
        <w:rPr>
          <w:rFonts w:ascii="Times New Roman" w:eastAsia="Times New Roman" w:hAnsi="Times New Roman"/>
          <w:lang w:val="uk-UA"/>
        </w:rPr>
      </w:pPr>
    </w:p>
    <w:p w:rsidR="004E3B63" w:rsidRDefault="004E3B63" w:rsidP="006717DF">
      <w:pPr>
        <w:tabs>
          <w:tab w:val="left" w:pos="-2410"/>
          <w:tab w:val="left" w:pos="-1985"/>
          <w:tab w:val="left" w:pos="-1843"/>
          <w:tab w:val="left" w:pos="2880"/>
        </w:tabs>
        <w:rPr>
          <w:rFonts w:ascii="Times New Roman" w:eastAsia="Times New Roman" w:hAnsi="Times New Roman"/>
          <w:lang w:val="uk-UA"/>
        </w:rPr>
      </w:pPr>
    </w:p>
    <w:p w:rsidR="004E3B63" w:rsidRDefault="004E3B63" w:rsidP="006717DF">
      <w:pPr>
        <w:tabs>
          <w:tab w:val="left" w:pos="-2410"/>
          <w:tab w:val="left" w:pos="-1985"/>
          <w:tab w:val="left" w:pos="-1843"/>
          <w:tab w:val="left" w:pos="2880"/>
        </w:tabs>
        <w:rPr>
          <w:rFonts w:ascii="Times New Roman" w:eastAsia="Times New Roman" w:hAnsi="Times New Roman"/>
          <w:lang w:val="uk-UA"/>
        </w:rPr>
      </w:pPr>
    </w:p>
    <w:p w:rsidR="004E3B63" w:rsidRDefault="004E3B63" w:rsidP="006717DF">
      <w:pPr>
        <w:tabs>
          <w:tab w:val="left" w:pos="-2410"/>
          <w:tab w:val="left" w:pos="-1985"/>
          <w:tab w:val="left" w:pos="-1843"/>
          <w:tab w:val="left" w:pos="2880"/>
        </w:tabs>
        <w:rPr>
          <w:rFonts w:ascii="Times New Roman" w:eastAsia="Times New Roman" w:hAnsi="Times New Roman"/>
          <w:lang w:val="uk-UA"/>
        </w:rPr>
      </w:pPr>
    </w:p>
    <w:p w:rsidR="004E3B63" w:rsidRDefault="004E3B63" w:rsidP="006717DF">
      <w:pPr>
        <w:tabs>
          <w:tab w:val="left" w:pos="-2410"/>
          <w:tab w:val="left" w:pos="-1985"/>
          <w:tab w:val="left" w:pos="-1843"/>
          <w:tab w:val="left" w:pos="2880"/>
        </w:tabs>
        <w:rPr>
          <w:rFonts w:ascii="Times New Roman" w:eastAsia="Times New Roman" w:hAnsi="Times New Roman"/>
          <w:lang w:val="uk-UA"/>
        </w:rPr>
      </w:pPr>
      <w:r>
        <w:rPr>
          <w:rFonts w:ascii="Times New Roman" w:eastAsia="Times New Roman" w:hAnsi="Times New Roman"/>
          <w:lang w:val="uk-UA"/>
        </w:rPr>
        <w:t xml:space="preserve">           </w:t>
      </w:r>
    </w:p>
    <w:p w:rsidR="00A83814" w:rsidRDefault="00A83814" w:rsidP="006717DF">
      <w:pPr>
        <w:tabs>
          <w:tab w:val="left" w:pos="-2410"/>
          <w:tab w:val="left" w:pos="-1985"/>
          <w:tab w:val="left" w:pos="-1843"/>
          <w:tab w:val="left" w:pos="2880"/>
        </w:tabs>
        <w:rPr>
          <w:rFonts w:ascii="Times New Roman" w:eastAsia="Times New Roman" w:hAnsi="Times New Roman"/>
          <w:lang w:val="uk-UA"/>
        </w:rPr>
      </w:pPr>
    </w:p>
    <w:p w:rsidR="005008D1" w:rsidRDefault="005008D1" w:rsidP="006717DF">
      <w:pPr>
        <w:tabs>
          <w:tab w:val="left" w:pos="-2410"/>
          <w:tab w:val="left" w:pos="-1985"/>
          <w:tab w:val="left" w:pos="-1843"/>
          <w:tab w:val="left" w:pos="2880"/>
        </w:tabs>
        <w:rPr>
          <w:rFonts w:ascii="Times New Roman" w:eastAsia="Times New Roman" w:hAnsi="Times New Roman"/>
          <w:lang w:val="uk-UA"/>
        </w:rPr>
      </w:pPr>
    </w:p>
    <w:p w:rsidR="005008D1" w:rsidRDefault="005008D1" w:rsidP="006717DF">
      <w:pPr>
        <w:tabs>
          <w:tab w:val="left" w:pos="-2410"/>
          <w:tab w:val="left" w:pos="-1985"/>
          <w:tab w:val="left" w:pos="-1843"/>
          <w:tab w:val="left" w:pos="2880"/>
        </w:tabs>
        <w:rPr>
          <w:rFonts w:ascii="Times New Roman" w:eastAsia="Times New Roman" w:hAnsi="Times New Roman"/>
          <w:lang w:val="uk-UA"/>
        </w:rPr>
      </w:pPr>
    </w:p>
    <w:p w:rsidR="005B1EAD" w:rsidRDefault="005B1EAD" w:rsidP="00585DB6">
      <w:pPr>
        <w:rPr>
          <w:rFonts w:ascii="Times New Roman" w:hAnsi="Times New Roman"/>
          <w:lang w:val="uk-UA"/>
        </w:rPr>
      </w:pPr>
    </w:p>
    <w:p w:rsidR="005B1EAD" w:rsidRDefault="005B1EAD" w:rsidP="005B1EAD">
      <w:pPr>
        <w:rPr>
          <w:rFonts w:ascii="Times New Roman" w:hAnsi="Times New Roman"/>
          <w:lang w:val="uk-UA"/>
        </w:rPr>
      </w:pPr>
    </w:p>
    <w:p w:rsidR="005B1EAD" w:rsidRDefault="005B1EAD" w:rsidP="005B1EAD">
      <w:pPr>
        <w:rPr>
          <w:rFonts w:ascii="Times New Roman" w:hAnsi="Times New Roman"/>
          <w:lang w:val="uk-UA"/>
        </w:rPr>
      </w:pPr>
    </w:p>
    <w:p w:rsidR="005B1EAD" w:rsidRDefault="005B1EAD" w:rsidP="005B1EAD">
      <w:pPr>
        <w:rPr>
          <w:rFonts w:ascii="Times New Roman" w:hAnsi="Times New Roman"/>
          <w:lang w:val="uk-UA"/>
        </w:rPr>
      </w:pPr>
    </w:p>
    <w:p w:rsidR="005B1EAD" w:rsidRDefault="005B1EAD" w:rsidP="005B1EAD">
      <w:pPr>
        <w:rPr>
          <w:rFonts w:ascii="Times New Roman" w:hAnsi="Times New Roman"/>
          <w:lang w:val="uk-UA"/>
        </w:rPr>
      </w:pPr>
    </w:p>
    <w:p w:rsidR="005B1EAD" w:rsidRDefault="005B1EAD" w:rsidP="005B1EAD">
      <w:pPr>
        <w:rPr>
          <w:rFonts w:ascii="Times New Roman" w:hAnsi="Times New Roman"/>
          <w:lang w:val="uk-UA"/>
        </w:rPr>
      </w:pPr>
    </w:p>
    <w:p w:rsidR="005B1EAD" w:rsidRDefault="005B1EAD" w:rsidP="005B1EAD">
      <w:pPr>
        <w:rPr>
          <w:rFonts w:ascii="Times New Roman" w:hAnsi="Times New Roman"/>
          <w:lang w:val="uk-UA"/>
        </w:rPr>
      </w:pPr>
    </w:p>
    <w:p w:rsidR="005B1EAD" w:rsidRDefault="005B1EAD" w:rsidP="005B1EAD">
      <w:pPr>
        <w:rPr>
          <w:rFonts w:ascii="Times New Roman" w:hAnsi="Times New Roman"/>
          <w:lang w:val="uk-UA"/>
        </w:rPr>
      </w:pPr>
    </w:p>
    <w:p w:rsidR="005B1EAD" w:rsidRDefault="005B1EAD" w:rsidP="005B1EAD">
      <w:pPr>
        <w:rPr>
          <w:rFonts w:ascii="Times New Roman" w:hAnsi="Times New Roman"/>
          <w:lang w:val="uk-UA"/>
        </w:rPr>
      </w:pPr>
    </w:p>
    <w:p w:rsidR="005B1EAD" w:rsidRDefault="005B1EAD" w:rsidP="005B1EAD">
      <w:pPr>
        <w:rPr>
          <w:rFonts w:ascii="Times New Roman" w:hAnsi="Times New Roman"/>
          <w:lang w:val="uk-UA"/>
        </w:rPr>
      </w:pPr>
    </w:p>
    <w:p w:rsidR="005B1EAD" w:rsidRDefault="005B1EAD" w:rsidP="005B1EAD">
      <w:pPr>
        <w:rPr>
          <w:rFonts w:ascii="Times New Roman" w:hAnsi="Times New Roman"/>
          <w:lang w:val="uk-UA"/>
        </w:rPr>
      </w:pPr>
    </w:p>
    <w:p w:rsidR="005B1EAD" w:rsidRDefault="005B1EAD" w:rsidP="005B1EAD">
      <w:pPr>
        <w:rPr>
          <w:rFonts w:ascii="Times New Roman" w:hAnsi="Times New Roman"/>
          <w:lang w:val="uk-UA"/>
        </w:rPr>
      </w:pPr>
    </w:p>
    <w:p w:rsidR="005B1EAD" w:rsidRDefault="005B1EAD" w:rsidP="005B1EAD">
      <w:pPr>
        <w:rPr>
          <w:rFonts w:ascii="Times New Roman" w:hAnsi="Times New Roman"/>
          <w:lang w:val="uk-UA"/>
        </w:rPr>
      </w:pPr>
    </w:p>
    <w:p w:rsidR="005B1EAD" w:rsidRDefault="005B1EAD" w:rsidP="005B1EAD">
      <w:pPr>
        <w:rPr>
          <w:rFonts w:ascii="Times New Roman" w:hAnsi="Times New Roman"/>
          <w:lang w:val="uk-UA"/>
        </w:rPr>
      </w:pPr>
    </w:p>
    <w:p w:rsidR="005B1EAD" w:rsidRDefault="005B1EAD" w:rsidP="005B1EAD">
      <w:pPr>
        <w:rPr>
          <w:rFonts w:ascii="Times New Roman" w:hAnsi="Times New Roman"/>
          <w:lang w:val="uk-UA"/>
        </w:rPr>
      </w:pPr>
    </w:p>
    <w:p w:rsidR="005B1EAD" w:rsidRDefault="005B1EAD" w:rsidP="005B1EAD">
      <w:pPr>
        <w:rPr>
          <w:rFonts w:ascii="Times New Roman" w:hAnsi="Times New Roman"/>
          <w:lang w:val="uk-UA"/>
        </w:rPr>
      </w:pPr>
    </w:p>
    <w:p w:rsidR="005B1EAD" w:rsidRDefault="005B1EAD" w:rsidP="005B1EAD">
      <w:pPr>
        <w:rPr>
          <w:rFonts w:ascii="Times New Roman" w:hAnsi="Times New Roman"/>
          <w:lang w:val="uk-UA"/>
        </w:rPr>
      </w:pPr>
    </w:p>
    <w:p w:rsidR="005B1EAD" w:rsidRDefault="005B1EAD" w:rsidP="005B1EAD">
      <w:pPr>
        <w:rPr>
          <w:rFonts w:ascii="Times New Roman" w:hAnsi="Times New Roman"/>
          <w:lang w:val="uk-UA"/>
        </w:rPr>
      </w:pPr>
    </w:p>
    <w:p w:rsidR="005B1EAD" w:rsidRDefault="005B1EAD" w:rsidP="005B1EAD">
      <w:pPr>
        <w:rPr>
          <w:rFonts w:ascii="Times New Roman" w:hAnsi="Times New Roman"/>
          <w:lang w:val="uk-UA"/>
        </w:rPr>
      </w:pPr>
    </w:p>
    <w:p w:rsidR="005B1EAD" w:rsidRPr="00613C2F" w:rsidRDefault="005B1EAD" w:rsidP="005B1EAD">
      <w:pPr>
        <w:rPr>
          <w:lang w:val="uk-UA"/>
        </w:rPr>
      </w:pPr>
    </w:p>
    <w:p w:rsidR="006717DF" w:rsidRDefault="004E3B63" w:rsidP="00585DB6">
      <w:pPr>
        <w:tabs>
          <w:tab w:val="left" w:pos="-2410"/>
          <w:tab w:val="left" w:pos="-1985"/>
          <w:tab w:val="left" w:pos="-1843"/>
          <w:tab w:val="left" w:pos="2880"/>
        </w:tabs>
        <w:rPr>
          <w:rFonts w:ascii="Times New Roman" w:hAnsi="Times New Roman"/>
          <w:lang w:val="uk-UA"/>
        </w:rPr>
      </w:pPr>
      <w:r>
        <w:rPr>
          <w:rFonts w:ascii="Times New Roman" w:eastAsia="Times New Roman" w:hAnsi="Times New Roman"/>
          <w:lang w:val="uk-UA"/>
        </w:rPr>
        <w:t xml:space="preserve">  </w:t>
      </w:r>
      <w:r w:rsidR="006717DF" w:rsidRPr="00FF3D8D">
        <w:rPr>
          <w:rFonts w:ascii="Times New Roman" w:eastAsia="Times New Roman" w:hAnsi="Times New Roman"/>
          <w:lang w:val="uk-UA"/>
        </w:rPr>
        <w:t xml:space="preserve">   </w:t>
      </w:r>
      <w:r w:rsidR="00754027">
        <w:rPr>
          <w:rFonts w:ascii="Times New Roman" w:eastAsia="Times New Roman" w:hAnsi="Times New Roman"/>
          <w:lang w:val="uk-UA"/>
        </w:rPr>
        <w:t xml:space="preserve">                                                   </w:t>
      </w:r>
    </w:p>
    <w:p w:rsidR="006717DF" w:rsidRDefault="006717DF" w:rsidP="006717DF">
      <w:pPr>
        <w:rPr>
          <w:rFonts w:ascii="Times New Roman" w:hAnsi="Times New Roman"/>
          <w:lang w:val="uk-UA"/>
        </w:rPr>
      </w:pPr>
    </w:p>
    <w:p w:rsidR="00007AA1" w:rsidRDefault="00007AA1" w:rsidP="0061639F">
      <w:pPr>
        <w:contextualSpacing/>
        <w:jc w:val="center"/>
        <w:rPr>
          <w:rFonts w:ascii="Times New Roman" w:hAnsi="Times New Roman"/>
          <w:lang w:val="uk-UA"/>
        </w:rPr>
      </w:pPr>
    </w:p>
    <w:p w:rsidR="00007AA1" w:rsidRDefault="00007AA1" w:rsidP="0061639F">
      <w:pPr>
        <w:contextualSpacing/>
        <w:jc w:val="center"/>
        <w:rPr>
          <w:rFonts w:ascii="Times New Roman" w:hAnsi="Times New Roman"/>
          <w:lang w:val="uk-UA"/>
        </w:rPr>
      </w:pPr>
    </w:p>
    <w:p w:rsidR="00007AA1" w:rsidRDefault="00007AA1" w:rsidP="0061639F">
      <w:pPr>
        <w:contextualSpacing/>
        <w:jc w:val="center"/>
        <w:rPr>
          <w:rFonts w:ascii="Times New Roman" w:hAnsi="Times New Roman"/>
          <w:lang w:val="uk-UA"/>
        </w:rPr>
      </w:pPr>
    </w:p>
    <w:p w:rsidR="00007AA1" w:rsidRDefault="00007AA1" w:rsidP="0061639F">
      <w:pPr>
        <w:contextualSpacing/>
        <w:jc w:val="center"/>
        <w:rPr>
          <w:rFonts w:ascii="Times New Roman" w:hAnsi="Times New Roman"/>
          <w:lang w:val="uk-UA"/>
        </w:rPr>
      </w:pPr>
    </w:p>
    <w:p w:rsidR="00007AA1" w:rsidRDefault="00007AA1" w:rsidP="0061639F">
      <w:pPr>
        <w:contextualSpacing/>
        <w:jc w:val="center"/>
        <w:rPr>
          <w:rFonts w:ascii="Times New Roman" w:hAnsi="Times New Roman"/>
          <w:lang w:val="uk-UA"/>
        </w:rPr>
      </w:pPr>
    </w:p>
    <w:p w:rsidR="00007AA1" w:rsidRDefault="00007AA1" w:rsidP="0061639F">
      <w:pPr>
        <w:contextualSpacing/>
        <w:jc w:val="center"/>
        <w:rPr>
          <w:rFonts w:ascii="Times New Roman" w:hAnsi="Times New Roman"/>
          <w:lang w:val="uk-UA"/>
        </w:rPr>
      </w:pPr>
    </w:p>
    <w:p w:rsidR="00007AA1" w:rsidRDefault="00007AA1" w:rsidP="0061639F">
      <w:pPr>
        <w:contextualSpacing/>
        <w:jc w:val="center"/>
        <w:rPr>
          <w:rFonts w:ascii="Times New Roman" w:hAnsi="Times New Roman"/>
          <w:lang w:val="uk-UA"/>
        </w:rPr>
      </w:pPr>
    </w:p>
    <w:p w:rsidR="00007AA1" w:rsidRDefault="00007AA1" w:rsidP="0061639F">
      <w:pPr>
        <w:contextualSpacing/>
        <w:jc w:val="center"/>
        <w:rPr>
          <w:rFonts w:ascii="Times New Roman" w:hAnsi="Times New Roman"/>
          <w:lang w:val="uk-UA"/>
        </w:rPr>
      </w:pPr>
    </w:p>
    <w:p w:rsidR="00007AA1" w:rsidRDefault="00007AA1" w:rsidP="0061639F">
      <w:pPr>
        <w:contextualSpacing/>
        <w:jc w:val="center"/>
        <w:rPr>
          <w:rFonts w:ascii="Times New Roman" w:hAnsi="Times New Roman"/>
          <w:lang w:val="uk-UA"/>
        </w:rPr>
      </w:pPr>
    </w:p>
    <w:sectPr w:rsidR="00007AA1" w:rsidSect="00585DB6">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krainianKudriashov">
    <w:altName w:val="Courier New"/>
    <w:charset w:val="00"/>
    <w:family w:val="roman"/>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Antiqua">
    <w:altName w:val="Times New Roman"/>
    <w:charset w:val="00"/>
    <w:family w:val="auto"/>
    <w:pitch w:val="default"/>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3"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abstractNum>
  <w:abstractNum w:abstractNumId="1">
    <w:nsid w:val="0BAC6B70"/>
    <w:multiLevelType w:val="multilevel"/>
    <w:tmpl w:val="E75C435A"/>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2C75512"/>
    <w:multiLevelType w:val="multilevel"/>
    <w:tmpl w:val="CF30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013E1E"/>
    <w:multiLevelType w:val="hybridMultilevel"/>
    <w:tmpl w:val="2064FEFE"/>
    <w:lvl w:ilvl="0" w:tplc="0910F2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B00D7D"/>
    <w:multiLevelType w:val="multilevel"/>
    <w:tmpl w:val="2A0423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FF3135"/>
    <w:multiLevelType w:val="multilevel"/>
    <w:tmpl w:val="14D469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B6015D"/>
    <w:multiLevelType w:val="hybridMultilevel"/>
    <w:tmpl w:val="A38C999C"/>
    <w:lvl w:ilvl="0" w:tplc="34F03416">
      <w:start w:val="1"/>
      <w:numFmt w:val="decimal"/>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A97613B"/>
    <w:multiLevelType w:val="hybridMultilevel"/>
    <w:tmpl w:val="67D6FB68"/>
    <w:lvl w:ilvl="0" w:tplc="5776A90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4C53E6"/>
    <w:multiLevelType w:val="multilevel"/>
    <w:tmpl w:val="5FE4294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087014"/>
    <w:multiLevelType w:val="multilevel"/>
    <w:tmpl w:val="E9305B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9892069"/>
    <w:multiLevelType w:val="hybridMultilevel"/>
    <w:tmpl w:val="B13E3BE6"/>
    <w:lvl w:ilvl="0" w:tplc="D70EB96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6F461876"/>
    <w:multiLevelType w:val="multilevel"/>
    <w:tmpl w:val="34F2A6F0"/>
    <w:lvl w:ilvl="0">
      <w:start w:val="3"/>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2"/>
      <w:numFmt w:val="decimal"/>
      <w:lvlText w:val="%1.%2.%3."/>
      <w:lvlJc w:val="left"/>
      <w:pPr>
        <w:ind w:left="1712" w:hanging="720"/>
      </w:pPr>
      <w:rPr>
        <w:rFonts w:hint="default"/>
        <w:color w:val="auto"/>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3">
    <w:nsid w:val="776C3107"/>
    <w:multiLevelType w:val="hybridMultilevel"/>
    <w:tmpl w:val="C116DDF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7"/>
  </w:num>
  <w:num w:numId="2">
    <w:abstractNumId w:val="2"/>
  </w:num>
  <w:num w:numId="3">
    <w:abstractNumId w:val="1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num>
  <w:num w:numId="7">
    <w:abstractNumId w:val="5"/>
  </w:num>
  <w:num w:numId="8">
    <w:abstractNumId w:val="8"/>
  </w:num>
  <w:num w:numId="9">
    <w:abstractNumId w:val="1"/>
  </w:num>
  <w:num w:numId="10">
    <w:abstractNumId w:val="9"/>
  </w:num>
  <w:num w:numId="11">
    <w:abstractNumId w:val="4"/>
  </w:num>
  <w:num w:numId="12">
    <w:abstractNumId w:val="10"/>
  </w:num>
  <w:num w:numId="13">
    <w:abstractNumId w:val="6"/>
  </w:num>
  <w:num w:numId="14">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compat>
    <w:useFELayout/>
  </w:compat>
  <w:rsids>
    <w:rsidRoot w:val="0061639F"/>
    <w:rsid w:val="00007AA1"/>
    <w:rsid w:val="00077799"/>
    <w:rsid w:val="00091B63"/>
    <w:rsid w:val="000B07A7"/>
    <w:rsid w:val="000C0984"/>
    <w:rsid w:val="000D31E9"/>
    <w:rsid w:val="000F3B92"/>
    <w:rsid w:val="00154EA5"/>
    <w:rsid w:val="00164A4A"/>
    <w:rsid w:val="001659AC"/>
    <w:rsid w:val="001959E8"/>
    <w:rsid w:val="001F2D9F"/>
    <w:rsid w:val="0020022A"/>
    <w:rsid w:val="0021075C"/>
    <w:rsid w:val="00247654"/>
    <w:rsid w:val="002630AA"/>
    <w:rsid w:val="00270F1C"/>
    <w:rsid w:val="00271B5F"/>
    <w:rsid w:val="00295A4C"/>
    <w:rsid w:val="002B0318"/>
    <w:rsid w:val="002B06BD"/>
    <w:rsid w:val="002C394A"/>
    <w:rsid w:val="002C57DA"/>
    <w:rsid w:val="00302BA6"/>
    <w:rsid w:val="00320F7A"/>
    <w:rsid w:val="0033434B"/>
    <w:rsid w:val="003424CB"/>
    <w:rsid w:val="003465C1"/>
    <w:rsid w:val="00354EC1"/>
    <w:rsid w:val="003750E9"/>
    <w:rsid w:val="00410464"/>
    <w:rsid w:val="0043526C"/>
    <w:rsid w:val="00464738"/>
    <w:rsid w:val="00471E40"/>
    <w:rsid w:val="00473056"/>
    <w:rsid w:val="00473EFD"/>
    <w:rsid w:val="004949F5"/>
    <w:rsid w:val="004E3B63"/>
    <w:rsid w:val="004E4930"/>
    <w:rsid w:val="004F1FB5"/>
    <w:rsid w:val="005008D1"/>
    <w:rsid w:val="00501AE8"/>
    <w:rsid w:val="005124A1"/>
    <w:rsid w:val="00523378"/>
    <w:rsid w:val="00544EC3"/>
    <w:rsid w:val="00557C83"/>
    <w:rsid w:val="00585DB6"/>
    <w:rsid w:val="005B1EAD"/>
    <w:rsid w:val="005D5875"/>
    <w:rsid w:val="005F394C"/>
    <w:rsid w:val="005F6044"/>
    <w:rsid w:val="00612BA4"/>
    <w:rsid w:val="0061639F"/>
    <w:rsid w:val="006448C8"/>
    <w:rsid w:val="0065251B"/>
    <w:rsid w:val="006717DF"/>
    <w:rsid w:val="006B4660"/>
    <w:rsid w:val="006D2D40"/>
    <w:rsid w:val="006D7477"/>
    <w:rsid w:val="00721EF5"/>
    <w:rsid w:val="007239BA"/>
    <w:rsid w:val="007458AC"/>
    <w:rsid w:val="00754027"/>
    <w:rsid w:val="007729EB"/>
    <w:rsid w:val="00781C0F"/>
    <w:rsid w:val="007D050D"/>
    <w:rsid w:val="007D3C5A"/>
    <w:rsid w:val="007D6308"/>
    <w:rsid w:val="007E4616"/>
    <w:rsid w:val="007F2512"/>
    <w:rsid w:val="008228B2"/>
    <w:rsid w:val="008B0E5A"/>
    <w:rsid w:val="008B33F2"/>
    <w:rsid w:val="008F7FDE"/>
    <w:rsid w:val="0090456C"/>
    <w:rsid w:val="009118CB"/>
    <w:rsid w:val="009512FF"/>
    <w:rsid w:val="00960006"/>
    <w:rsid w:val="009718EB"/>
    <w:rsid w:val="00993655"/>
    <w:rsid w:val="009B5A99"/>
    <w:rsid w:val="009E006E"/>
    <w:rsid w:val="009E0DD5"/>
    <w:rsid w:val="00A318E7"/>
    <w:rsid w:val="00A56300"/>
    <w:rsid w:val="00A57D29"/>
    <w:rsid w:val="00A80618"/>
    <w:rsid w:val="00A83814"/>
    <w:rsid w:val="00A934BC"/>
    <w:rsid w:val="00AA1BA3"/>
    <w:rsid w:val="00AF1483"/>
    <w:rsid w:val="00AF56BB"/>
    <w:rsid w:val="00B24799"/>
    <w:rsid w:val="00BA6F64"/>
    <w:rsid w:val="00BB29B8"/>
    <w:rsid w:val="00BD241A"/>
    <w:rsid w:val="00BD3523"/>
    <w:rsid w:val="00BF55A2"/>
    <w:rsid w:val="00C15083"/>
    <w:rsid w:val="00C34C9F"/>
    <w:rsid w:val="00C40D48"/>
    <w:rsid w:val="00C95EBE"/>
    <w:rsid w:val="00CA4EC2"/>
    <w:rsid w:val="00CB0B62"/>
    <w:rsid w:val="00D1260A"/>
    <w:rsid w:val="00D83E7A"/>
    <w:rsid w:val="00D93701"/>
    <w:rsid w:val="00DB4951"/>
    <w:rsid w:val="00DB7117"/>
    <w:rsid w:val="00DD3D97"/>
    <w:rsid w:val="00DD5D24"/>
    <w:rsid w:val="00E0022A"/>
    <w:rsid w:val="00E158E3"/>
    <w:rsid w:val="00E25574"/>
    <w:rsid w:val="00E309C7"/>
    <w:rsid w:val="00EA53D8"/>
    <w:rsid w:val="00EF561F"/>
    <w:rsid w:val="00F02065"/>
    <w:rsid w:val="00F02792"/>
    <w:rsid w:val="00F13ABD"/>
    <w:rsid w:val="00F623AB"/>
    <w:rsid w:val="00F7557B"/>
    <w:rsid w:val="00F8330B"/>
    <w:rsid w:val="00F9485D"/>
    <w:rsid w:val="00FA015A"/>
    <w:rsid w:val="00FA0E6D"/>
    <w:rsid w:val="00FC7F41"/>
    <w:rsid w:val="00FF3D8D"/>
    <w:rsid w:val="00FF5CD6"/>
    <w:rsid w:val="00FF7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8CB"/>
    <w:pPr>
      <w:spacing w:after="0" w:line="240" w:lineRule="auto"/>
    </w:pPr>
    <w:rPr>
      <w:sz w:val="24"/>
      <w:szCs w:val="24"/>
    </w:rPr>
  </w:style>
  <w:style w:type="paragraph" w:styleId="1">
    <w:name w:val="heading 1"/>
    <w:basedOn w:val="a"/>
    <w:next w:val="a"/>
    <w:link w:val="10"/>
    <w:uiPriority w:val="9"/>
    <w:qFormat/>
    <w:rsid w:val="009118C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118C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9118C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9118CB"/>
    <w:pPr>
      <w:keepNext/>
      <w:spacing w:before="240" w:after="60"/>
      <w:outlineLvl w:val="3"/>
    </w:pPr>
    <w:rPr>
      <w:b/>
      <w:bCs/>
      <w:sz w:val="28"/>
      <w:szCs w:val="28"/>
    </w:rPr>
  </w:style>
  <w:style w:type="paragraph" w:styleId="5">
    <w:name w:val="heading 5"/>
    <w:basedOn w:val="a"/>
    <w:next w:val="a"/>
    <w:link w:val="50"/>
    <w:uiPriority w:val="9"/>
    <w:unhideWhenUsed/>
    <w:qFormat/>
    <w:rsid w:val="009118CB"/>
    <w:pPr>
      <w:spacing w:before="240" w:after="60"/>
      <w:outlineLvl w:val="4"/>
    </w:pPr>
    <w:rPr>
      <w:b/>
      <w:bCs/>
      <w:i/>
      <w:iCs/>
      <w:sz w:val="26"/>
      <w:szCs w:val="26"/>
    </w:rPr>
  </w:style>
  <w:style w:type="paragraph" w:styleId="6">
    <w:name w:val="heading 6"/>
    <w:basedOn w:val="a"/>
    <w:next w:val="a"/>
    <w:link w:val="60"/>
    <w:uiPriority w:val="9"/>
    <w:semiHidden/>
    <w:unhideWhenUsed/>
    <w:qFormat/>
    <w:rsid w:val="009118CB"/>
    <w:pPr>
      <w:spacing w:before="240" w:after="60"/>
      <w:outlineLvl w:val="5"/>
    </w:pPr>
    <w:rPr>
      <w:b/>
      <w:bCs/>
      <w:sz w:val="22"/>
      <w:szCs w:val="22"/>
    </w:rPr>
  </w:style>
  <w:style w:type="paragraph" w:styleId="7">
    <w:name w:val="heading 7"/>
    <w:basedOn w:val="a"/>
    <w:next w:val="a"/>
    <w:link w:val="70"/>
    <w:uiPriority w:val="9"/>
    <w:semiHidden/>
    <w:unhideWhenUsed/>
    <w:qFormat/>
    <w:rsid w:val="009118CB"/>
    <w:pPr>
      <w:spacing w:before="240" w:after="60"/>
      <w:outlineLvl w:val="6"/>
    </w:pPr>
  </w:style>
  <w:style w:type="paragraph" w:styleId="8">
    <w:name w:val="heading 8"/>
    <w:basedOn w:val="a"/>
    <w:next w:val="a"/>
    <w:link w:val="80"/>
    <w:uiPriority w:val="9"/>
    <w:semiHidden/>
    <w:unhideWhenUsed/>
    <w:qFormat/>
    <w:rsid w:val="009118CB"/>
    <w:pPr>
      <w:spacing w:before="240" w:after="60"/>
      <w:outlineLvl w:val="7"/>
    </w:pPr>
    <w:rPr>
      <w:i/>
      <w:iCs/>
    </w:rPr>
  </w:style>
  <w:style w:type="paragraph" w:styleId="9">
    <w:name w:val="heading 9"/>
    <w:basedOn w:val="a"/>
    <w:next w:val="a"/>
    <w:link w:val="90"/>
    <w:uiPriority w:val="9"/>
    <w:semiHidden/>
    <w:unhideWhenUsed/>
    <w:qFormat/>
    <w:rsid w:val="009118C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unhideWhenUsed/>
    <w:rsid w:val="0061639F"/>
    <w:pPr>
      <w:spacing w:before="100" w:beforeAutospacing="1" w:after="100" w:afterAutospacing="1"/>
    </w:pPr>
    <w:rPr>
      <w:rFonts w:ascii="Times New Roman" w:eastAsia="Times New Roman" w:hAnsi="Times New Roman"/>
    </w:rPr>
  </w:style>
  <w:style w:type="paragraph" w:styleId="a5">
    <w:name w:val="List Paragraph"/>
    <w:basedOn w:val="a"/>
    <w:uiPriority w:val="34"/>
    <w:qFormat/>
    <w:rsid w:val="009118CB"/>
    <w:pPr>
      <w:ind w:left="720"/>
      <w:contextualSpacing/>
    </w:p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61639F"/>
    <w:rPr>
      <w:rFonts w:ascii="Times New Roman" w:eastAsia="Times New Roman" w:hAnsi="Times New Roman" w:cs="Times New Roman"/>
      <w:sz w:val="24"/>
      <w:szCs w:val="24"/>
      <w:lang w:val="en-US" w:eastAsia="en-US" w:bidi="en-US"/>
    </w:rPr>
  </w:style>
  <w:style w:type="character" w:customStyle="1" w:styleId="10">
    <w:name w:val="Заголовок 1 Знак"/>
    <w:basedOn w:val="a0"/>
    <w:link w:val="1"/>
    <w:uiPriority w:val="9"/>
    <w:rsid w:val="009118CB"/>
    <w:rPr>
      <w:rFonts w:asciiTheme="majorHAnsi" w:eastAsiaTheme="majorEastAsia" w:hAnsiTheme="majorHAnsi" w:cstheme="majorBidi"/>
      <w:b/>
      <w:bCs/>
      <w:kern w:val="32"/>
      <w:sz w:val="32"/>
      <w:szCs w:val="32"/>
    </w:rPr>
  </w:style>
  <w:style w:type="paragraph" w:styleId="a6">
    <w:name w:val="No Spacing"/>
    <w:basedOn w:val="a"/>
    <w:link w:val="a7"/>
    <w:uiPriority w:val="1"/>
    <w:qFormat/>
    <w:rsid w:val="009118CB"/>
    <w:rPr>
      <w:szCs w:val="32"/>
    </w:rPr>
  </w:style>
  <w:style w:type="character" w:styleId="a8">
    <w:name w:val="Strong"/>
    <w:basedOn w:val="a0"/>
    <w:uiPriority w:val="22"/>
    <w:qFormat/>
    <w:rsid w:val="009118CB"/>
    <w:rPr>
      <w:b/>
      <w:bCs/>
    </w:rPr>
  </w:style>
  <w:style w:type="character" w:customStyle="1" w:styleId="20">
    <w:name w:val="Заголовок 2 Знак"/>
    <w:basedOn w:val="a0"/>
    <w:link w:val="2"/>
    <w:uiPriority w:val="9"/>
    <w:rsid w:val="009118CB"/>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9118CB"/>
    <w:rPr>
      <w:rFonts w:asciiTheme="majorHAnsi" w:eastAsiaTheme="majorEastAsia" w:hAnsiTheme="majorHAnsi"/>
      <w:b/>
      <w:bCs/>
      <w:sz w:val="26"/>
      <w:szCs w:val="26"/>
    </w:rPr>
  </w:style>
  <w:style w:type="character" w:customStyle="1" w:styleId="40">
    <w:name w:val="Заголовок 4 Знак"/>
    <w:basedOn w:val="a0"/>
    <w:link w:val="4"/>
    <w:uiPriority w:val="9"/>
    <w:rsid w:val="009118CB"/>
    <w:rPr>
      <w:b/>
      <w:bCs/>
      <w:sz w:val="28"/>
      <w:szCs w:val="28"/>
    </w:rPr>
  </w:style>
  <w:style w:type="character" w:customStyle="1" w:styleId="50">
    <w:name w:val="Заголовок 5 Знак"/>
    <w:basedOn w:val="a0"/>
    <w:link w:val="5"/>
    <w:uiPriority w:val="9"/>
    <w:rsid w:val="009118CB"/>
    <w:rPr>
      <w:b/>
      <w:bCs/>
      <w:i/>
      <w:iCs/>
      <w:sz w:val="26"/>
      <w:szCs w:val="26"/>
    </w:rPr>
  </w:style>
  <w:style w:type="character" w:customStyle="1" w:styleId="60">
    <w:name w:val="Заголовок 6 Знак"/>
    <w:basedOn w:val="a0"/>
    <w:link w:val="6"/>
    <w:uiPriority w:val="9"/>
    <w:semiHidden/>
    <w:rsid w:val="009118CB"/>
    <w:rPr>
      <w:b/>
      <w:bCs/>
    </w:rPr>
  </w:style>
  <w:style w:type="character" w:customStyle="1" w:styleId="70">
    <w:name w:val="Заголовок 7 Знак"/>
    <w:basedOn w:val="a0"/>
    <w:link w:val="7"/>
    <w:uiPriority w:val="9"/>
    <w:semiHidden/>
    <w:rsid w:val="009118CB"/>
    <w:rPr>
      <w:sz w:val="24"/>
      <w:szCs w:val="24"/>
    </w:rPr>
  </w:style>
  <w:style w:type="character" w:customStyle="1" w:styleId="80">
    <w:name w:val="Заголовок 8 Знак"/>
    <w:basedOn w:val="a0"/>
    <w:link w:val="8"/>
    <w:uiPriority w:val="9"/>
    <w:semiHidden/>
    <w:rsid w:val="009118CB"/>
    <w:rPr>
      <w:i/>
      <w:iCs/>
      <w:sz w:val="24"/>
      <w:szCs w:val="24"/>
    </w:rPr>
  </w:style>
  <w:style w:type="character" w:customStyle="1" w:styleId="90">
    <w:name w:val="Заголовок 9 Знак"/>
    <w:basedOn w:val="a0"/>
    <w:link w:val="9"/>
    <w:uiPriority w:val="9"/>
    <w:semiHidden/>
    <w:rsid w:val="009118CB"/>
    <w:rPr>
      <w:rFonts w:asciiTheme="majorHAnsi" w:eastAsiaTheme="majorEastAsia" w:hAnsiTheme="majorHAnsi"/>
    </w:rPr>
  </w:style>
  <w:style w:type="paragraph" w:styleId="a9">
    <w:name w:val="Body Text"/>
    <w:basedOn w:val="a"/>
    <w:link w:val="aa"/>
    <w:uiPriority w:val="99"/>
    <w:rsid w:val="00E309C7"/>
    <w:pPr>
      <w:jc w:val="center"/>
    </w:pPr>
    <w:rPr>
      <w:rFonts w:ascii="Times New Roman" w:eastAsia="Times New Roman" w:hAnsi="Times New Roman"/>
      <w:bCs/>
      <w:lang w:val="uk-UA"/>
    </w:rPr>
  </w:style>
  <w:style w:type="character" w:customStyle="1" w:styleId="aa">
    <w:name w:val="Основной текст Знак"/>
    <w:basedOn w:val="a0"/>
    <w:link w:val="a9"/>
    <w:uiPriority w:val="99"/>
    <w:rsid w:val="00E309C7"/>
    <w:rPr>
      <w:rFonts w:ascii="Times New Roman" w:eastAsia="Times New Roman" w:hAnsi="Times New Roman" w:cs="Times New Roman"/>
      <w:bCs/>
      <w:sz w:val="24"/>
      <w:szCs w:val="24"/>
      <w:lang w:val="uk-UA" w:eastAsia="en-US" w:bidi="en-US"/>
    </w:rPr>
  </w:style>
  <w:style w:type="paragraph" w:styleId="ab">
    <w:name w:val="Balloon Text"/>
    <w:basedOn w:val="a"/>
    <w:link w:val="ac"/>
    <w:uiPriority w:val="99"/>
    <w:semiHidden/>
    <w:unhideWhenUsed/>
    <w:rsid w:val="00E309C7"/>
    <w:rPr>
      <w:rFonts w:ascii="Tahoma" w:hAnsi="Tahoma" w:cs="Tahoma"/>
      <w:sz w:val="16"/>
      <w:szCs w:val="16"/>
    </w:rPr>
  </w:style>
  <w:style w:type="character" w:customStyle="1" w:styleId="ac">
    <w:name w:val="Текст выноски Знак"/>
    <w:basedOn w:val="a0"/>
    <w:link w:val="ab"/>
    <w:uiPriority w:val="99"/>
    <w:semiHidden/>
    <w:rsid w:val="00E309C7"/>
    <w:rPr>
      <w:rFonts w:ascii="Tahoma" w:hAnsi="Tahoma" w:cs="Tahoma"/>
      <w:sz w:val="16"/>
      <w:szCs w:val="16"/>
      <w:lang w:val="en-US" w:eastAsia="en-US" w:bidi="en-US"/>
    </w:rPr>
  </w:style>
  <w:style w:type="paragraph" w:styleId="ad">
    <w:name w:val="header"/>
    <w:basedOn w:val="a"/>
    <w:link w:val="ae"/>
    <w:uiPriority w:val="99"/>
    <w:unhideWhenUsed/>
    <w:rsid w:val="00E309C7"/>
    <w:pPr>
      <w:tabs>
        <w:tab w:val="center" w:pos="4320"/>
        <w:tab w:val="right" w:pos="8640"/>
      </w:tabs>
      <w:overflowPunct w:val="0"/>
      <w:autoSpaceDE w:val="0"/>
      <w:autoSpaceDN w:val="0"/>
      <w:adjustRightInd w:val="0"/>
      <w:jc w:val="both"/>
    </w:pPr>
    <w:rPr>
      <w:rFonts w:ascii="UkrainianKudriashov" w:eastAsia="Times New Roman" w:hAnsi="UkrainianKudriashov" w:cs="UkrainianKudriashov"/>
      <w:noProof/>
      <w:sz w:val="26"/>
      <w:szCs w:val="26"/>
      <w:lang w:val="uk-UA"/>
    </w:rPr>
  </w:style>
  <w:style w:type="character" w:customStyle="1" w:styleId="ae">
    <w:name w:val="Верхний колонтитул Знак"/>
    <w:basedOn w:val="a0"/>
    <w:link w:val="ad"/>
    <w:uiPriority w:val="99"/>
    <w:rsid w:val="00E309C7"/>
    <w:rPr>
      <w:rFonts w:ascii="UkrainianKudriashov" w:eastAsia="Times New Roman" w:hAnsi="UkrainianKudriashov" w:cs="UkrainianKudriashov"/>
      <w:noProof/>
      <w:sz w:val="26"/>
      <w:szCs w:val="26"/>
      <w:lang w:val="uk-UA" w:eastAsia="en-US" w:bidi="en-US"/>
    </w:rPr>
  </w:style>
  <w:style w:type="paragraph" w:customStyle="1" w:styleId="11">
    <w:name w:val="Об_1_№"/>
    <w:basedOn w:val="a"/>
    <w:next w:val="a"/>
    <w:rsid w:val="00E309C7"/>
    <w:pPr>
      <w:autoSpaceDE w:val="0"/>
      <w:autoSpaceDN w:val="0"/>
      <w:spacing w:line="288" w:lineRule="auto"/>
      <w:ind w:firstLine="567"/>
      <w:jc w:val="both"/>
    </w:pPr>
    <w:rPr>
      <w:rFonts w:ascii="Times New Roman" w:eastAsia="Times New Roman" w:hAnsi="Times New Roman"/>
      <w:sz w:val="26"/>
      <w:szCs w:val="26"/>
      <w:lang w:val="uk-UA"/>
    </w:rPr>
  </w:style>
  <w:style w:type="paragraph" w:styleId="af">
    <w:name w:val="Body Text Indent"/>
    <w:basedOn w:val="a"/>
    <w:link w:val="af0"/>
    <w:uiPriority w:val="99"/>
    <w:unhideWhenUsed/>
    <w:rsid w:val="00E309C7"/>
    <w:pPr>
      <w:spacing w:after="120"/>
      <w:ind w:left="283"/>
    </w:pPr>
  </w:style>
  <w:style w:type="character" w:customStyle="1" w:styleId="af0">
    <w:name w:val="Основной текст с отступом Знак"/>
    <w:basedOn w:val="a0"/>
    <w:link w:val="af"/>
    <w:uiPriority w:val="99"/>
    <w:rsid w:val="00E309C7"/>
    <w:rPr>
      <w:rFonts w:cs="Times New Roman"/>
      <w:sz w:val="24"/>
      <w:szCs w:val="24"/>
      <w:lang w:val="en-US" w:eastAsia="en-US" w:bidi="en-US"/>
    </w:rPr>
  </w:style>
  <w:style w:type="character" w:customStyle="1" w:styleId="3Exact">
    <w:name w:val="Основной текст (3) Exact"/>
    <w:basedOn w:val="a0"/>
    <w:rsid w:val="00E309C7"/>
    <w:rPr>
      <w:rFonts w:ascii="Times New Roman" w:eastAsia="Times New Roman" w:hAnsi="Times New Roman" w:cs="Times New Roman"/>
      <w:b/>
      <w:bCs/>
      <w:i w:val="0"/>
      <w:iCs w:val="0"/>
      <w:smallCaps w:val="0"/>
      <w:strike w:val="0"/>
      <w:sz w:val="28"/>
      <w:szCs w:val="28"/>
      <w:u w:val="none"/>
    </w:rPr>
  </w:style>
  <w:style w:type="character" w:customStyle="1" w:styleId="12">
    <w:name w:val="Заголовок №1_"/>
    <w:basedOn w:val="a0"/>
    <w:link w:val="13"/>
    <w:rsid w:val="00E309C7"/>
    <w:rPr>
      <w:rFonts w:ascii="Times New Roman" w:eastAsia="Times New Roman" w:hAnsi="Times New Roman" w:cs="Times New Roman"/>
      <w:b/>
      <w:bCs/>
      <w:sz w:val="28"/>
      <w:szCs w:val="28"/>
      <w:shd w:val="clear" w:color="auto" w:fill="FFFFFF"/>
    </w:rPr>
  </w:style>
  <w:style w:type="character" w:customStyle="1" w:styleId="31">
    <w:name w:val="Основной текст (3)_"/>
    <w:basedOn w:val="a0"/>
    <w:link w:val="32"/>
    <w:rsid w:val="00E309C7"/>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E309C7"/>
    <w:rPr>
      <w:rFonts w:ascii="Times New Roman" w:eastAsia="Times New Roman" w:hAnsi="Times New Roman" w:cs="Times New Roman"/>
      <w:sz w:val="28"/>
      <w:szCs w:val="28"/>
      <w:shd w:val="clear" w:color="auto" w:fill="FFFFFF"/>
    </w:rPr>
  </w:style>
  <w:style w:type="paragraph" w:customStyle="1" w:styleId="32">
    <w:name w:val="Основной текст (3)"/>
    <w:basedOn w:val="a"/>
    <w:link w:val="31"/>
    <w:rsid w:val="00E309C7"/>
    <w:pPr>
      <w:widowControl w:val="0"/>
      <w:shd w:val="clear" w:color="auto" w:fill="FFFFFF"/>
      <w:spacing w:after="300" w:line="320" w:lineRule="exact"/>
      <w:jc w:val="center"/>
    </w:pPr>
    <w:rPr>
      <w:rFonts w:ascii="Times New Roman" w:eastAsia="Times New Roman" w:hAnsi="Times New Roman"/>
      <w:b/>
      <w:bCs/>
      <w:sz w:val="28"/>
      <w:szCs w:val="28"/>
    </w:rPr>
  </w:style>
  <w:style w:type="paragraph" w:customStyle="1" w:styleId="13">
    <w:name w:val="Заголовок №1"/>
    <w:basedOn w:val="a"/>
    <w:link w:val="12"/>
    <w:rsid w:val="00E309C7"/>
    <w:pPr>
      <w:widowControl w:val="0"/>
      <w:shd w:val="clear" w:color="auto" w:fill="FFFFFF"/>
      <w:spacing w:line="320" w:lineRule="exact"/>
      <w:ind w:hanging="860"/>
      <w:jc w:val="center"/>
      <w:outlineLvl w:val="0"/>
    </w:pPr>
    <w:rPr>
      <w:rFonts w:ascii="Times New Roman" w:eastAsia="Times New Roman" w:hAnsi="Times New Roman"/>
      <w:b/>
      <w:bCs/>
      <w:sz w:val="28"/>
      <w:szCs w:val="28"/>
    </w:rPr>
  </w:style>
  <w:style w:type="paragraph" w:customStyle="1" w:styleId="22">
    <w:name w:val="Основной текст (2)"/>
    <w:basedOn w:val="a"/>
    <w:link w:val="21"/>
    <w:rsid w:val="00E309C7"/>
    <w:pPr>
      <w:widowControl w:val="0"/>
      <w:shd w:val="clear" w:color="auto" w:fill="FFFFFF"/>
      <w:spacing w:before="300" w:line="320" w:lineRule="exact"/>
      <w:jc w:val="both"/>
    </w:pPr>
    <w:rPr>
      <w:rFonts w:ascii="Times New Roman" w:eastAsia="Times New Roman" w:hAnsi="Times New Roman"/>
      <w:sz w:val="28"/>
      <w:szCs w:val="28"/>
    </w:rPr>
  </w:style>
  <w:style w:type="paragraph" w:customStyle="1" w:styleId="FR1">
    <w:name w:val="FR1"/>
    <w:rsid w:val="00E309C7"/>
    <w:pPr>
      <w:widowControl w:val="0"/>
      <w:spacing w:before="300" w:after="0" w:line="240" w:lineRule="auto"/>
      <w:ind w:left="2680"/>
    </w:pPr>
    <w:rPr>
      <w:rFonts w:ascii="Arial" w:eastAsia="Times New Roman" w:hAnsi="Arial"/>
      <w:b/>
      <w:sz w:val="16"/>
      <w:szCs w:val="20"/>
    </w:rPr>
  </w:style>
  <w:style w:type="paragraph" w:styleId="af1">
    <w:name w:val="footer"/>
    <w:basedOn w:val="a"/>
    <w:link w:val="af2"/>
    <w:uiPriority w:val="99"/>
    <w:unhideWhenUsed/>
    <w:rsid w:val="00E309C7"/>
    <w:pPr>
      <w:tabs>
        <w:tab w:val="center" w:pos="4677"/>
        <w:tab w:val="right" w:pos="9355"/>
      </w:tabs>
    </w:pPr>
  </w:style>
  <w:style w:type="character" w:customStyle="1" w:styleId="af2">
    <w:name w:val="Нижний колонтитул Знак"/>
    <w:basedOn w:val="a0"/>
    <w:link w:val="af1"/>
    <w:uiPriority w:val="99"/>
    <w:rsid w:val="00E309C7"/>
    <w:rPr>
      <w:rFonts w:cs="Times New Roman"/>
      <w:sz w:val="24"/>
      <w:szCs w:val="24"/>
      <w:lang w:val="en-US" w:eastAsia="en-US" w:bidi="en-US"/>
    </w:rPr>
  </w:style>
  <w:style w:type="numbering" w:customStyle="1" w:styleId="14">
    <w:name w:val="Нет списка1"/>
    <w:next w:val="a2"/>
    <w:uiPriority w:val="99"/>
    <w:semiHidden/>
    <w:unhideWhenUsed/>
    <w:rsid w:val="00E309C7"/>
  </w:style>
  <w:style w:type="table" w:styleId="af3">
    <w:name w:val="Table Grid"/>
    <w:basedOn w:val="a1"/>
    <w:rsid w:val="00E309C7"/>
    <w:pPr>
      <w:spacing w:after="0" w:line="240" w:lineRule="auto"/>
    </w:pPr>
    <w:rPr>
      <w:rFonts w:ascii="Calibri" w:eastAsia="Calibri" w:hAnsi="Calibri"/>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Wisnow">
    <w:name w:val="StyleWisnow"/>
    <w:basedOn w:val="a"/>
    <w:rsid w:val="00E309C7"/>
    <w:pPr>
      <w:spacing w:line="220" w:lineRule="exact"/>
    </w:pPr>
    <w:rPr>
      <w:rFonts w:ascii="Times New Roman" w:eastAsia="Times New Roman" w:hAnsi="Times New Roman"/>
      <w:sz w:val="18"/>
      <w:szCs w:val="20"/>
      <w:lang w:val="uk-UA"/>
    </w:rPr>
  </w:style>
  <w:style w:type="paragraph" w:customStyle="1" w:styleId="rvps2">
    <w:name w:val="rvps2"/>
    <w:basedOn w:val="a"/>
    <w:rsid w:val="00E309C7"/>
    <w:pPr>
      <w:spacing w:before="100" w:beforeAutospacing="1" w:after="100" w:afterAutospacing="1"/>
    </w:pPr>
    <w:rPr>
      <w:rFonts w:ascii="Times New Roman" w:eastAsia="Times New Roman" w:hAnsi="Times New Roman"/>
    </w:rPr>
  </w:style>
  <w:style w:type="character" w:customStyle="1" w:styleId="rvts46">
    <w:name w:val="rvts46"/>
    <w:basedOn w:val="a0"/>
    <w:rsid w:val="00E309C7"/>
  </w:style>
  <w:style w:type="character" w:customStyle="1" w:styleId="apple-converted-space">
    <w:name w:val="apple-converted-space"/>
    <w:basedOn w:val="a0"/>
    <w:rsid w:val="00E309C7"/>
  </w:style>
  <w:style w:type="character" w:styleId="af4">
    <w:name w:val="Hyperlink"/>
    <w:uiPriority w:val="99"/>
    <w:unhideWhenUsed/>
    <w:rsid w:val="00E309C7"/>
    <w:rPr>
      <w:color w:val="0000FF"/>
      <w:u w:val="single"/>
    </w:rPr>
  </w:style>
  <w:style w:type="character" w:customStyle="1" w:styleId="rvts11">
    <w:name w:val="rvts11"/>
    <w:basedOn w:val="a0"/>
    <w:rsid w:val="00E309C7"/>
  </w:style>
  <w:style w:type="paragraph" w:customStyle="1" w:styleId="rvps12">
    <w:name w:val="rvps12"/>
    <w:basedOn w:val="a"/>
    <w:uiPriority w:val="99"/>
    <w:rsid w:val="00E309C7"/>
    <w:pPr>
      <w:spacing w:before="100" w:beforeAutospacing="1" w:after="100" w:afterAutospacing="1"/>
    </w:pPr>
    <w:rPr>
      <w:rFonts w:ascii="Times New Roman" w:eastAsia="Times New Roman" w:hAnsi="Times New Roman"/>
    </w:rPr>
  </w:style>
  <w:style w:type="character" w:customStyle="1" w:styleId="rvts9">
    <w:name w:val="rvts9"/>
    <w:basedOn w:val="a0"/>
    <w:rsid w:val="00E309C7"/>
  </w:style>
  <w:style w:type="paragraph" w:customStyle="1" w:styleId="rvps6">
    <w:name w:val="rvps6"/>
    <w:basedOn w:val="a"/>
    <w:uiPriority w:val="99"/>
    <w:rsid w:val="00E309C7"/>
    <w:pPr>
      <w:spacing w:before="100" w:beforeAutospacing="1" w:after="100" w:afterAutospacing="1"/>
    </w:pPr>
    <w:rPr>
      <w:rFonts w:ascii="Times New Roman" w:eastAsia="Times New Roman" w:hAnsi="Times New Roman"/>
    </w:rPr>
  </w:style>
  <w:style w:type="character" w:customStyle="1" w:styleId="rvts23">
    <w:name w:val="rvts23"/>
    <w:basedOn w:val="a0"/>
    <w:rsid w:val="00E309C7"/>
  </w:style>
  <w:style w:type="paragraph" w:customStyle="1" w:styleId="rvps14">
    <w:name w:val="rvps14"/>
    <w:basedOn w:val="a"/>
    <w:uiPriority w:val="99"/>
    <w:rsid w:val="00E309C7"/>
    <w:pPr>
      <w:spacing w:before="100" w:beforeAutospacing="1" w:after="100" w:afterAutospacing="1"/>
    </w:pPr>
    <w:rPr>
      <w:rFonts w:ascii="Times New Roman" w:eastAsia="Times New Roman" w:hAnsi="Times New Roman"/>
    </w:rPr>
  </w:style>
  <w:style w:type="character" w:styleId="af5">
    <w:name w:val="page number"/>
    <w:basedOn w:val="a0"/>
    <w:rsid w:val="00E309C7"/>
  </w:style>
  <w:style w:type="character" w:customStyle="1" w:styleId="rvts37">
    <w:name w:val="rvts37"/>
    <w:basedOn w:val="a0"/>
    <w:rsid w:val="00E309C7"/>
  </w:style>
  <w:style w:type="paragraph" w:customStyle="1" w:styleId="af6">
    <w:name w:val="Знак"/>
    <w:basedOn w:val="a"/>
    <w:rsid w:val="00E309C7"/>
    <w:rPr>
      <w:rFonts w:ascii="Verdana" w:eastAsia="Times New Roman" w:hAnsi="Verdana" w:cs="Verdana"/>
      <w:sz w:val="20"/>
      <w:szCs w:val="20"/>
    </w:rPr>
  </w:style>
  <w:style w:type="paragraph" w:styleId="af7">
    <w:name w:val="Subtitle"/>
    <w:basedOn w:val="a"/>
    <w:next w:val="a"/>
    <w:link w:val="af8"/>
    <w:uiPriority w:val="11"/>
    <w:qFormat/>
    <w:rsid w:val="009118CB"/>
    <w:pPr>
      <w:spacing w:after="60"/>
      <w:jc w:val="center"/>
      <w:outlineLvl w:val="1"/>
    </w:pPr>
    <w:rPr>
      <w:rFonts w:asciiTheme="majorHAnsi" w:eastAsiaTheme="majorEastAsia" w:hAnsiTheme="majorHAnsi"/>
    </w:rPr>
  </w:style>
  <w:style w:type="character" w:customStyle="1" w:styleId="af8">
    <w:name w:val="Подзаголовок Знак"/>
    <w:basedOn w:val="a0"/>
    <w:link w:val="af7"/>
    <w:uiPriority w:val="11"/>
    <w:rsid w:val="009118CB"/>
    <w:rPr>
      <w:rFonts w:asciiTheme="majorHAnsi" w:eastAsiaTheme="majorEastAsia" w:hAnsiTheme="majorHAnsi"/>
      <w:sz w:val="24"/>
      <w:szCs w:val="24"/>
    </w:rPr>
  </w:style>
  <w:style w:type="paragraph" w:customStyle="1" w:styleId="Body">
    <w:name w:val="Body"/>
    <w:basedOn w:val="a"/>
    <w:next w:val="a"/>
    <w:autoRedefine/>
    <w:rsid w:val="00E309C7"/>
    <w:pPr>
      <w:spacing w:line="360" w:lineRule="auto"/>
      <w:jc w:val="both"/>
    </w:pPr>
    <w:rPr>
      <w:rFonts w:ascii="Arno Pro" w:eastAsia="Times New Roman" w:hAnsi="Arno Pro"/>
      <w:sz w:val="28"/>
      <w:szCs w:val="20"/>
    </w:rPr>
  </w:style>
  <w:style w:type="paragraph" w:customStyle="1" w:styleId="af9">
    <w:name w:val="Таблица"/>
    <w:basedOn w:val="Body"/>
    <w:autoRedefine/>
    <w:rsid w:val="00E309C7"/>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rsid w:val="00E309C7"/>
    <w:pPr>
      <w:spacing w:after="60" w:line="220" w:lineRule="exact"/>
      <w:ind w:firstLine="284"/>
      <w:jc w:val="both"/>
    </w:pPr>
    <w:rPr>
      <w:rFonts w:ascii="Times New Roman" w:eastAsia="Calibri" w:hAnsi="Times New Roman"/>
      <w:sz w:val="20"/>
      <w:szCs w:val="20"/>
      <w:lang w:val="uk-UA"/>
    </w:rPr>
  </w:style>
  <w:style w:type="character" w:customStyle="1" w:styleId="StyleZakonu0">
    <w:name w:val="StyleZakonu Знак"/>
    <w:link w:val="StyleZakonu"/>
    <w:locked/>
    <w:rsid w:val="00E309C7"/>
    <w:rPr>
      <w:rFonts w:ascii="Times New Roman" w:eastAsia="Calibri" w:hAnsi="Times New Roman" w:cs="Times New Roman"/>
      <w:sz w:val="20"/>
      <w:szCs w:val="20"/>
      <w:lang w:val="uk-UA" w:eastAsia="en-US" w:bidi="en-US"/>
    </w:rPr>
  </w:style>
  <w:style w:type="character" w:customStyle="1" w:styleId="afa">
    <w:name w:val="Основной текст_"/>
    <w:basedOn w:val="a0"/>
    <w:link w:val="15"/>
    <w:rsid w:val="00E309C7"/>
    <w:rPr>
      <w:shd w:val="clear" w:color="auto" w:fill="FFFFFF"/>
    </w:rPr>
  </w:style>
  <w:style w:type="paragraph" w:customStyle="1" w:styleId="15">
    <w:name w:val="Основной текст1"/>
    <w:basedOn w:val="a"/>
    <w:link w:val="afa"/>
    <w:rsid w:val="00E309C7"/>
    <w:pPr>
      <w:widowControl w:val="0"/>
      <w:shd w:val="clear" w:color="auto" w:fill="FFFFFF"/>
      <w:spacing w:before="900" w:after="180" w:line="0" w:lineRule="atLeast"/>
    </w:pPr>
  </w:style>
  <w:style w:type="paragraph" w:customStyle="1" w:styleId="afb">
    <w:name w:val="Назва документа"/>
    <w:basedOn w:val="a"/>
    <w:next w:val="a"/>
    <w:rsid w:val="00E309C7"/>
    <w:pPr>
      <w:keepNext/>
      <w:keepLines/>
      <w:spacing w:before="240" w:after="240"/>
      <w:jc w:val="center"/>
    </w:pPr>
    <w:rPr>
      <w:rFonts w:ascii="Antiqua" w:eastAsia="Times New Roman" w:hAnsi="Antiqua"/>
      <w:b/>
      <w:sz w:val="26"/>
      <w:szCs w:val="20"/>
      <w:lang w:val="uk-UA"/>
    </w:rPr>
  </w:style>
  <w:style w:type="paragraph" w:customStyle="1" w:styleId="afc">
    <w:name w:val="Нормальний текст"/>
    <w:basedOn w:val="a"/>
    <w:rsid w:val="00E309C7"/>
    <w:pPr>
      <w:spacing w:before="120"/>
      <w:ind w:firstLine="567"/>
    </w:pPr>
    <w:rPr>
      <w:rFonts w:ascii="Antiqua" w:eastAsia="Times New Roman" w:hAnsi="Antiqua"/>
      <w:sz w:val="26"/>
      <w:szCs w:val="20"/>
      <w:lang w:val="uk-UA"/>
    </w:rPr>
  </w:style>
  <w:style w:type="numbering" w:customStyle="1" w:styleId="23">
    <w:name w:val="Нет списка2"/>
    <w:next w:val="a2"/>
    <w:uiPriority w:val="99"/>
    <w:semiHidden/>
    <w:unhideWhenUsed/>
    <w:rsid w:val="00E309C7"/>
  </w:style>
  <w:style w:type="character" w:styleId="afd">
    <w:name w:val="FollowedHyperlink"/>
    <w:basedOn w:val="a0"/>
    <w:uiPriority w:val="99"/>
    <w:unhideWhenUsed/>
    <w:rsid w:val="00E309C7"/>
    <w:rPr>
      <w:color w:val="800080" w:themeColor="followedHyperlink"/>
      <w:u w:val="single"/>
    </w:rPr>
  </w:style>
  <w:style w:type="paragraph" w:customStyle="1" w:styleId="ShapkaDocumentu">
    <w:name w:val="Shapka Documentu"/>
    <w:basedOn w:val="a"/>
    <w:rsid w:val="00E309C7"/>
    <w:pPr>
      <w:keepNext/>
      <w:keepLines/>
      <w:spacing w:after="240"/>
      <w:ind w:left="3969"/>
      <w:jc w:val="center"/>
    </w:pPr>
    <w:rPr>
      <w:rFonts w:ascii="Antiqua" w:eastAsia="Times New Roman" w:hAnsi="Antiqua"/>
      <w:sz w:val="26"/>
      <w:szCs w:val="20"/>
      <w:lang w:val="uk-UA"/>
    </w:rPr>
  </w:style>
  <w:style w:type="table" w:customStyle="1" w:styleId="16">
    <w:name w:val="Сетка таблицы1"/>
    <w:basedOn w:val="a1"/>
    <w:next w:val="af3"/>
    <w:rsid w:val="00E309C7"/>
    <w:pPr>
      <w:spacing w:after="0" w:line="240" w:lineRule="auto"/>
    </w:pPr>
    <w:rPr>
      <w:rFonts w:ascii="Times New Roman" w:eastAsia="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itle"/>
    <w:basedOn w:val="a"/>
    <w:next w:val="a"/>
    <w:link w:val="aff"/>
    <w:uiPriority w:val="10"/>
    <w:qFormat/>
    <w:rsid w:val="009118CB"/>
    <w:pPr>
      <w:spacing w:before="240" w:after="60"/>
      <w:jc w:val="center"/>
      <w:outlineLvl w:val="0"/>
    </w:pPr>
    <w:rPr>
      <w:rFonts w:asciiTheme="majorHAnsi" w:eastAsiaTheme="majorEastAsia" w:hAnsiTheme="majorHAnsi"/>
      <w:b/>
      <w:bCs/>
      <w:kern w:val="28"/>
      <w:sz w:val="32"/>
      <w:szCs w:val="32"/>
    </w:rPr>
  </w:style>
  <w:style w:type="character" w:customStyle="1" w:styleId="aff">
    <w:name w:val="Название Знак"/>
    <w:basedOn w:val="a0"/>
    <w:link w:val="afe"/>
    <w:uiPriority w:val="10"/>
    <w:rsid w:val="009118CB"/>
    <w:rPr>
      <w:rFonts w:asciiTheme="majorHAnsi" w:eastAsiaTheme="majorEastAsia" w:hAnsiTheme="majorHAnsi"/>
      <w:b/>
      <w:bCs/>
      <w:kern w:val="28"/>
      <w:sz w:val="32"/>
      <w:szCs w:val="32"/>
    </w:rPr>
  </w:style>
  <w:style w:type="character" w:styleId="aff0">
    <w:name w:val="Emphasis"/>
    <w:basedOn w:val="a0"/>
    <w:uiPriority w:val="20"/>
    <w:qFormat/>
    <w:rsid w:val="009118CB"/>
    <w:rPr>
      <w:rFonts w:asciiTheme="minorHAnsi" w:hAnsiTheme="minorHAnsi"/>
      <w:b/>
      <w:i/>
      <w:iCs/>
    </w:rPr>
  </w:style>
  <w:style w:type="paragraph" w:styleId="24">
    <w:name w:val="Quote"/>
    <w:basedOn w:val="a"/>
    <w:next w:val="a"/>
    <w:link w:val="25"/>
    <w:uiPriority w:val="29"/>
    <w:qFormat/>
    <w:rsid w:val="009118CB"/>
    <w:rPr>
      <w:i/>
    </w:rPr>
  </w:style>
  <w:style w:type="character" w:customStyle="1" w:styleId="25">
    <w:name w:val="Цитата 2 Знак"/>
    <w:basedOn w:val="a0"/>
    <w:link w:val="24"/>
    <w:uiPriority w:val="29"/>
    <w:rsid w:val="009118CB"/>
    <w:rPr>
      <w:i/>
      <w:sz w:val="24"/>
      <w:szCs w:val="24"/>
    </w:rPr>
  </w:style>
  <w:style w:type="paragraph" w:styleId="aff1">
    <w:name w:val="Intense Quote"/>
    <w:basedOn w:val="a"/>
    <w:next w:val="a"/>
    <w:link w:val="aff2"/>
    <w:uiPriority w:val="30"/>
    <w:qFormat/>
    <w:rsid w:val="009118CB"/>
    <w:pPr>
      <w:ind w:left="720" w:right="720"/>
    </w:pPr>
    <w:rPr>
      <w:b/>
      <w:i/>
      <w:szCs w:val="22"/>
    </w:rPr>
  </w:style>
  <w:style w:type="character" w:customStyle="1" w:styleId="aff2">
    <w:name w:val="Выделенная цитата Знак"/>
    <w:basedOn w:val="a0"/>
    <w:link w:val="aff1"/>
    <w:uiPriority w:val="30"/>
    <w:rsid w:val="009118CB"/>
    <w:rPr>
      <w:b/>
      <w:i/>
      <w:sz w:val="24"/>
    </w:rPr>
  </w:style>
  <w:style w:type="character" w:styleId="aff3">
    <w:name w:val="Subtle Emphasis"/>
    <w:uiPriority w:val="19"/>
    <w:qFormat/>
    <w:rsid w:val="009118CB"/>
    <w:rPr>
      <w:i/>
      <w:color w:val="5A5A5A" w:themeColor="text1" w:themeTint="A5"/>
    </w:rPr>
  </w:style>
  <w:style w:type="character" w:styleId="aff4">
    <w:name w:val="Intense Emphasis"/>
    <w:basedOn w:val="a0"/>
    <w:uiPriority w:val="21"/>
    <w:qFormat/>
    <w:rsid w:val="009118CB"/>
    <w:rPr>
      <w:b/>
      <w:i/>
      <w:sz w:val="24"/>
      <w:szCs w:val="24"/>
      <w:u w:val="single"/>
    </w:rPr>
  </w:style>
  <w:style w:type="character" w:styleId="aff5">
    <w:name w:val="Subtle Reference"/>
    <w:basedOn w:val="a0"/>
    <w:uiPriority w:val="31"/>
    <w:qFormat/>
    <w:rsid w:val="009118CB"/>
    <w:rPr>
      <w:sz w:val="24"/>
      <w:szCs w:val="24"/>
      <w:u w:val="single"/>
    </w:rPr>
  </w:style>
  <w:style w:type="character" w:styleId="aff6">
    <w:name w:val="Intense Reference"/>
    <w:basedOn w:val="a0"/>
    <w:uiPriority w:val="32"/>
    <w:qFormat/>
    <w:rsid w:val="009118CB"/>
    <w:rPr>
      <w:b/>
      <w:sz w:val="24"/>
      <w:u w:val="single"/>
    </w:rPr>
  </w:style>
  <w:style w:type="character" w:styleId="aff7">
    <w:name w:val="Book Title"/>
    <w:basedOn w:val="a0"/>
    <w:uiPriority w:val="33"/>
    <w:qFormat/>
    <w:rsid w:val="009118CB"/>
    <w:rPr>
      <w:rFonts w:asciiTheme="majorHAnsi" w:eastAsiaTheme="majorEastAsia" w:hAnsiTheme="majorHAnsi"/>
      <w:b/>
      <w:i/>
      <w:sz w:val="24"/>
      <w:szCs w:val="24"/>
    </w:rPr>
  </w:style>
  <w:style w:type="paragraph" w:styleId="aff8">
    <w:name w:val="TOC Heading"/>
    <w:basedOn w:val="1"/>
    <w:next w:val="a"/>
    <w:uiPriority w:val="39"/>
    <w:semiHidden/>
    <w:unhideWhenUsed/>
    <w:qFormat/>
    <w:rsid w:val="009118CB"/>
    <w:pPr>
      <w:outlineLvl w:val="9"/>
    </w:pPr>
    <w:rPr>
      <w:rFonts w:cs="Times New Roman"/>
    </w:rPr>
  </w:style>
  <w:style w:type="paragraph" w:customStyle="1" w:styleId="17">
    <w:name w:val="Обычный1"/>
    <w:basedOn w:val="a"/>
    <w:rsid w:val="00E309C7"/>
    <w:pPr>
      <w:widowControl w:val="0"/>
      <w:suppressAutoHyphens/>
    </w:pPr>
    <w:rPr>
      <w:rFonts w:ascii="Times New Roman" w:eastAsia="Times New Roman" w:hAnsi="Times New Roman"/>
      <w:lang w:bidi="ru-RU"/>
    </w:rPr>
  </w:style>
  <w:style w:type="character" w:customStyle="1" w:styleId="HTML">
    <w:name w:val="Стандартный HTML Знак"/>
    <w:link w:val="HTML0"/>
    <w:locked/>
    <w:rsid w:val="00E309C7"/>
    <w:rPr>
      <w:rFonts w:ascii="Courier New" w:eastAsia="Calibri" w:hAnsi="Courier New" w:cs="Courier New"/>
    </w:rPr>
  </w:style>
  <w:style w:type="paragraph" w:styleId="HTML0">
    <w:name w:val="HTML Preformatted"/>
    <w:basedOn w:val="a"/>
    <w:link w:val="HTML"/>
    <w:rsid w:val="00E30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1">
    <w:name w:val="Стандартный HTML Знак1"/>
    <w:basedOn w:val="a0"/>
    <w:link w:val="HTML0"/>
    <w:uiPriority w:val="99"/>
    <w:semiHidden/>
    <w:rsid w:val="00E309C7"/>
    <w:rPr>
      <w:rFonts w:ascii="Consolas" w:hAnsi="Consolas" w:cs="Consolas"/>
      <w:sz w:val="20"/>
      <w:szCs w:val="20"/>
    </w:rPr>
  </w:style>
  <w:style w:type="paragraph" w:customStyle="1" w:styleId="Default">
    <w:name w:val="Default"/>
    <w:rsid w:val="00E309C7"/>
    <w:pPr>
      <w:autoSpaceDE w:val="0"/>
      <w:autoSpaceDN w:val="0"/>
      <w:adjustRightInd w:val="0"/>
      <w:spacing w:after="0" w:line="240" w:lineRule="auto"/>
    </w:pPr>
    <w:rPr>
      <w:rFonts w:ascii="Times New Roman" w:eastAsia="Times New Roman" w:hAnsi="Times New Roman"/>
      <w:color w:val="000000"/>
      <w:sz w:val="24"/>
      <w:szCs w:val="24"/>
    </w:rPr>
  </w:style>
  <w:style w:type="character" w:customStyle="1" w:styleId="18">
    <w:name w:val="Заголовок №1 + Курсив"/>
    <w:aliases w:val="Интервал 0 pt,Основной текст + Consolas,17 pt"/>
    <w:rsid w:val="00E309C7"/>
    <w:rPr>
      <w:b/>
      <w:bCs/>
      <w:i/>
      <w:iCs/>
      <w:sz w:val="38"/>
      <w:szCs w:val="38"/>
      <w:shd w:val="clear" w:color="auto" w:fill="FFFFFF"/>
    </w:rPr>
  </w:style>
  <w:style w:type="character" w:customStyle="1" w:styleId="19">
    <w:name w:val="Нижний колонтитул Знак1"/>
    <w:basedOn w:val="a0"/>
    <w:uiPriority w:val="99"/>
    <w:semiHidden/>
    <w:rsid w:val="00E309C7"/>
  </w:style>
  <w:style w:type="paragraph" w:customStyle="1" w:styleId="Style1">
    <w:name w:val="Style1"/>
    <w:basedOn w:val="a"/>
    <w:uiPriority w:val="99"/>
    <w:rsid w:val="00E309C7"/>
    <w:pPr>
      <w:widowControl w:val="0"/>
      <w:autoSpaceDE w:val="0"/>
      <w:autoSpaceDN w:val="0"/>
      <w:adjustRightInd w:val="0"/>
      <w:spacing w:line="379" w:lineRule="exact"/>
      <w:ind w:firstLine="590"/>
    </w:pPr>
    <w:rPr>
      <w:rFonts w:ascii="Times New Roman" w:eastAsia="Times New Roman" w:hAnsi="Times New Roman"/>
    </w:rPr>
  </w:style>
  <w:style w:type="paragraph" w:customStyle="1" w:styleId="Style2">
    <w:name w:val="Style2"/>
    <w:basedOn w:val="a"/>
    <w:uiPriority w:val="99"/>
    <w:rsid w:val="00E309C7"/>
    <w:pPr>
      <w:widowControl w:val="0"/>
      <w:autoSpaceDE w:val="0"/>
      <w:autoSpaceDN w:val="0"/>
      <w:adjustRightInd w:val="0"/>
    </w:pPr>
    <w:rPr>
      <w:rFonts w:ascii="Times New Roman" w:eastAsia="Times New Roman" w:hAnsi="Times New Roman"/>
    </w:rPr>
  </w:style>
  <w:style w:type="paragraph" w:customStyle="1" w:styleId="Style3">
    <w:name w:val="Style3"/>
    <w:basedOn w:val="a"/>
    <w:uiPriority w:val="99"/>
    <w:rsid w:val="00E309C7"/>
    <w:pPr>
      <w:widowControl w:val="0"/>
      <w:autoSpaceDE w:val="0"/>
      <w:autoSpaceDN w:val="0"/>
      <w:adjustRightInd w:val="0"/>
    </w:pPr>
    <w:rPr>
      <w:rFonts w:ascii="Times New Roman" w:eastAsia="Times New Roman" w:hAnsi="Times New Roman"/>
    </w:rPr>
  </w:style>
  <w:style w:type="character" w:customStyle="1" w:styleId="FontStyle12">
    <w:name w:val="Font Style12"/>
    <w:basedOn w:val="a0"/>
    <w:uiPriority w:val="99"/>
    <w:rsid w:val="00E309C7"/>
    <w:rPr>
      <w:rFonts w:ascii="Times New Roman" w:hAnsi="Times New Roman" w:cs="Times New Roman"/>
      <w:b/>
      <w:bCs/>
      <w:sz w:val="30"/>
      <w:szCs w:val="30"/>
    </w:rPr>
  </w:style>
  <w:style w:type="character" w:customStyle="1" w:styleId="1a">
    <w:name w:val="Текст выноски Знак1"/>
    <w:basedOn w:val="a0"/>
    <w:uiPriority w:val="99"/>
    <w:semiHidden/>
    <w:rsid w:val="00E309C7"/>
    <w:rPr>
      <w:rFonts w:ascii="Tahoma" w:hAnsi="Tahoma" w:cs="Tahoma"/>
      <w:sz w:val="16"/>
      <w:szCs w:val="16"/>
    </w:rPr>
  </w:style>
  <w:style w:type="paragraph" w:customStyle="1" w:styleId="tjbmf">
    <w:name w:val="tj bmf"/>
    <w:basedOn w:val="a"/>
    <w:rsid w:val="00E309C7"/>
    <w:pPr>
      <w:spacing w:before="100" w:beforeAutospacing="1" w:after="100" w:afterAutospacing="1"/>
    </w:pPr>
    <w:rPr>
      <w:rFonts w:ascii="Times New Roman" w:eastAsia="Times New Roman" w:hAnsi="Times New Roman"/>
    </w:rPr>
  </w:style>
  <w:style w:type="character" w:customStyle="1" w:styleId="doctitle">
    <w:name w:val="doctitle"/>
    <w:basedOn w:val="a0"/>
    <w:rsid w:val="00E309C7"/>
  </w:style>
  <w:style w:type="paragraph" w:customStyle="1" w:styleId="1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E309C7"/>
    <w:rPr>
      <w:rFonts w:ascii="Verdana" w:eastAsia="Times New Roman" w:hAnsi="Verdana" w:cs="Verdana"/>
      <w:sz w:val="20"/>
      <w:szCs w:val="20"/>
    </w:rPr>
  </w:style>
  <w:style w:type="paragraph" w:customStyle="1" w:styleId="trbmf">
    <w:name w:val="tr bmf"/>
    <w:basedOn w:val="a"/>
    <w:rsid w:val="00E309C7"/>
    <w:pPr>
      <w:spacing w:before="100" w:beforeAutospacing="1" w:after="100" w:afterAutospacing="1"/>
    </w:pPr>
    <w:rPr>
      <w:rFonts w:ascii="Times New Roman" w:eastAsia="Times New Roman" w:hAnsi="Times New Roman"/>
    </w:rPr>
  </w:style>
  <w:style w:type="paragraph" w:customStyle="1" w:styleId="tcbmf">
    <w:name w:val="tc bmf"/>
    <w:basedOn w:val="a"/>
    <w:rsid w:val="00E309C7"/>
    <w:pPr>
      <w:spacing w:before="100" w:beforeAutospacing="1" w:after="100" w:afterAutospacing="1"/>
    </w:pPr>
    <w:rPr>
      <w:rFonts w:ascii="Times New Roman" w:eastAsia="Times New Roman" w:hAnsi="Times New Roman"/>
    </w:rPr>
  </w:style>
  <w:style w:type="paragraph" w:styleId="26">
    <w:name w:val="Body Text 2"/>
    <w:basedOn w:val="a"/>
    <w:link w:val="27"/>
    <w:rsid w:val="00E309C7"/>
    <w:rPr>
      <w:rFonts w:ascii="Times New Roman" w:eastAsia="Times New Roman" w:hAnsi="Times New Roman"/>
      <w:sz w:val="28"/>
      <w:szCs w:val="20"/>
    </w:rPr>
  </w:style>
  <w:style w:type="character" w:customStyle="1" w:styleId="27">
    <w:name w:val="Основной текст 2 Знак"/>
    <w:basedOn w:val="a0"/>
    <w:link w:val="26"/>
    <w:rsid w:val="00E309C7"/>
    <w:rPr>
      <w:rFonts w:ascii="Times New Roman" w:eastAsia="Times New Roman" w:hAnsi="Times New Roman" w:cs="Times New Roman"/>
      <w:sz w:val="28"/>
      <w:szCs w:val="20"/>
      <w:lang w:val="en-US" w:eastAsia="en-US" w:bidi="en-US"/>
    </w:rPr>
  </w:style>
  <w:style w:type="character" w:customStyle="1" w:styleId="aff9">
    <w:name w:val="Схема документа Знак"/>
    <w:basedOn w:val="a0"/>
    <w:link w:val="affa"/>
    <w:uiPriority w:val="99"/>
    <w:semiHidden/>
    <w:rsid w:val="00E309C7"/>
    <w:rPr>
      <w:rFonts w:ascii="Tahoma" w:hAnsi="Tahoma" w:cs="Tahoma"/>
      <w:sz w:val="16"/>
      <w:szCs w:val="16"/>
    </w:rPr>
  </w:style>
  <w:style w:type="paragraph" w:styleId="affa">
    <w:name w:val="Document Map"/>
    <w:basedOn w:val="a"/>
    <w:link w:val="aff9"/>
    <w:uiPriority w:val="99"/>
    <w:semiHidden/>
    <w:unhideWhenUsed/>
    <w:rsid w:val="00E309C7"/>
    <w:rPr>
      <w:rFonts w:ascii="Tahoma" w:hAnsi="Tahoma" w:cs="Tahoma"/>
      <w:sz w:val="16"/>
      <w:szCs w:val="16"/>
    </w:rPr>
  </w:style>
  <w:style w:type="character" w:customStyle="1" w:styleId="1c">
    <w:name w:val="Схема документа Знак1"/>
    <w:basedOn w:val="a0"/>
    <w:link w:val="affa"/>
    <w:uiPriority w:val="99"/>
    <w:semiHidden/>
    <w:rsid w:val="00E309C7"/>
    <w:rPr>
      <w:rFonts w:ascii="Tahoma" w:hAnsi="Tahoma" w:cs="Tahoma"/>
      <w:sz w:val="16"/>
      <w:szCs w:val="16"/>
    </w:rPr>
  </w:style>
  <w:style w:type="paragraph" w:customStyle="1" w:styleId="1d">
    <w:name w:val="Абзац списка1"/>
    <w:basedOn w:val="a"/>
    <w:rsid w:val="00E309C7"/>
    <w:pPr>
      <w:ind w:left="720"/>
    </w:pPr>
    <w:rPr>
      <w:rFonts w:ascii="Calibri" w:eastAsia="Times New Roman" w:hAnsi="Calibri"/>
      <w:lang w:val="uk-UA"/>
    </w:rPr>
  </w:style>
  <w:style w:type="paragraph" w:customStyle="1" w:styleId="28">
    <w:name w:val="Обычный2"/>
    <w:basedOn w:val="a"/>
    <w:rsid w:val="00E309C7"/>
    <w:pPr>
      <w:widowControl w:val="0"/>
      <w:suppressAutoHyphens/>
    </w:pPr>
    <w:rPr>
      <w:rFonts w:ascii="Times New Roman" w:eastAsia="Times New Roman" w:hAnsi="Times New Roman"/>
      <w:lang w:bidi="ru-RU"/>
    </w:rPr>
  </w:style>
  <w:style w:type="character" w:customStyle="1" w:styleId="1e">
    <w:name w:val="Просмотренная гиперссылка1"/>
    <w:basedOn w:val="a0"/>
    <w:uiPriority w:val="99"/>
    <w:semiHidden/>
    <w:unhideWhenUsed/>
    <w:rsid w:val="00E309C7"/>
    <w:rPr>
      <w:color w:val="800080"/>
      <w:u w:val="single"/>
    </w:rPr>
  </w:style>
  <w:style w:type="paragraph" w:customStyle="1" w:styleId="1f">
    <w:name w:val="Звичайний1"/>
    <w:basedOn w:val="a"/>
    <w:rsid w:val="00E309C7"/>
    <w:pPr>
      <w:widowControl w:val="0"/>
      <w:suppressAutoHyphens/>
    </w:pPr>
    <w:rPr>
      <w:rFonts w:ascii="Times New Roman" w:eastAsia="Times New Roman" w:hAnsi="Times New Roman"/>
      <w:lang w:bidi="ru-RU"/>
    </w:rPr>
  </w:style>
  <w:style w:type="paragraph" w:customStyle="1" w:styleId="western">
    <w:name w:val="western"/>
    <w:basedOn w:val="a"/>
    <w:rsid w:val="00E309C7"/>
    <w:pPr>
      <w:spacing w:before="100" w:beforeAutospacing="1" w:after="100" w:afterAutospacing="1"/>
    </w:pPr>
    <w:rPr>
      <w:rFonts w:ascii="Times New Roman" w:eastAsia="Times New Roman" w:hAnsi="Times New Roman"/>
    </w:rPr>
  </w:style>
  <w:style w:type="paragraph" w:customStyle="1" w:styleId="tl">
    <w:name w:val="tl"/>
    <w:basedOn w:val="a"/>
    <w:rsid w:val="00E309C7"/>
    <w:pPr>
      <w:spacing w:before="100" w:beforeAutospacing="1" w:after="100" w:afterAutospacing="1"/>
    </w:pPr>
    <w:rPr>
      <w:rFonts w:ascii="Times New Roman" w:eastAsia="Times New Roman" w:hAnsi="Times New Roman"/>
    </w:rPr>
  </w:style>
  <w:style w:type="paragraph" w:customStyle="1" w:styleId="tc">
    <w:name w:val="tc"/>
    <w:basedOn w:val="a"/>
    <w:rsid w:val="00E309C7"/>
    <w:pPr>
      <w:spacing w:before="100" w:beforeAutospacing="1" w:after="100" w:afterAutospacing="1"/>
    </w:pPr>
    <w:rPr>
      <w:rFonts w:ascii="Times New Roman" w:eastAsia="Times New Roman" w:hAnsi="Times New Roman"/>
    </w:rPr>
  </w:style>
  <w:style w:type="character" w:customStyle="1" w:styleId="fs2">
    <w:name w:val="fs2"/>
    <w:basedOn w:val="a0"/>
    <w:rsid w:val="00E309C7"/>
  </w:style>
  <w:style w:type="paragraph" w:customStyle="1" w:styleId="tj">
    <w:name w:val="tj"/>
    <w:basedOn w:val="a"/>
    <w:rsid w:val="00E309C7"/>
    <w:pPr>
      <w:spacing w:before="100" w:beforeAutospacing="1" w:after="100" w:afterAutospacing="1"/>
    </w:pPr>
    <w:rPr>
      <w:rFonts w:ascii="Times New Roman" w:eastAsia="Times New Roman" w:hAnsi="Times New Roman"/>
    </w:rPr>
  </w:style>
  <w:style w:type="numbering" w:customStyle="1" w:styleId="33">
    <w:name w:val="Нет списка3"/>
    <w:next w:val="a2"/>
    <w:uiPriority w:val="99"/>
    <w:semiHidden/>
    <w:unhideWhenUsed/>
    <w:rsid w:val="00E309C7"/>
  </w:style>
  <w:style w:type="paragraph" w:customStyle="1" w:styleId="p1">
    <w:name w:val="p1"/>
    <w:basedOn w:val="a"/>
    <w:uiPriority w:val="99"/>
    <w:rsid w:val="00E309C7"/>
    <w:pPr>
      <w:spacing w:before="100" w:beforeAutospacing="1" w:after="100" w:afterAutospacing="1"/>
    </w:pPr>
    <w:rPr>
      <w:rFonts w:ascii="Times New Roman" w:eastAsia="Times New Roman" w:hAnsi="Times New Roman"/>
    </w:rPr>
  </w:style>
  <w:style w:type="paragraph" w:customStyle="1" w:styleId="p2">
    <w:name w:val="p2"/>
    <w:basedOn w:val="a"/>
    <w:uiPriority w:val="99"/>
    <w:rsid w:val="00E309C7"/>
    <w:pPr>
      <w:spacing w:before="100" w:beforeAutospacing="1" w:after="100" w:afterAutospacing="1"/>
    </w:pPr>
    <w:rPr>
      <w:rFonts w:ascii="Times New Roman" w:eastAsia="Times New Roman" w:hAnsi="Times New Roman"/>
    </w:rPr>
  </w:style>
  <w:style w:type="paragraph" w:customStyle="1" w:styleId="p4">
    <w:name w:val="p4"/>
    <w:basedOn w:val="a"/>
    <w:uiPriority w:val="99"/>
    <w:rsid w:val="00E309C7"/>
    <w:pPr>
      <w:spacing w:before="100" w:beforeAutospacing="1" w:after="100" w:afterAutospacing="1"/>
    </w:pPr>
    <w:rPr>
      <w:rFonts w:ascii="Times New Roman" w:eastAsia="Times New Roman" w:hAnsi="Times New Roman"/>
    </w:rPr>
  </w:style>
  <w:style w:type="paragraph" w:customStyle="1" w:styleId="p5">
    <w:name w:val="p5"/>
    <w:basedOn w:val="a"/>
    <w:uiPriority w:val="99"/>
    <w:rsid w:val="00E309C7"/>
    <w:pPr>
      <w:spacing w:before="100" w:beforeAutospacing="1" w:after="100" w:afterAutospacing="1"/>
    </w:pPr>
    <w:rPr>
      <w:rFonts w:ascii="Times New Roman" w:eastAsia="Times New Roman" w:hAnsi="Times New Roman"/>
    </w:rPr>
  </w:style>
  <w:style w:type="paragraph" w:customStyle="1" w:styleId="p6">
    <w:name w:val="p6"/>
    <w:basedOn w:val="a"/>
    <w:uiPriority w:val="99"/>
    <w:rsid w:val="00E309C7"/>
    <w:pPr>
      <w:spacing w:before="100" w:beforeAutospacing="1" w:after="100" w:afterAutospacing="1"/>
    </w:pPr>
    <w:rPr>
      <w:rFonts w:ascii="Times New Roman" w:eastAsia="Times New Roman" w:hAnsi="Times New Roman"/>
    </w:rPr>
  </w:style>
  <w:style w:type="paragraph" w:customStyle="1" w:styleId="p7">
    <w:name w:val="p7"/>
    <w:basedOn w:val="a"/>
    <w:uiPriority w:val="99"/>
    <w:rsid w:val="00E309C7"/>
    <w:pPr>
      <w:spacing w:before="100" w:beforeAutospacing="1" w:after="100" w:afterAutospacing="1"/>
    </w:pPr>
    <w:rPr>
      <w:rFonts w:ascii="Times New Roman" w:eastAsia="Times New Roman" w:hAnsi="Times New Roman"/>
    </w:rPr>
  </w:style>
  <w:style w:type="paragraph" w:customStyle="1" w:styleId="p8">
    <w:name w:val="p8"/>
    <w:basedOn w:val="a"/>
    <w:uiPriority w:val="99"/>
    <w:rsid w:val="00E309C7"/>
    <w:pPr>
      <w:spacing w:before="100" w:beforeAutospacing="1" w:after="100" w:afterAutospacing="1"/>
    </w:pPr>
    <w:rPr>
      <w:rFonts w:ascii="Times New Roman" w:eastAsia="Times New Roman" w:hAnsi="Times New Roman"/>
    </w:rPr>
  </w:style>
  <w:style w:type="paragraph" w:customStyle="1" w:styleId="p9">
    <w:name w:val="p9"/>
    <w:basedOn w:val="a"/>
    <w:uiPriority w:val="99"/>
    <w:rsid w:val="00E309C7"/>
    <w:pPr>
      <w:spacing w:before="100" w:beforeAutospacing="1" w:after="100" w:afterAutospacing="1"/>
    </w:pPr>
    <w:rPr>
      <w:rFonts w:ascii="Times New Roman" w:eastAsia="Times New Roman" w:hAnsi="Times New Roman"/>
    </w:rPr>
  </w:style>
  <w:style w:type="paragraph" w:customStyle="1" w:styleId="p10">
    <w:name w:val="p10"/>
    <w:basedOn w:val="a"/>
    <w:uiPriority w:val="99"/>
    <w:rsid w:val="00E309C7"/>
    <w:pPr>
      <w:spacing w:before="100" w:beforeAutospacing="1" w:after="100" w:afterAutospacing="1"/>
    </w:pPr>
    <w:rPr>
      <w:rFonts w:ascii="Times New Roman" w:eastAsia="Times New Roman" w:hAnsi="Times New Roman"/>
    </w:rPr>
  </w:style>
  <w:style w:type="paragraph" w:customStyle="1" w:styleId="p11">
    <w:name w:val="p11"/>
    <w:basedOn w:val="a"/>
    <w:uiPriority w:val="99"/>
    <w:rsid w:val="00E309C7"/>
    <w:pPr>
      <w:spacing w:before="100" w:beforeAutospacing="1" w:after="100" w:afterAutospacing="1"/>
    </w:pPr>
    <w:rPr>
      <w:rFonts w:ascii="Times New Roman" w:eastAsia="Times New Roman" w:hAnsi="Times New Roman"/>
    </w:rPr>
  </w:style>
  <w:style w:type="paragraph" w:customStyle="1" w:styleId="p12">
    <w:name w:val="p12"/>
    <w:basedOn w:val="a"/>
    <w:uiPriority w:val="99"/>
    <w:rsid w:val="00E309C7"/>
    <w:pPr>
      <w:spacing w:before="100" w:beforeAutospacing="1" w:after="100" w:afterAutospacing="1"/>
    </w:pPr>
    <w:rPr>
      <w:rFonts w:ascii="Times New Roman" w:eastAsia="Times New Roman" w:hAnsi="Times New Roman"/>
    </w:rPr>
  </w:style>
  <w:style w:type="paragraph" w:customStyle="1" w:styleId="p13">
    <w:name w:val="p13"/>
    <w:basedOn w:val="a"/>
    <w:uiPriority w:val="99"/>
    <w:rsid w:val="00E309C7"/>
    <w:pPr>
      <w:spacing w:before="100" w:beforeAutospacing="1" w:after="100" w:afterAutospacing="1"/>
    </w:pPr>
    <w:rPr>
      <w:rFonts w:ascii="Times New Roman" w:eastAsia="Times New Roman" w:hAnsi="Times New Roman"/>
    </w:rPr>
  </w:style>
  <w:style w:type="paragraph" w:customStyle="1" w:styleId="p14">
    <w:name w:val="p14"/>
    <w:basedOn w:val="a"/>
    <w:uiPriority w:val="99"/>
    <w:rsid w:val="00E309C7"/>
    <w:pPr>
      <w:spacing w:before="100" w:beforeAutospacing="1" w:after="100" w:afterAutospacing="1"/>
    </w:pPr>
    <w:rPr>
      <w:rFonts w:ascii="Times New Roman" w:eastAsia="Times New Roman" w:hAnsi="Times New Roman"/>
    </w:rPr>
  </w:style>
  <w:style w:type="paragraph" w:customStyle="1" w:styleId="p16">
    <w:name w:val="p16"/>
    <w:basedOn w:val="a"/>
    <w:uiPriority w:val="99"/>
    <w:rsid w:val="00E309C7"/>
    <w:pPr>
      <w:spacing w:before="100" w:beforeAutospacing="1" w:after="100" w:afterAutospacing="1"/>
    </w:pPr>
    <w:rPr>
      <w:rFonts w:ascii="Times New Roman" w:eastAsia="Times New Roman" w:hAnsi="Times New Roman"/>
    </w:rPr>
  </w:style>
  <w:style w:type="paragraph" w:customStyle="1" w:styleId="p17">
    <w:name w:val="p17"/>
    <w:basedOn w:val="a"/>
    <w:uiPriority w:val="99"/>
    <w:rsid w:val="00E309C7"/>
    <w:pPr>
      <w:spacing w:before="100" w:beforeAutospacing="1" w:after="100" w:afterAutospacing="1"/>
    </w:pPr>
    <w:rPr>
      <w:rFonts w:ascii="Times New Roman" w:eastAsia="Times New Roman" w:hAnsi="Times New Roman"/>
    </w:rPr>
  </w:style>
  <w:style w:type="paragraph" w:customStyle="1" w:styleId="p18">
    <w:name w:val="p18"/>
    <w:basedOn w:val="a"/>
    <w:uiPriority w:val="99"/>
    <w:rsid w:val="00E309C7"/>
    <w:pPr>
      <w:spacing w:before="100" w:beforeAutospacing="1" w:after="100" w:afterAutospacing="1"/>
    </w:pPr>
    <w:rPr>
      <w:rFonts w:ascii="Times New Roman" w:eastAsia="Times New Roman" w:hAnsi="Times New Roman"/>
    </w:rPr>
  </w:style>
  <w:style w:type="paragraph" w:customStyle="1" w:styleId="p19">
    <w:name w:val="p19"/>
    <w:basedOn w:val="a"/>
    <w:uiPriority w:val="99"/>
    <w:rsid w:val="00E309C7"/>
    <w:pPr>
      <w:spacing w:before="100" w:beforeAutospacing="1" w:after="100" w:afterAutospacing="1"/>
    </w:pPr>
    <w:rPr>
      <w:rFonts w:ascii="Times New Roman" w:eastAsia="Times New Roman" w:hAnsi="Times New Roman"/>
    </w:rPr>
  </w:style>
  <w:style w:type="paragraph" w:customStyle="1" w:styleId="p20">
    <w:name w:val="p20"/>
    <w:basedOn w:val="a"/>
    <w:uiPriority w:val="99"/>
    <w:rsid w:val="00E309C7"/>
    <w:pPr>
      <w:spacing w:before="100" w:beforeAutospacing="1" w:after="100" w:afterAutospacing="1"/>
    </w:pPr>
    <w:rPr>
      <w:rFonts w:ascii="Times New Roman" w:eastAsia="Times New Roman" w:hAnsi="Times New Roman"/>
    </w:rPr>
  </w:style>
  <w:style w:type="paragraph" w:customStyle="1" w:styleId="p21">
    <w:name w:val="p21"/>
    <w:basedOn w:val="a"/>
    <w:uiPriority w:val="99"/>
    <w:rsid w:val="00E309C7"/>
    <w:pPr>
      <w:spacing w:before="100" w:beforeAutospacing="1" w:after="100" w:afterAutospacing="1"/>
    </w:pPr>
    <w:rPr>
      <w:rFonts w:ascii="Times New Roman" w:eastAsia="Times New Roman" w:hAnsi="Times New Roman"/>
    </w:rPr>
  </w:style>
  <w:style w:type="paragraph" w:customStyle="1" w:styleId="p22">
    <w:name w:val="p22"/>
    <w:basedOn w:val="a"/>
    <w:uiPriority w:val="99"/>
    <w:rsid w:val="00E309C7"/>
    <w:pPr>
      <w:spacing w:before="100" w:beforeAutospacing="1" w:after="100" w:afterAutospacing="1"/>
    </w:pPr>
    <w:rPr>
      <w:rFonts w:ascii="Times New Roman" w:eastAsia="Times New Roman" w:hAnsi="Times New Roman"/>
    </w:rPr>
  </w:style>
  <w:style w:type="paragraph" w:customStyle="1" w:styleId="41">
    <w:name w:val="Основной текст4"/>
    <w:basedOn w:val="a"/>
    <w:rsid w:val="00E309C7"/>
    <w:pPr>
      <w:widowControl w:val="0"/>
      <w:shd w:val="clear" w:color="auto" w:fill="FFFFFF"/>
      <w:spacing w:before="720" w:line="485" w:lineRule="exact"/>
    </w:pPr>
    <w:rPr>
      <w:rFonts w:ascii="Times New Roman" w:eastAsia="Times New Roman" w:hAnsi="Times New Roman"/>
      <w:spacing w:val="10"/>
      <w:sz w:val="25"/>
      <w:szCs w:val="25"/>
      <w:lang w:val="uk-UA"/>
    </w:rPr>
  </w:style>
  <w:style w:type="paragraph" w:customStyle="1" w:styleId="34">
    <w:name w:val="Основной текст3"/>
    <w:basedOn w:val="a"/>
    <w:uiPriority w:val="99"/>
    <w:rsid w:val="00E309C7"/>
    <w:pPr>
      <w:widowControl w:val="0"/>
      <w:shd w:val="clear" w:color="auto" w:fill="FFFFFF"/>
      <w:spacing w:line="266" w:lineRule="exact"/>
    </w:pPr>
    <w:rPr>
      <w:rFonts w:ascii="Times New Roman" w:eastAsia="Times New Roman" w:hAnsi="Times New Roman"/>
      <w:color w:val="000000"/>
      <w:sz w:val="23"/>
      <w:szCs w:val="23"/>
      <w:lang w:val="uk-UA"/>
    </w:rPr>
  </w:style>
  <w:style w:type="character" w:customStyle="1" w:styleId="29">
    <w:name w:val="Подпись к таблице (2)_"/>
    <w:link w:val="2a"/>
    <w:locked/>
    <w:rsid w:val="00E309C7"/>
    <w:rPr>
      <w:rFonts w:ascii="Times New Roman" w:eastAsia="Times New Roman" w:hAnsi="Times New Roman"/>
      <w:sz w:val="23"/>
      <w:szCs w:val="23"/>
      <w:shd w:val="clear" w:color="auto" w:fill="FFFFFF"/>
    </w:rPr>
  </w:style>
  <w:style w:type="paragraph" w:customStyle="1" w:styleId="2a">
    <w:name w:val="Подпись к таблице (2)"/>
    <w:basedOn w:val="a"/>
    <w:link w:val="29"/>
    <w:rsid w:val="00E309C7"/>
    <w:pPr>
      <w:widowControl w:val="0"/>
      <w:shd w:val="clear" w:color="auto" w:fill="FFFFFF"/>
      <w:spacing w:line="0" w:lineRule="atLeast"/>
    </w:pPr>
    <w:rPr>
      <w:rFonts w:ascii="Times New Roman" w:eastAsia="Times New Roman" w:hAnsi="Times New Roman"/>
      <w:sz w:val="23"/>
      <w:szCs w:val="23"/>
    </w:rPr>
  </w:style>
  <w:style w:type="character" w:customStyle="1" w:styleId="4Exact">
    <w:name w:val="Основной текст (4) Exact"/>
    <w:link w:val="42"/>
    <w:locked/>
    <w:rsid w:val="00E309C7"/>
    <w:rPr>
      <w:rFonts w:ascii="Times New Roman" w:eastAsia="Times New Roman" w:hAnsi="Times New Roman"/>
      <w:b/>
      <w:bCs/>
      <w:spacing w:val="50"/>
      <w:sz w:val="36"/>
      <w:szCs w:val="36"/>
      <w:shd w:val="clear" w:color="auto" w:fill="FFFFFF"/>
    </w:rPr>
  </w:style>
  <w:style w:type="paragraph" w:customStyle="1" w:styleId="42">
    <w:name w:val="Основной текст (4)"/>
    <w:basedOn w:val="a"/>
    <w:link w:val="4Exact"/>
    <w:rsid w:val="00E309C7"/>
    <w:pPr>
      <w:widowControl w:val="0"/>
      <w:shd w:val="clear" w:color="auto" w:fill="FFFFFF"/>
      <w:spacing w:line="0" w:lineRule="atLeast"/>
    </w:pPr>
    <w:rPr>
      <w:rFonts w:ascii="Times New Roman" w:eastAsia="Times New Roman" w:hAnsi="Times New Roman"/>
      <w:b/>
      <w:bCs/>
      <w:spacing w:val="50"/>
      <w:sz w:val="36"/>
      <w:szCs w:val="36"/>
    </w:rPr>
  </w:style>
  <w:style w:type="character" w:customStyle="1" w:styleId="5Exact">
    <w:name w:val="Основной текст (5) Exact"/>
    <w:link w:val="51"/>
    <w:locked/>
    <w:rsid w:val="00E309C7"/>
    <w:rPr>
      <w:rFonts w:ascii="Trebuchet MS" w:eastAsia="Trebuchet MS" w:hAnsi="Trebuchet MS" w:cs="Trebuchet MS"/>
      <w:sz w:val="19"/>
      <w:szCs w:val="19"/>
      <w:shd w:val="clear" w:color="auto" w:fill="FFFFFF"/>
    </w:rPr>
  </w:style>
  <w:style w:type="paragraph" w:customStyle="1" w:styleId="51">
    <w:name w:val="Основной текст (5)"/>
    <w:basedOn w:val="a"/>
    <w:link w:val="5Exact"/>
    <w:rsid w:val="00E309C7"/>
    <w:pPr>
      <w:widowControl w:val="0"/>
      <w:shd w:val="clear" w:color="auto" w:fill="FFFFFF"/>
      <w:spacing w:after="60" w:line="0" w:lineRule="atLeast"/>
      <w:jc w:val="center"/>
    </w:pPr>
    <w:rPr>
      <w:rFonts w:ascii="Trebuchet MS" w:eastAsia="Trebuchet MS" w:hAnsi="Trebuchet MS" w:cs="Trebuchet MS"/>
      <w:sz w:val="19"/>
      <w:szCs w:val="19"/>
    </w:rPr>
  </w:style>
  <w:style w:type="character" w:customStyle="1" w:styleId="6Exact">
    <w:name w:val="Основной текст (6) Exact"/>
    <w:link w:val="61"/>
    <w:locked/>
    <w:rsid w:val="00E309C7"/>
    <w:rPr>
      <w:rFonts w:ascii="Times New Roman" w:eastAsia="Times New Roman" w:hAnsi="Times New Roman"/>
      <w:spacing w:val="16"/>
      <w:sz w:val="19"/>
      <w:szCs w:val="19"/>
      <w:shd w:val="clear" w:color="auto" w:fill="FFFFFF"/>
    </w:rPr>
  </w:style>
  <w:style w:type="paragraph" w:customStyle="1" w:styleId="61">
    <w:name w:val="Основной текст (6)"/>
    <w:basedOn w:val="a"/>
    <w:link w:val="6Exact"/>
    <w:rsid w:val="00E309C7"/>
    <w:pPr>
      <w:widowControl w:val="0"/>
      <w:shd w:val="clear" w:color="auto" w:fill="FFFFFF"/>
      <w:spacing w:before="60" w:after="60" w:line="0" w:lineRule="atLeast"/>
      <w:jc w:val="both"/>
    </w:pPr>
    <w:rPr>
      <w:rFonts w:ascii="Times New Roman" w:eastAsia="Times New Roman" w:hAnsi="Times New Roman"/>
      <w:spacing w:val="16"/>
      <w:sz w:val="19"/>
      <w:szCs w:val="19"/>
    </w:rPr>
  </w:style>
  <w:style w:type="character" w:customStyle="1" w:styleId="7Exact">
    <w:name w:val="Основной текст (7) Exact"/>
    <w:link w:val="71"/>
    <w:locked/>
    <w:rsid w:val="00E309C7"/>
    <w:rPr>
      <w:rFonts w:ascii="Trebuchet MS" w:eastAsia="Trebuchet MS" w:hAnsi="Trebuchet MS" w:cs="Trebuchet MS"/>
      <w:spacing w:val="1"/>
      <w:sz w:val="21"/>
      <w:szCs w:val="21"/>
      <w:shd w:val="clear" w:color="auto" w:fill="FFFFFF"/>
    </w:rPr>
  </w:style>
  <w:style w:type="paragraph" w:customStyle="1" w:styleId="71">
    <w:name w:val="Основной текст (7)"/>
    <w:basedOn w:val="a"/>
    <w:link w:val="7Exact"/>
    <w:rsid w:val="00E309C7"/>
    <w:pPr>
      <w:widowControl w:val="0"/>
      <w:shd w:val="clear" w:color="auto" w:fill="FFFFFF"/>
      <w:spacing w:before="60" w:line="216" w:lineRule="exact"/>
      <w:jc w:val="both"/>
    </w:pPr>
    <w:rPr>
      <w:rFonts w:ascii="Trebuchet MS" w:eastAsia="Trebuchet MS" w:hAnsi="Trebuchet MS" w:cs="Trebuchet MS"/>
      <w:spacing w:val="1"/>
      <w:sz w:val="21"/>
      <w:szCs w:val="21"/>
    </w:rPr>
  </w:style>
  <w:style w:type="character" w:customStyle="1" w:styleId="9Exact">
    <w:name w:val="Основной текст (9) Exact"/>
    <w:link w:val="91"/>
    <w:locked/>
    <w:rsid w:val="00E309C7"/>
    <w:rPr>
      <w:rFonts w:ascii="Trebuchet MS" w:eastAsia="Trebuchet MS" w:hAnsi="Trebuchet MS" w:cs="Trebuchet MS"/>
      <w:spacing w:val="3"/>
      <w:sz w:val="20"/>
      <w:szCs w:val="20"/>
      <w:shd w:val="clear" w:color="auto" w:fill="FFFFFF"/>
    </w:rPr>
  </w:style>
  <w:style w:type="paragraph" w:customStyle="1" w:styleId="91">
    <w:name w:val="Основной текст (9)"/>
    <w:basedOn w:val="a"/>
    <w:link w:val="9Exact"/>
    <w:rsid w:val="00E309C7"/>
    <w:pPr>
      <w:widowControl w:val="0"/>
      <w:shd w:val="clear" w:color="auto" w:fill="FFFFFF"/>
      <w:spacing w:line="0" w:lineRule="atLeast"/>
    </w:pPr>
    <w:rPr>
      <w:rFonts w:ascii="Trebuchet MS" w:eastAsia="Trebuchet MS" w:hAnsi="Trebuchet MS" w:cs="Trebuchet MS"/>
      <w:spacing w:val="3"/>
      <w:sz w:val="20"/>
      <w:szCs w:val="20"/>
    </w:rPr>
  </w:style>
  <w:style w:type="character" w:customStyle="1" w:styleId="10Exact">
    <w:name w:val="Основной текст (10) Exact"/>
    <w:link w:val="100"/>
    <w:locked/>
    <w:rsid w:val="00E309C7"/>
    <w:rPr>
      <w:rFonts w:ascii="Times New Roman" w:eastAsia="Times New Roman" w:hAnsi="Times New Roman"/>
      <w:spacing w:val="2"/>
      <w:shd w:val="clear" w:color="auto" w:fill="FFFFFF"/>
    </w:rPr>
  </w:style>
  <w:style w:type="paragraph" w:customStyle="1" w:styleId="100">
    <w:name w:val="Основной текст (10)"/>
    <w:basedOn w:val="a"/>
    <w:link w:val="10Exact"/>
    <w:rsid w:val="00E309C7"/>
    <w:pPr>
      <w:widowControl w:val="0"/>
      <w:shd w:val="clear" w:color="auto" w:fill="FFFFFF"/>
      <w:spacing w:line="0" w:lineRule="atLeast"/>
    </w:pPr>
    <w:rPr>
      <w:rFonts w:ascii="Times New Roman" w:eastAsia="Times New Roman" w:hAnsi="Times New Roman"/>
      <w:spacing w:val="2"/>
    </w:rPr>
  </w:style>
  <w:style w:type="character" w:customStyle="1" w:styleId="11Exact">
    <w:name w:val="Основной текст (11) Exact"/>
    <w:link w:val="110"/>
    <w:locked/>
    <w:rsid w:val="00E309C7"/>
    <w:rPr>
      <w:rFonts w:ascii="Century Gothic" w:eastAsia="Century Gothic" w:hAnsi="Century Gothic" w:cs="Century Gothic"/>
      <w:spacing w:val="-4"/>
      <w:sz w:val="21"/>
      <w:szCs w:val="21"/>
      <w:shd w:val="clear" w:color="auto" w:fill="FFFFFF"/>
    </w:rPr>
  </w:style>
  <w:style w:type="paragraph" w:customStyle="1" w:styleId="110">
    <w:name w:val="Основной текст (11)"/>
    <w:basedOn w:val="a"/>
    <w:link w:val="11Exact"/>
    <w:rsid w:val="00E309C7"/>
    <w:pPr>
      <w:widowControl w:val="0"/>
      <w:shd w:val="clear" w:color="auto" w:fill="FFFFFF"/>
      <w:spacing w:line="0" w:lineRule="atLeast"/>
    </w:pPr>
    <w:rPr>
      <w:rFonts w:ascii="Century Gothic" w:eastAsia="Century Gothic" w:hAnsi="Century Gothic" w:cs="Century Gothic"/>
      <w:spacing w:val="-4"/>
      <w:sz w:val="21"/>
      <w:szCs w:val="21"/>
    </w:rPr>
  </w:style>
  <w:style w:type="character" w:customStyle="1" w:styleId="12Exact">
    <w:name w:val="Основной текст (12) Exact"/>
    <w:link w:val="120"/>
    <w:locked/>
    <w:rsid w:val="00E309C7"/>
    <w:rPr>
      <w:rFonts w:ascii="Trebuchet MS" w:eastAsia="Trebuchet MS" w:hAnsi="Trebuchet MS" w:cs="Trebuchet MS"/>
      <w:spacing w:val="-9"/>
      <w:shd w:val="clear" w:color="auto" w:fill="FFFFFF"/>
    </w:rPr>
  </w:style>
  <w:style w:type="paragraph" w:customStyle="1" w:styleId="120">
    <w:name w:val="Основной текст (12)"/>
    <w:basedOn w:val="a"/>
    <w:link w:val="12Exact"/>
    <w:rsid w:val="00E309C7"/>
    <w:pPr>
      <w:widowControl w:val="0"/>
      <w:shd w:val="clear" w:color="auto" w:fill="FFFFFF"/>
      <w:spacing w:line="0" w:lineRule="atLeast"/>
    </w:pPr>
    <w:rPr>
      <w:rFonts w:ascii="Trebuchet MS" w:eastAsia="Trebuchet MS" w:hAnsi="Trebuchet MS" w:cs="Trebuchet MS"/>
      <w:spacing w:val="-9"/>
    </w:rPr>
  </w:style>
  <w:style w:type="character" w:customStyle="1" w:styleId="13Exact">
    <w:name w:val="Основной текст (13) Exact"/>
    <w:link w:val="130"/>
    <w:locked/>
    <w:rsid w:val="00E309C7"/>
    <w:rPr>
      <w:rFonts w:ascii="Trebuchet MS" w:eastAsia="Trebuchet MS" w:hAnsi="Trebuchet MS" w:cs="Trebuchet MS"/>
      <w:spacing w:val="-4"/>
      <w:sz w:val="21"/>
      <w:szCs w:val="21"/>
      <w:shd w:val="clear" w:color="auto" w:fill="FFFFFF"/>
    </w:rPr>
  </w:style>
  <w:style w:type="paragraph" w:customStyle="1" w:styleId="130">
    <w:name w:val="Основной текст (13)"/>
    <w:basedOn w:val="a"/>
    <w:link w:val="13Exact"/>
    <w:rsid w:val="00E309C7"/>
    <w:pPr>
      <w:widowControl w:val="0"/>
      <w:shd w:val="clear" w:color="auto" w:fill="FFFFFF"/>
      <w:spacing w:line="0" w:lineRule="atLeast"/>
    </w:pPr>
    <w:rPr>
      <w:rFonts w:ascii="Trebuchet MS" w:eastAsia="Trebuchet MS" w:hAnsi="Trebuchet MS" w:cs="Trebuchet MS"/>
      <w:spacing w:val="-4"/>
      <w:sz w:val="21"/>
      <w:szCs w:val="21"/>
    </w:rPr>
  </w:style>
  <w:style w:type="character" w:customStyle="1" w:styleId="14Exact">
    <w:name w:val="Основной текст (14) Exact"/>
    <w:link w:val="140"/>
    <w:locked/>
    <w:rsid w:val="00E309C7"/>
    <w:rPr>
      <w:rFonts w:ascii="Trebuchet MS" w:eastAsia="Trebuchet MS" w:hAnsi="Trebuchet MS" w:cs="Trebuchet MS"/>
      <w:spacing w:val="-2"/>
      <w:shd w:val="clear" w:color="auto" w:fill="FFFFFF"/>
    </w:rPr>
  </w:style>
  <w:style w:type="paragraph" w:customStyle="1" w:styleId="140">
    <w:name w:val="Основной текст (14)"/>
    <w:basedOn w:val="a"/>
    <w:link w:val="14Exact"/>
    <w:rsid w:val="00E309C7"/>
    <w:pPr>
      <w:widowControl w:val="0"/>
      <w:shd w:val="clear" w:color="auto" w:fill="FFFFFF"/>
      <w:spacing w:line="0" w:lineRule="atLeast"/>
    </w:pPr>
    <w:rPr>
      <w:rFonts w:ascii="Trebuchet MS" w:eastAsia="Trebuchet MS" w:hAnsi="Trebuchet MS" w:cs="Trebuchet MS"/>
      <w:spacing w:val="-2"/>
    </w:rPr>
  </w:style>
  <w:style w:type="character" w:customStyle="1" w:styleId="15Exact">
    <w:name w:val="Основной текст (15) Exact"/>
    <w:link w:val="150"/>
    <w:locked/>
    <w:rsid w:val="00E309C7"/>
    <w:rPr>
      <w:rFonts w:ascii="Trebuchet MS" w:eastAsia="Trebuchet MS" w:hAnsi="Trebuchet MS" w:cs="Trebuchet MS"/>
      <w:spacing w:val="-8"/>
      <w:shd w:val="clear" w:color="auto" w:fill="FFFFFF"/>
    </w:rPr>
  </w:style>
  <w:style w:type="paragraph" w:customStyle="1" w:styleId="150">
    <w:name w:val="Основной текст (15)"/>
    <w:basedOn w:val="a"/>
    <w:link w:val="15Exact"/>
    <w:rsid w:val="00E309C7"/>
    <w:pPr>
      <w:widowControl w:val="0"/>
      <w:shd w:val="clear" w:color="auto" w:fill="FFFFFF"/>
      <w:spacing w:line="0" w:lineRule="atLeast"/>
    </w:pPr>
    <w:rPr>
      <w:rFonts w:ascii="Trebuchet MS" w:eastAsia="Trebuchet MS" w:hAnsi="Trebuchet MS" w:cs="Trebuchet MS"/>
      <w:spacing w:val="-8"/>
    </w:rPr>
  </w:style>
  <w:style w:type="character" w:customStyle="1" w:styleId="16Exact">
    <w:name w:val="Основной текст (16) Exact"/>
    <w:link w:val="160"/>
    <w:locked/>
    <w:rsid w:val="00E309C7"/>
    <w:rPr>
      <w:rFonts w:ascii="Franklin Gothic Heavy" w:eastAsia="Franklin Gothic Heavy" w:hAnsi="Franklin Gothic Heavy" w:cs="Franklin Gothic Heavy"/>
      <w:spacing w:val="-6"/>
      <w:shd w:val="clear" w:color="auto" w:fill="FFFFFF"/>
    </w:rPr>
  </w:style>
  <w:style w:type="paragraph" w:customStyle="1" w:styleId="160">
    <w:name w:val="Основной текст (16)"/>
    <w:basedOn w:val="a"/>
    <w:link w:val="16Exact"/>
    <w:rsid w:val="00E309C7"/>
    <w:pPr>
      <w:widowControl w:val="0"/>
      <w:shd w:val="clear" w:color="auto" w:fill="FFFFFF"/>
      <w:spacing w:after="60" w:line="0" w:lineRule="atLeast"/>
    </w:pPr>
    <w:rPr>
      <w:rFonts w:ascii="Franklin Gothic Heavy" w:eastAsia="Franklin Gothic Heavy" w:hAnsi="Franklin Gothic Heavy" w:cs="Franklin Gothic Heavy"/>
      <w:spacing w:val="-6"/>
    </w:rPr>
  </w:style>
  <w:style w:type="character" w:customStyle="1" w:styleId="17Exact">
    <w:name w:val="Основной текст (17) Exact"/>
    <w:link w:val="170"/>
    <w:locked/>
    <w:rsid w:val="00E309C7"/>
    <w:rPr>
      <w:rFonts w:ascii="Trebuchet MS" w:eastAsia="Trebuchet MS" w:hAnsi="Trebuchet MS" w:cs="Trebuchet MS"/>
      <w:spacing w:val="-10"/>
      <w:shd w:val="clear" w:color="auto" w:fill="FFFFFF"/>
    </w:rPr>
  </w:style>
  <w:style w:type="paragraph" w:customStyle="1" w:styleId="170">
    <w:name w:val="Основной текст (17)"/>
    <w:basedOn w:val="a"/>
    <w:link w:val="17Exact"/>
    <w:rsid w:val="00E309C7"/>
    <w:pPr>
      <w:widowControl w:val="0"/>
      <w:shd w:val="clear" w:color="auto" w:fill="FFFFFF"/>
      <w:spacing w:before="60" w:line="0" w:lineRule="atLeast"/>
    </w:pPr>
    <w:rPr>
      <w:rFonts w:ascii="Trebuchet MS" w:eastAsia="Trebuchet MS" w:hAnsi="Trebuchet MS" w:cs="Trebuchet MS"/>
      <w:spacing w:val="-10"/>
    </w:rPr>
  </w:style>
  <w:style w:type="character" w:customStyle="1" w:styleId="18Exact">
    <w:name w:val="Основной текст (18) Exact"/>
    <w:link w:val="180"/>
    <w:locked/>
    <w:rsid w:val="00E309C7"/>
    <w:rPr>
      <w:rFonts w:ascii="Trebuchet MS" w:eastAsia="Trebuchet MS" w:hAnsi="Trebuchet MS" w:cs="Trebuchet MS"/>
      <w:spacing w:val="-7"/>
      <w:sz w:val="21"/>
      <w:szCs w:val="21"/>
      <w:shd w:val="clear" w:color="auto" w:fill="FFFFFF"/>
    </w:rPr>
  </w:style>
  <w:style w:type="paragraph" w:customStyle="1" w:styleId="180">
    <w:name w:val="Основной текст (18)"/>
    <w:basedOn w:val="a"/>
    <w:link w:val="18Exact"/>
    <w:rsid w:val="00E309C7"/>
    <w:pPr>
      <w:widowControl w:val="0"/>
      <w:shd w:val="clear" w:color="auto" w:fill="FFFFFF"/>
      <w:spacing w:line="0" w:lineRule="atLeast"/>
    </w:pPr>
    <w:rPr>
      <w:rFonts w:ascii="Trebuchet MS" w:eastAsia="Trebuchet MS" w:hAnsi="Trebuchet MS" w:cs="Trebuchet MS"/>
      <w:spacing w:val="-7"/>
      <w:sz w:val="21"/>
      <w:szCs w:val="21"/>
    </w:rPr>
  </w:style>
  <w:style w:type="character" w:customStyle="1" w:styleId="19Exact">
    <w:name w:val="Основной текст (19) Exact"/>
    <w:link w:val="190"/>
    <w:locked/>
    <w:rsid w:val="00E309C7"/>
    <w:rPr>
      <w:rFonts w:ascii="Times New Roman" w:eastAsia="Times New Roman" w:hAnsi="Times New Roman"/>
      <w:spacing w:val="1"/>
      <w:shd w:val="clear" w:color="auto" w:fill="FFFFFF"/>
    </w:rPr>
  </w:style>
  <w:style w:type="paragraph" w:customStyle="1" w:styleId="190">
    <w:name w:val="Основной текст (19)"/>
    <w:basedOn w:val="a"/>
    <w:link w:val="19Exact"/>
    <w:rsid w:val="00E309C7"/>
    <w:pPr>
      <w:widowControl w:val="0"/>
      <w:shd w:val="clear" w:color="auto" w:fill="FFFFFF"/>
      <w:spacing w:before="60" w:line="0" w:lineRule="atLeast"/>
    </w:pPr>
    <w:rPr>
      <w:rFonts w:ascii="Times New Roman" w:eastAsia="Times New Roman" w:hAnsi="Times New Roman"/>
      <w:spacing w:val="1"/>
    </w:rPr>
  </w:style>
  <w:style w:type="paragraph" w:customStyle="1" w:styleId="1f0">
    <w:name w:val="Без интервала1"/>
    <w:uiPriority w:val="99"/>
    <w:rsid w:val="00E309C7"/>
    <w:pPr>
      <w:spacing w:after="0" w:line="240" w:lineRule="auto"/>
    </w:pPr>
    <w:rPr>
      <w:rFonts w:ascii="Calibri" w:eastAsia="Times New Roman" w:hAnsi="Calibri"/>
    </w:rPr>
  </w:style>
  <w:style w:type="character" w:customStyle="1" w:styleId="s1">
    <w:name w:val="s1"/>
    <w:basedOn w:val="a0"/>
    <w:rsid w:val="00E309C7"/>
  </w:style>
  <w:style w:type="character" w:customStyle="1" w:styleId="s2">
    <w:name w:val="s2"/>
    <w:basedOn w:val="a0"/>
    <w:rsid w:val="00E309C7"/>
  </w:style>
  <w:style w:type="character" w:customStyle="1" w:styleId="s3">
    <w:name w:val="s3"/>
    <w:basedOn w:val="a0"/>
    <w:rsid w:val="00E309C7"/>
  </w:style>
  <w:style w:type="character" w:customStyle="1" w:styleId="s4">
    <w:name w:val="s4"/>
    <w:basedOn w:val="a0"/>
    <w:rsid w:val="00E309C7"/>
  </w:style>
  <w:style w:type="character" w:customStyle="1" w:styleId="s5">
    <w:name w:val="s5"/>
    <w:basedOn w:val="a0"/>
    <w:rsid w:val="00E309C7"/>
  </w:style>
  <w:style w:type="character" w:customStyle="1" w:styleId="s6">
    <w:name w:val="s6"/>
    <w:basedOn w:val="a0"/>
    <w:rsid w:val="00E309C7"/>
  </w:style>
  <w:style w:type="character" w:customStyle="1" w:styleId="s7">
    <w:name w:val="s7"/>
    <w:basedOn w:val="a0"/>
    <w:rsid w:val="00E309C7"/>
  </w:style>
  <w:style w:type="character" w:customStyle="1" w:styleId="s8">
    <w:name w:val="s8"/>
    <w:basedOn w:val="a0"/>
    <w:rsid w:val="00E309C7"/>
  </w:style>
  <w:style w:type="character" w:customStyle="1" w:styleId="s9">
    <w:name w:val="s9"/>
    <w:basedOn w:val="a0"/>
    <w:rsid w:val="00E309C7"/>
  </w:style>
  <w:style w:type="character" w:customStyle="1" w:styleId="s10">
    <w:name w:val="s10"/>
    <w:basedOn w:val="a0"/>
    <w:rsid w:val="00E309C7"/>
  </w:style>
  <w:style w:type="character" w:customStyle="1" w:styleId="2b">
    <w:name w:val="Основной текст2"/>
    <w:rsid w:val="00E309C7"/>
    <w:rPr>
      <w:rFonts w:ascii="Times New Roman" w:eastAsia="Times New Roman" w:hAnsi="Times New Roman" w:cs="Times New Roman" w:hint="default"/>
      <w:b w:val="0"/>
      <w:bCs w:val="0"/>
      <w:i w:val="0"/>
      <w:iCs w:val="0"/>
      <w:smallCaps w:val="0"/>
      <w:strike w:val="0"/>
      <w:dstrike w:val="0"/>
      <w:color w:val="000000"/>
      <w:spacing w:val="10"/>
      <w:w w:val="100"/>
      <w:position w:val="0"/>
      <w:sz w:val="25"/>
      <w:szCs w:val="25"/>
      <w:u w:val="none"/>
      <w:effect w:val="none"/>
      <w:lang w:val="uk-UA"/>
    </w:rPr>
  </w:style>
  <w:style w:type="character" w:customStyle="1" w:styleId="affb">
    <w:name w:val="Подпись к таблице_"/>
    <w:rsid w:val="00E309C7"/>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affc">
    <w:name w:val="Подпись к таблице"/>
    <w:rsid w:val="00E309C7"/>
    <w:rPr>
      <w:rFonts w:ascii="Times New Roman" w:eastAsia="Times New Roman" w:hAnsi="Times New Roman" w:cs="Times New Roman" w:hint="default"/>
      <w:b/>
      <w:bCs/>
      <w:i w:val="0"/>
      <w:iCs w:val="0"/>
      <w:smallCaps w:val="0"/>
      <w:color w:val="000000"/>
      <w:spacing w:val="0"/>
      <w:w w:val="100"/>
      <w:position w:val="0"/>
      <w:sz w:val="23"/>
      <w:szCs w:val="23"/>
      <w:u w:val="single"/>
      <w:lang w:val="uk-UA"/>
    </w:rPr>
  </w:style>
  <w:style w:type="character" w:customStyle="1" w:styleId="10pt">
    <w:name w:val="Основной текст + 10 pt"/>
    <w:rsid w:val="00E309C7"/>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uk-UA"/>
    </w:rPr>
  </w:style>
  <w:style w:type="character" w:customStyle="1" w:styleId="affd">
    <w:name w:val="Основной текст + Полужирный"/>
    <w:rsid w:val="00E309C7"/>
    <w:rPr>
      <w:rFonts w:ascii="Times New Roman" w:eastAsia="Times New Roman" w:hAnsi="Times New Roman" w:cs="Times New Roman" w:hint="default"/>
      <w:b/>
      <w:bCs/>
      <w:i w:val="0"/>
      <w:iCs w:val="0"/>
      <w:smallCaps/>
      <w:strike w:val="0"/>
      <w:dstrike w:val="0"/>
      <w:color w:val="000000"/>
      <w:spacing w:val="0"/>
      <w:w w:val="100"/>
      <w:position w:val="0"/>
      <w:sz w:val="23"/>
      <w:szCs w:val="23"/>
      <w:u w:val="none"/>
      <w:effect w:val="none"/>
      <w:lang w:val="uk-UA"/>
    </w:rPr>
  </w:style>
  <w:style w:type="character" w:customStyle="1" w:styleId="affe">
    <w:name w:val="Основной текст + Малые прописные"/>
    <w:rsid w:val="00E309C7"/>
    <w:rPr>
      <w:rFonts w:ascii="Times New Roman" w:eastAsia="Times New Roman" w:hAnsi="Times New Roman" w:cs="Times New Roman" w:hint="default"/>
      <w:b w:val="0"/>
      <w:bCs w:val="0"/>
      <w:i w:val="0"/>
      <w:iCs w:val="0"/>
      <w:smallCaps/>
      <w:strike w:val="0"/>
      <w:dstrike w:val="0"/>
      <w:color w:val="000000"/>
      <w:spacing w:val="0"/>
      <w:w w:val="100"/>
      <w:position w:val="0"/>
      <w:sz w:val="23"/>
      <w:szCs w:val="23"/>
      <w:u w:val="none"/>
      <w:effect w:val="none"/>
      <w:lang w:val="uk-UA"/>
    </w:rPr>
  </w:style>
  <w:style w:type="character" w:customStyle="1" w:styleId="afff">
    <w:name w:val="Колонтитул_"/>
    <w:rsid w:val="00E309C7"/>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afff0">
    <w:name w:val="Колонтитул"/>
    <w:rsid w:val="00E309C7"/>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uk-UA"/>
    </w:rPr>
  </w:style>
  <w:style w:type="character" w:customStyle="1" w:styleId="CenturyGothic">
    <w:name w:val="Основной текст + Century Gothic"/>
    <w:aliases w:val="5,5 pt"/>
    <w:rsid w:val="00E309C7"/>
    <w:rPr>
      <w:rFonts w:ascii="Arial Unicode MS" w:eastAsia="Arial Unicode MS" w:hAnsi="Arial Unicode MS" w:cs="Arial Unicode MS" w:hint="eastAsia"/>
      <w:b w:val="0"/>
      <w:bCs w:val="0"/>
      <w:i w:val="0"/>
      <w:iCs w:val="0"/>
      <w:smallCaps w:val="0"/>
      <w:strike w:val="0"/>
      <w:dstrike w:val="0"/>
      <w:color w:val="000000"/>
      <w:spacing w:val="0"/>
      <w:w w:val="100"/>
      <w:position w:val="0"/>
      <w:sz w:val="15"/>
      <w:szCs w:val="15"/>
      <w:u w:val="none"/>
      <w:effect w:val="none"/>
      <w:lang w:val="uk-UA"/>
    </w:rPr>
  </w:style>
  <w:style w:type="character" w:customStyle="1" w:styleId="afff1">
    <w:name w:val="Основной текст + Курсив"/>
    <w:rsid w:val="00E309C7"/>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uk-UA"/>
    </w:rPr>
  </w:style>
  <w:style w:type="character" w:customStyle="1" w:styleId="19pt">
    <w:name w:val="Основной текст + 19 pt"/>
    <w:aliases w:val="Полужирный,Интервал 2 pt"/>
    <w:rsid w:val="00E309C7"/>
    <w:rPr>
      <w:rFonts w:ascii="Times New Roman" w:eastAsia="Times New Roman" w:hAnsi="Times New Roman" w:cs="Times New Roman" w:hint="default"/>
      <w:b/>
      <w:bCs/>
      <w:i w:val="0"/>
      <w:iCs w:val="0"/>
      <w:smallCaps w:val="0"/>
      <w:strike w:val="0"/>
      <w:dstrike w:val="0"/>
      <w:color w:val="000000"/>
      <w:spacing w:val="0"/>
      <w:w w:val="10"/>
      <w:position w:val="0"/>
      <w:sz w:val="14"/>
      <w:szCs w:val="14"/>
      <w:u w:val="none"/>
      <w:effect w:val="none"/>
    </w:rPr>
  </w:style>
  <w:style w:type="character" w:customStyle="1" w:styleId="afff2">
    <w:name w:val="Колонтитул + Малые прописные"/>
    <w:rsid w:val="00E309C7"/>
    <w:rPr>
      <w:rFonts w:ascii="Times New Roman" w:eastAsia="Times New Roman" w:hAnsi="Times New Roman" w:cs="Times New Roman" w:hint="default"/>
      <w:b w:val="0"/>
      <w:bCs w:val="0"/>
      <w:i w:val="0"/>
      <w:iCs w:val="0"/>
      <w:smallCaps/>
      <w:strike w:val="0"/>
      <w:dstrike w:val="0"/>
      <w:color w:val="000000"/>
      <w:spacing w:val="0"/>
      <w:w w:val="100"/>
      <w:position w:val="0"/>
      <w:sz w:val="23"/>
      <w:szCs w:val="23"/>
      <w:u w:val="none"/>
      <w:effect w:val="none"/>
      <w:lang w:val="uk-UA"/>
    </w:rPr>
  </w:style>
  <w:style w:type="character" w:customStyle="1" w:styleId="Candara">
    <w:name w:val="Основной текст + Candara"/>
    <w:aliases w:val="12 pt,Интервал 1 pt,Основной текст (8) + Consolas"/>
    <w:rsid w:val="00E309C7"/>
    <w:rPr>
      <w:rFonts w:ascii="Candara" w:eastAsia="Candara" w:hAnsi="Candara" w:cs="Candara" w:hint="default"/>
      <w:b w:val="0"/>
      <w:bCs w:val="0"/>
      <w:i w:val="0"/>
      <w:iCs w:val="0"/>
      <w:smallCaps w:val="0"/>
      <w:strike w:val="0"/>
      <w:dstrike w:val="0"/>
      <w:color w:val="000000"/>
      <w:spacing w:val="20"/>
      <w:w w:val="100"/>
      <w:position w:val="0"/>
      <w:sz w:val="23"/>
      <w:szCs w:val="23"/>
      <w:u w:val="none"/>
      <w:effect w:val="none"/>
      <w:lang w:val="uk-UA"/>
    </w:rPr>
  </w:style>
  <w:style w:type="character" w:customStyle="1" w:styleId="2Exact">
    <w:name w:val="Основной текст (2) Exact"/>
    <w:rsid w:val="00E309C7"/>
    <w:rPr>
      <w:rFonts w:ascii="Times New Roman" w:eastAsia="Times New Roman" w:hAnsi="Times New Roman" w:cs="Times New Roman" w:hint="default"/>
      <w:b/>
      <w:bCs/>
      <w:i w:val="0"/>
      <w:iCs w:val="0"/>
      <w:smallCaps w:val="0"/>
      <w:strike w:val="0"/>
      <w:dstrike w:val="0"/>
      <w:spacing w:val="5"/>
      <w:sz w:val="21"/>
      <w:szCs w:val="21"/>
      <w:u w:val="none"/>
      <w:effect w:val="none"/>
    </w:rPr>
  </w:style>
  <w:style w:type="character" w:customStyle="1" w:styleId="Exact">
    <w:name w:val="Основной текст Exact"/>
    <w:rsid w:val="00E309C7"/>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c">
    <w:name w:val="Основной текст (2) + Не полужирный"/>
    <w:aliases w:val="Интервал 0 pt Exact"/>
    <w:rsid w:val="00E309C7"/>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uk-UA"/>
    </w:rPr>
  </w:style>
  <w:style w:type="character" w:customStyle="1" w:styleId="70ptExact">
    <w:name w:val="Основной текст (7) + Интервал 0 pt Exact"/>
    <w:rsid w:val="00E309C7"/>
    <w:rPr>
      <w:rFonts w:ascii="Trebuchet MS" w:eastAsia="Trebuchet MS" w:hAnsi="Trebuchet MS" w:cs="Trebuchet MS" w:hint="default"/>
      <w:b w:val="0"/>
      <w:bCs w:val="0"/>
      <w:i w:val="0"/>
      <w:iCs w:val="0"/>
      <w:smallCaps w:val="0"/>
      <w:strike w:val="0"/>
      <w:dstrike w:val="0"/>
      <w:color w:val="000000"/>
      <w:spacing w:val="0"/>
      <w:w w:val="100"/>
      <w:position w:val="0"/>
      <w:sz w:val="21"/>
      <w:szCs w:val="21"/>
      <w:u w:val="none"/>
      <w:effect w:val="none"/>
    </w:rPr>
  </w:style>
  <w:style w:type="character" w:customStyle="1" w:styleId="8Exact">
    <w:name w:val="Основной текст (8) Exact"/>
    <w:rsid w:val="00E309C7"/>
    <w:rPr>
      <w:rFonts w:ascii="Times New Roman" w:eastAsia="Times New Roman" w:hAnsi="Times New Roman" w:cs="Times New Roman" w:hint="default"/>
      <w:b w:val="0"/>
      <w:bCs w:val="0"/>
      <w:i/>
      <w:iCs/>
      <w:smallCaps w:val="0"/>
      <w:strike w:val="0"/>
      <w:dstrike w:val="0"/>
      <w:spacing w:val="-4"/>
      <w:sz w:val="21"/>
      <w:szCs w:val="21"/>
      <w:u w:val="none"/>
      <w:effect w:val="none"/>
    </w:rPr>
  </w:style>
  <w:style w:type="character" w:customStyle="1" w:styleId="81">
    <w:name w:val="Основной текст (8)_"/>
    <w:rsid w:val="00E309C7"/>
    <w:rPr>
      <w:rFonts w:ascii="Times New Roman" w:eastAsia="Times New Roman" w:hAnsi="Times New Roman" w:cs="Times New Roman" w:hint="default"/>
      <w:b w:val="0"/>
      <w:bCs w:val="0"/>
      <w:i/>
      <w:iCs/>
      <w:smallCaps w:val="0"/>
      <w:strike w:val="0"/>
      <w:dstrike w:val="0"/>
      <w:sz w:val="23"/>
      <w:szCs w:val="23"/>
      <w:u w:val="none"/>
      <w:effect w:val="none"/>
    </w:rPr>
  </w:style>
  <w:style w:type="character" w:customStyle="1" w:styleId="8pt">
    <w:name w:val="Основной текст + 8 pt"/>
    <w:rsid w:val="00E309C7"/>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uk-UA"/>
    </w:rPr>
  </w:style>
  <w:style w:type="character" w:customStyle="1" w:styleId="0pt">
    <w:name w:val="Основной текст + Интервал 0 pt"/>
    <w:rsid w:val="00E309C7"/>
    <w:rPr>
      <w:rFonts w:ascii="Times New Roman" w:eastAsia="Times New Roman" w:hAnsi="Times New Roman" w:cs="Times New Roman" w:hint="default"/>
      <w:b w:val="0"/>
      <w:bCs w:val="0"/>
      <w:i w:val="0"/>
      <w:iCs w:val="0"/>
      <w:smallCaps w:val="0"/>
      <w:strike w:val="0"/>
      <w:dstrike w:val="0"/>
      <w:color w:val="000000"/>
      <w:spacing w:val="10"/>
      <w:w w:val="100"/>
      <w:position w:val="0"/>
      <w:sz w:val="23"/>
      <w:szCs w:val="23"/>
      <w:u w:val="none"/>
      <w:effect w:val="none"/>
      <w:lang w:val="uk-UA"/>
    </w:rPr>
  </w:style>
  <w:style w:type="character" w:customStyle="1" w:styleId="TrebuchetMS">
    <w:name w:val="Основной текст + Trebuchet MS"/>
    <w:aliases w:val="16 pt"/>
    <w:rsid w:val="00E309C7"/>
    <w:rPr>
      <w:rFonts w:ascii="Trebuchet MS" w:eastAsia="Trebuchet MS" w:hAnsi="Trebuchet MS" w:cs="Trebuchet MS" w:hint="default"/>
      <w:b w:val="0"/>
      <w:bCs w:val="0"/>
      <w:i w:val="0"/>
      <w:iCs w:val="0"/>
      <w:smallCaps w:val="0"/>
      <w:strike w:val="0"/>
      <w:dstrike w:val="0"/>
      <w:color w:val="000000"/>
      <w:spacing w:val="0"/>
      <w:w w:val="100"/>
      <w:position w:val="0"/>
      <w:sz w:val="32"/>
      <w:szCs w:val="32"/>
      <w:u w:val="none"/>
      <w:effect w:val="none"/>
    </w:rPr>
  </w:style>
  <w:style w:type="character" w:customStyle="1" w:styleId="afff3">
    <w:name w:val="Подпись к таблице + Не полужирный"/>
    <w:aliases w:val="Курсив"/>
    <w:rsid w:val="00E309C7"/>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rPr>
  </w:style>
  <w:style w:type="character" w:customStyle="1" w:styleId="82">
    <w:name w:val="Основной текст (8) + Полужирный"/>
    <w:aliases w:val="Не курсив"/>
    <w:rsid w:val="00E309C7"/>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rPr>
  </w:style>
  <w:style w:type="character" w:customStyle="1" w:styleId="83">
    <w:name w:val="Основной текст (8)"/>
    <w:rsid w:val="00E309C7"/>
    <w:rPr>
      <w:rFonts w:ascii="Times New Roman" w:eastAsia="Times New Roman" w:hAnsi="Times New Roman" w:cs="Times New Roman" w:hint="default"/>
      <w:b w:val="0"/>
      <w:bCs w:val="0"/>
      <w:i/>
      <w:iCs/>
      <w:smallCaps w:val="0"/>
      <w:color w:val="000000"/>
      <w:spacing w:val="0"/>
      <w:w w:val="100"/>
      <w:position w:val="0"/>
      <w:sz w:val="23"/>
      <w:szCs w:val="23"/>
      <w:u w:val="single"/>
      <w:lang w:val="uk-UA"/>
    </w:rPr>
  </w:style>
  <w:style w:type="character" w:customStyle="1" w:styleId="141">
    <w:name w:val="Основной текст (14) + Малые прописные"/>
    <w:rsid w:val="00E309C7"/>
    <w:rPr>
      <w:rFonts w:ascii="Times New Roman" w:eastAsia="Times New Roman" w:hAnsi="Times New Roman" w:cs="Times New Roman" w:hint="default"/>
      <w:b/>
      <w:bCs/>
      <w:i/>
      <w:iCs/>
      <w:smallCaps/>
      <w:strike w:val="0"/>
      <w:dstrike w:val="0"/>
      <w:color w:val="000000"/>
      <w:spacing w:val="0"/>
      <w:w w:val="100"/>
      <w:position w:val="0"/>
      <w:sz w:val="25"/>
      <w:szCs w:val="25"/>
      <w:u w:val="none"/>
      <w:effect w:val="none"/>
    </w:rPr>
  </w:style>
  <w:style w:type="character" w:customStyle="1" w:styleId="72">
    <w:name w:val="Основной текст (7) + Полужирный"/>
    <w:rsid w:val="00E309C7"/>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rPr>
  </w:style>
  <w:style w:type="character" w:customStyle="1" w:styleId="151pt">
    <w:name w:val="Основной текст (15) + Интервал 1 pt"/>
    <w:rsid w:val="00E309C7"/>
    <w:rPr>
      <w:rFonts w:ascii="Times New Roman" w:eastAsia="Times New Roman" w:hAnsi="Times New Roman" w:cs="Times New Roman" w:hint="default"/>
      <w:b/>
      <w:bCs/>
      <w:i w:val="0"/>
      <w:iCs w:val="0"/>
      <w:smallCaps w:val="0"/>
      <w:strike w:val="0"/>
      <w:dstrike w:val="0"/>
      <w:color w:val="000000"/>
      <w:spacing w:val="30"/>
      <w:w w:val="100"/>
      <w:position w:val="0"/>
      <w:sz w:val="22"/>
      <w:szCs w:val="22"/>
      <w:u w:val="none"/>
      <w:effect w:val="none"/>
      <w:lang w:val="uk-UA"/>
    </w:rPr>
  </w:style>
  <w:style w:type="character" w:styleId="afff4">
    <w:name w:val="line number"/>
    <w:basedOn w:val="a0"/>
    <w:semiHidden/>
    <w:unhideWhenUsed/>
    <w:rsid w:val="00E309C7"/>
  </w:style>
  <w:style w:type="character" w:customStyle="1" w:styleId="2d">
    <w:name w:val="Стиль2"/>
    <w:basedOn w:val="afff4"/>
    <w:rsid w:val="00E309C7"/>
  </w:style>
  <w:style w:type="character" w:customStyle="1" w:styleId="43">
    <w:name w:val="Основной текст (4)_"/>
    <w:rsid w:val="00E309C7"/>
    <w:rPr>
      <w:rFonts w:ascii="Times New Roman" w:eastAsia="Times New Roman" w:hAnsi="Times New Roman" w:cs="Times New Roman" w:hint="default"/>
      <w:b w:val="0"/>
      <w:bCs w:val="0"/>
      <w:i/>
      <w:iCs/>
      <w:smallCaps w:val="0"/>
      <w:strike w:val="0"/>
      <w:dstrike w:val="0"/>
      <w:u w:val="none"/>
      <w:effect w:val="none"/>
    </w:rPr>
  </w:style>
  <w:style w:type="character" w:customStyle="1" w:styleId="62">
    <w:name w:val="Основной текст (6)_"/>
    <w:rsid w:val="00E309C7"/>
    <w:rPr>
      <w:rFonts w:ascii="Arial Narrow" w:eastAsia="Arial Narrow" w:hAnsi="Arial Narrow" w:cs="Arial Narrow" w:hint="default"/>
      <w:b w:val="0"/>
      <w:bCs w:val="0"/>
      <w:i w:val="0"/>
      <w:iCs w:val="0"/>
      <w:smallCaps w:val="0"/>
      <w:strike w:val="0"/>
      <w:dstrike w:val="0"/>
      <w:sz w:val="21"/>
      <w:szCs w:val="21"/>
      <w:u w:val="none"/>
      <w:effect w:val="none"/>
    </w:rPr>
  </w:style>
  <w:style w:type="table" w:customStyle="1" w:styleId="2e">
    <w:name w:val="Сетка таблицы2"/>
    <w:basedOn w:val="a1"/>
    <w:next w:val="af3"/>
    <w:uiPriority w:val="59"/>
    <w:rsid w:val="00E309C7"/>
    <w:pPr>
      <w:spacing w:after="0" w:line="240" w:lineRule="auto"/>
    </w:pPr>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2pt">
    <w:name w:val="Основной текст (2) + 12 pt"/>
    <w:basedOn w:val="21"/>
    <w:rsid w:val="00E309C7"/>
    <w:rPr>
      <w:b w:val="0"/>
      <w:bCs w:val="0"/>
      <w:i w:val="0"/>
      <w:iCs w:val="0"/>
      <w:smallCaps w:val="0"/>
      <w:strike w:val="0"/>
      <w:color w:val="000000"/>
      <w:spacing w:val="0"/>
      <w:w w:val="100"/>
      <w:position w:val="0"/>
      <w:sz w:val="24"/>
      <w:szCs w:val="24"/>
      <w:u w:val="none"/>
      <w:lang w:val="uk-UA" w:eastAsia="uk-UA" w:bidi="uk-UA"/>
    </w:rPr>
  </w:style>
  <w:style w:type="character" w:customStyle="1" w:styleId="52">
    <w:name w:val="Основной текст (5) + Не курсив"/>
    <w:basedOn w:val="a0"/>
    <w:rsid w:val="00E309C7"/>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2f">
    <w:name w:val="Основной текст (2) + Полужирный"/>
    <w:basedOn w:val="21"/>
    <w:rsid w:val="00E309C7"/>
    <w:rPr>
      <w:b/>
      <w:bCs/>
      <w:i w:val="0"/>
      <w:iCs w:val="0"/>
      <w:smallCaps w:val="0"/>
      <w:strike w:val="0"/>
      <w:color w:val="000000"/>
      <w:spacing w:val="0"/>
      <w:w w:val="100"/>
      <w:position w:val="0"/>
      <w:u w:val="none"/>
      <w:lang w:val="uk-UA" w:eastAsia="uk-UA" w:bidi="uk-UA"/>
    </w:rPr>
  </w:style>
  <w:style w:type="character" w:customStyle="1" w:styleId="212pt0">
    <w:name w:val="Основной текст (2) + 12 pt;Полужирный"/>
    <w:basedOn w:val="21"/>
    <w:rsid w:val="00E309C7"/>
    <w:rPr>
      <w:b/>
      <w:bCs/>
      <w:i w:val="0"/>
      <w:iCs w:val="0"/>
      <w:smallCaps w:val="0"/>
      <w:strike w:val="0"/>
      <w:color w:val="000000"/>
      <w:spacing w:val="0"/>
      <w:w w:val="100"/>
      <w:position w:val="0"/>
      <w:sz w:val="24"/>
      <w:szCs w:val="24"/>
      <w:u w:val="none"/>
      <w:lang w:val="uk-UA" w:eastAsia="uk-UA" w:bidi="uk-UA"/>
    </w:rPr>
  </w:style>
  <w:style w:type="character" w:customStyle="1" w:styleId="210pt">
    <w:name w:val="Основной текст (2) + 10 pt"/>
    <w:basedOn w:val="21"/>
    <w:rsid w:val="00E309C7"/>
    <w:rPr>
      <w:b w:val="0"/>
      <w:bCs w:val="0"/>
      <w:i w:val="0"/>
      <w:iCs w:val="0"/>
      <w:smallCaps w:val="0"/>
      <w:strike w:val="0"/>
      <w:color w:val="000000"/>
      <w:spacing w:val="0"/>
      <w:w w:val="100"/>
      <w:position w:val="0"/>
      <w:sz w:val="20"/>
      <w:szCs w:val="20"/>
      <w:u w:val="none"/>
      <w:lang w:val="uk-UA" w:eastAsia="uk-UA" w:bidi="uk-UA"/>
    </w:rPr>
  </w:style>
  <w:style w:type="character" w:customStyle="1" w:styleId="a7">
    <w:name w:val="Без интервала Знак"/>
    <w:basedOn w:val="a0"/>
    <w:link w:val="a6"/>
    <w:uiPriority w:val="99"/>
    <w:rsid w:val="009E006E"/>
    <w:rPr>
      <w:sz w:val="24"/>
      <w:szCs w:val="32"/>
    </w:rPr>
  </w:style>
</w:styles>
</file>

<file path=word/webSettings.xml><?xml version="1.0" encoding="utf-8"?>
<w:webSettings xmlns:r="http://schemas.openxmlformats.org/officeDocument/2006/relationships" xmlns:w="http://schemas.openxmlformats.org/wordprocessingml/2006/main">
  <w:divs>
    <w:div w:id="219875761">
      <w:bodyDiv w:val="1"/>
      <w:marLeft w:val="0"/>
      <w:marRight w:val="0"/>
      <w:marTop w:val="0"/>
      <w:marBottom w:val="0"/>
      <w:divBdr>
        <w:top w:val="none" w:sz="0" w:space="0" w:color="auto"/>
        <w:left w:val="none" w:sz="0" w:space="0" w:color="auto"/>
        <w:bottom w:val="none" w:sz="0" w:space="0" w:color="auto"/>
        <w:right w:val="none" w:sz="0" w:space="0" w:color="auto"/>
      </w:divBdr>
    </w:div>
    <w:div w:id="987127202">
      <w:bodyDiv w:val="1"/>
      <w:marLeft w:val="0"/>
      <w:marRight w:val="0"/>
      <w:marTop w:val="0"/>
      <w:marBottom w:val="0"/>
      <w:divBdr>
        <w:top w:val="none" w:sz="0" w:space="0" w:color="auto"/>
        <w:left w:val="none" w:sz="0" w:space="0" w:color="auto"/>
        <w:bottom w:val="none" w:sz="0" w:space="0" w:color="auto"/>
        <w:right w:val="none" w:sz="0" w:space="0" w:color="auto"/>
      </w:divBdr>
    </w:div>
    <w:div w:id="194710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bchynecka-gromada.gov.ua/" TargetMode="External"/><Relationship Id="rId13" Type="http://schemas.openxmlformats.org/officeDocument/2006/relationships/hyperlink" Target="http://vlada.pp.ua/goto/aHR0cHM6Ly96YWtvbi5yYWRhLmdvdi51YS9sYXdzL3Nob3cvMjc1NS0xNyNuMTE5MDk=/"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babchynecka-gromada.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arch.ligazakon.ua/l_doc2.nsf/link1/T150909.html" TargetMode="External"/><Relationship Id="rId4" Type="http://schemas.openxmlformats.org/officeDocument/2006/relationships/settings" Target="settings.xml"/><Relationship Id="rId9" Type="http://schemas.openxmlformats.org/officeDocument/2006/relationships/hyperlink" Target="http://babchynecka-gromada.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2F26D-B5EC-4315-8DAD-5FAD9841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47</Pages>
  <Words>15238</Words>
  <Characters>86860</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15</cp:revision>
  <cp:lastPrinted>2021-01-29T14:54:00Z</cp:lastPrinted>
  <dcterms:created xsi:type="dcterms:W3CDTF">2021-05-19T08:05:00Z</dcterms:created>
  <dcterms:modified xsi:type="dcterms:W3CDTF">2021-05-19T14:31:00Z</dcterms:modified>
</cp:coreProperties>
</file>