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17C0" w14:textId="628BDDA0" w:rsidR="000B4FE6" w:rsidRDefault="000B4FE6" w:rsidP="000B4FE6">
      <w:pPr>
        <w:pStyle w:val="a3"/>
      </w:pPr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 wp14:anchorId="3DA1DCF9" wp14:editId="2891C69D">
            <wp:extent cx="450215" cy="607325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90" cy="61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C80E" w14:textId="77777777" w:rsidR="000B4FE6" w:rsidRDefault="000B4FE6" w:rsidP="000B4FE6">
      <w:pPr>
        <w:pStyle w:val="a3"/>
        <w:jc w:val="center"/>
        <w:rPr>
          <w:b/>
        </w:rPr>
      </w:pPr>
    </w:p>
    <w:p w14:paraId="12FFE397" w14:textId="4E5D165C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>УКРАЇНА</w:t>
      </w:r>
    </w:p>
    <w:p w14:paraId="7DCACC3A" w14:textId="1237DCB5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>БАБЧИНЕЦЬКА СІЛЬСЬКА РАДА</w:t>
      </w:r>
    </w:p>
    <w:p w14:paraId="6809CBFF" w14:textId="77777777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>МОГИЛІВ - ПОДІЛЬСЬКОГО РАЙОНУ ВІННИЦЬКОЇ ОБЛАСТІ</w:t>
      </w:r>
    </w:p>
    <w:p w14:paraId="5AE3EA73" w14:textId="77777777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 xml:space="preserve"> </w:t>
      </w:r>
    </w:p>
    <w:p w14:paraId="74A61E6F" w14:textId="77777777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>ВИКОНАВЧИЙ КОМІТЕТ</w:t>
      </w:r>
    </w:p>
    <w:p w14:paraId="23EA6E4E" w14:textId="77777777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 xml:space="preserve"> </w:t>
      </w:r>
    </w:p>
    <w:p w14:paraId="7396620D" w14:textId="4421E430" w:rsidR="000B4FE6" w:rsidRDefault="000B4FE6" w:rsidP="000B4FE6">
      <w:pPr>
        <w:pStyle w:val="a3"/>
        <w:jc w:val="center"/>
        <w:rPr>
          <w:b/>
        </w:rPr>
      </w:pPr>
      <w:r>
        <w:rPr>
          <w:b/>
        </w:rPr>
        <w:t>РІШЕННЯ №39</w:t>
      </w:r>
    </w:p>
    <w:p w14:paraId="6B3C8402" w14:textId="35B8D8BF" w:rsidR="000B4FE6" w:rsidRDefault="007948FA" w:rsidP="000B4FE6">
      <w:pPr>
        <w:pStyle w:val="a3"/>
        <w:rPr>
          <w:b/>
        </w:rPr>
      </w:pPr>
      <w:r>
        <w:rPr>
          <w:b/>
        </w:rPr>
        <w:t>2</w:t>
      </w:r>
      <w:r w:rsidR="000B4FE6">
        <w:rPr>
          <w:b/>
        </w:rPr>
        <w:t xml:space="preserve">0.08.2026 року </w:t>
      </w:r>
    </w:p>
    <w:p w14:paraId="0BA1212A" w14:textId="2813502B" w:rsidR="000B4FE6" w:rsidRDefault="000B4FE6" w:rsidP="000B4FE6">
      <w:pPr>
        <w:pStyle w:val="a3"/>
        <w:rPr>
          <w:b/>
        </w:rPr>
      </w:pPr>
      <w:r>
        <w:rPr>
          <w:b/>
        </w:rPr>
        <w:t>село Бабчинці</w:t>
      </w:r>
    </w:p>
    <w:p w14:paraId="3F81F30B" w14:textId="77777777" w:rsidR="000B4FE6" w:rsidRDefault="000B4FE6" w:rsidP="000B4FE6">
      <w:pPr>
        <w:pStyle w:val="10"/>
        <w:spacing w:line="256" w:lineRule="auto"/>
      </w:pPr>
      <w:r>
        <w:t xml:space="preserve"> </w:t>
      </w:r>
    </w:p>
    <w:p w14:paraId="7755BBF8" w14:textId="10117D86" w:rsidR="000B4FE6" w:rsidRPr="000B4FE6" w:rsidRDefault="000B4FE6" w:rsidP="000B4FE6">
      <w:pPr>
        <w:pStyle w:val="1"/>
        <w:shd w:val="clear" w:color="auto" w:fill="FFFFFF"/>
        <w:spacing w:line="276" w:lineRule="auto"/>
        <w:jc w:val="both"/>
        <w:rPr>
          <w:bCs/>
        </w:rPr>
      </w:pPr>
      <w:r w:rsidRPr="000B4FE6">
        <w:rPr>
          <w:bCs/>
        </w:rPr>
        <w:t>Про затвердження Середньострокового плану пріоритетних публічних інвестицій Бабчинецької сільської територіальної громади на 2027-2029 роки</w:t>
      </w:r>
    </w:p>
    <w:p w14:paraId="2F19042B" w14:textId="77777777" w:rsidR="000B4FE6" w:rsidRPr="000B4FE6" w:rsidRDefault="000B4FE6" w:rsidP="000B4FE6">
      <w:pPr>
        <w:pStyle w:val="1"/>
        <w:tabs>
          <w:tab w:val="left" w:pos="525"/>
          <w:tab w:val="left" w:pos="31680"/>
        </w:tabs>
        <w:spacing w:line="276" w:lineRule="auto"/>
        <w:jc w:val="both"/>
        <w:rPr>
          <w:b/>
        </w:rPr>
      </w:pPr>
      <w:r w:rsidRPr="000B4FE6">
        <w:rPr>
          <w:b/>
        </w:rPr>
        <w:t xml:space="preserve"> </w:t>
      </w:r>
    </w:p>
    <w:p w14:paraId="6DC1AED3" w14:textId="77777777" w:rsidR="000B4FE6" w:rsidRPr="000B4FE6" w:rsidRDefault="000B4FE6" w:rsidP="000B4FE6">
      <w:pPr>
        <w:pStyle w:val="1"/>
        <w:tabs>
          <w:tab w:val="left" w:pos="525"/>
          <w:tab w:val="left" w:pos="31680"/>
        </w:tabs>
        <w:spacing w:line="276" w:lineRule="auto"/>
        <w:jc w:val="both"/>
      </w:pPr>
      <w:r w:rsidRPr="000B4FE6">
        <w:rPr>
          <w:shd w:val="clear" w:color="auto" w:fill="FFFFFF"/>
        </w:rPr>
        <w:t xml:space="preserve">         Керуючись Законом України «Про місцеве самоврядування в Україні», Бюджетним кодексом України, постановами Кабінету Міністрів України від 28 лютого 2025 року №294 «Про затвердження Порядку розроблення та моніторингу реалізації середньострокового плану пріоритетних публічних інвестицій держави» та №527 «Про реалізацію публічних інвестиційних проєктів», відповідно до листа Міністерства економіки, довкілля та сільського господарства України від 08.06.2026 № 3502-05/53175-06 «</w:t>
      </w:r>
      <w:r w:rsidRPr="000B4FE6">
        <w:t>Щодо формування середньострокового плану пріоритетних публічних інвестицій регіону (територіальної громади)</w:t>
      </w:r>
      <w:r w:rsidRPr="000B4FE6">
        <w:rPr>
          <w:shd w:val="clear" w:color="auto" w:fill="FFFFFF"/>
        </w:rPr>
        <w:t xml:space="preserve">», </w:t>
      </w:r>
      <w:r w:rsidRPr="000B4FE6">
        <w:t>враховуючи протокол засідання інвестиційної ради Чернівецької селищної територіальної громади №6 від 30.07.2026 року</w:t>
      </w:r>
      <w:r w:rsidRPr="000B4FE6">
        <w:rPr>
          <w:shd w:val="clear" w:color="auto" w:fill="FFFFFF"/>
        </w:rPr>
        <w:t xml:space="preserve">, виконавчий комітет </w:t>
      </w:r>
      <w:r w:rsidRPr="000B4FE6">
        <w:t>Чернівецької селищної ради</w:t>
      </w:r>
    </w:p>
    <w:p w14:paraId="3A5CC040" w14:textId="77777777" w:rsidR="000B4FE6" w:rsidRDefault="000B4FE6" w:rsidP="000B4FE6">
      <w:pPr>
        <w:pStyle w:val="1"/>
        <w:tabs>
          <w:tab w:val="left" w:pos="525"/>
          <w:tab w:val="left" w:pos="6900"/>
          <w:tab w:val="left" w:pos="7005"/>
          <w:tab w:val="left" w:pos="31680"/>
        </w:tabs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13482ACC" w14:textId="77777777" w:rsidR="000B4FE6" w:rsidRDefault="000B4FE6" w:rsidP="000B4FE6">
      <w:pPr>
        <w:pStyle w:val="1"/>
        <w:tabs>
          <w:tab w:val="left" w:pos="525"/>
          <w:tab w:val="left" w:pos="6900"/>
          <w:tab w:val="left" w:pos="7005"/>
          <w:tab w:val="left" w:pos="31680"/>
        </w:tabs>
        <w:spacing w:line="276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ВИРIШИВ:</w:t>
      </w:r>
    </w:p>
    <w:p w14:paraId="529E9BE4" w14:textId="77777777" w:rsidR="000B4FE6" w:rsidRDefault="000B4FE6" w:rsidP="004278F7">
      <w:pPr>
        <w:pStyle w:val="1"/>
        <w:tabs>
          <w:tab w:val="left" w:pos="525"/>
          <w:tab w:val="left" w:pos="6900"/>
          <w:tab w:val="left" w:pos="7005"/>
          <w:tab w:val="left" w:pos="31680"/>
        </w:tabs>
        <w:spacing w:line="276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</w:t>
      </w:r>
    </w:p>
    <w:p w14:paraId="29CF541E" w14:textId="79C31779" w:rsidR="000B4FE6" w:rsidRDefault="000B4FE6" w:rsidP="004278F7">
      <w:pPr>
        <w:pStyle w:val="1"/>
        <w:tabs>
          <w:tab w:val="left" w:pos="525"/>
          <w:tab w:val="left" w:pos="6900"/>
          <w:tab w:val="left" w:pos="7005"/>
          <w:tab w:val="left" w:pos="31680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1.Затвердити С</w:t>
      </w:r>
      <w:r>
        <w:t xml:space="preserve">ередньостроковий план пріоритетних публічних інвестицій </w:t>
      </w:r>
      <w:r w:rsidRPr="000B4FE6">
        <w:rPr>
          <w:bCs/>
        </w:rPr>
        <w:t>Бабчинецької сільської</w:t>
      </w:r>
      <w:r>
        <w:t xml:space="preserve">  територіальної громади на 2027-2029 роки згідно з додатком 1. </w:t>
      </w:r>
    </w:p>
    <w:p w14:paraId="51F473D4" w14:textId="77777777" w:rsidR="000B4FE6" w:rsidRDefault="000B4FE6" w:rsidP="004278F7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</w:pPr>
      <w:r>
        <w:t xml:space="preserve">2. Керівникам структурних підрозділів  забезпечити виконання Середньострокового плану пріоритетних публічних інвестицій </w:t>
      </w:r>
      <w:r w:rsidRPr="000B4FE6">
        <w:rPr>
          <w:bCs/>
        </w:rPr>
        <w:t xml:space="preserve">Бабчинецької сільської </w:t>
      </w:r>
      <w:r>
        <w:t>територіальної громади на 2027- 2029 роки та моніторинг з його реалізації.</w:t>
      </w:r>
    </w:p>
    <w:p w14:paraId="3C90D168" w14:textId="4AAFF13F" w:rsidR="000B4FE6" w:rsidRDefault="000B4FE6" w:rsidP="004278F7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3. Контроль за виконанням даного рішення покласти на першого заступника сільського голови (Олександр ЩЕРБІЙ).</w:t>
      </w:r>
    </w:p>
    <w:p w14:paraId="5AC6E31D" w14:textId="1B03B896" w:rsidR="000B4FE6" w:rsidRDefault="000B4FE6" w:rsidP="004278F7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  <w:rPr>
          <w:color w:val="000000"/>
        </w:rPr>
      </w:pPr>
    </w:p>
    <w:p w14:paraId="78CD1F4A" w14:textId="7036610D" w:rsidR="000B4FE6" w:rsidRDefault="000B4FE6" w:rsidP="000B4FE6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  <w:rPr>
          <w:color w:val="000000"/>
        </w:rPr>
      </w:pPr>
    </w:p>
    <w:p w14:paraId="713623A2" w14:textId="77777777" w:rsidR="000B4FE6" w:rsidRDefault="000B4FE6" w:rsidP="000B4FE6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  <w:rPr>
          <w:color w:val="000000"/>
        </w:rPr>
      </w:pPr>
    </w:p>
    <w:p w14:paraId="27E67685" w14:textId="57C01AA7" w:rsidR="000B4FE6" w:rsidRPr="000B4FE6" w:rsidRDefault="000B4FE6" w:rsidP="000B4FE6">
      <w:pPr>
        <w:pStyle w:val="1"/>
        <w:shd w:val="clear" w:color="auto" w:fill="FFFFFF"/>
        <w:tabs>
          <w:tab w:val="left" w:pos="210"/>
          <w:tab w:val="left" w:pos="31680"/>
        </w:tabs>
        <w:spacing w:line="276" w:lineRule="auto"/>
        <w:jc w:val="both"/>
        <w:rPr>
          <w:bCs/>
        </w:rPr>
      </w:pPr>
      <w:r w:rsidRPr="000B4FE6">
        <w:rPr>
          <w:bCs/>
        </w:rPr>
        <w:t xml:space="preserve"> Сільський  голова                                                                                     </w:t>
      </w:r>
      <w:r>
        <w:rPr>
          <w:bCs/>
        </w:rPr>
        <w:t>Ніна ЗВАРИЧ</w:t>
      </w:r>
    </w:p>
    <w:p w14:paraId="4F5D8FC0" w14:textId="77777777" w:rsidR="000B4FE6" w:rsidRPr="000B4FE6" w:rsidRDefault="000B4FE6" w:rsidP="000B4FE6">
      <w:pPr>
        <w:pStyle w:val="12"/>
        <w:spacing w:line="276" w:lineRule="auto"/>
        <w:rPr>
          <w:bCs/>
        </w:rPr>
      </w:pPr>
      <w:r w:rsidRPr="000B4FE6">
        <w:rPr>
          <w:bCs/>
        </w:rPr>
        <w:t xml:space="preserve"> </w:t>
      </w:r>
    </w:p>
    <w:p w14:paraId="5360A4DF" w14:textId="77777777" w:rsidR="000B4FE6" w:rsidRDefault="000B4FE6" w:rsidP="000B4FE6">
      <w:pPr>
        <w:pStyle w:val="1"/>
      </w:pPr>
      <w:r>
        <w:t xml:space="preserve"> </w:t>
      </w:r>
    </w:p>
    <w:p w14:paraId="480D4148" w14:textId="77777777" w:rsidR="00640B8E" w:rsidRDefault="00640B8E"/>
    <w:sectPr w:rsidR="00640B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2E"/>
    <w:rsid w:val="000B4FE6"/>
    <w:rsid w:val="002F27F7"/>
    <w:rsid w:val="004278F7"/>
    <w:rsid w:val="00640B8E"/>
    <w:rsid w:val="007948FA"/>
    <w:rsid w:val="008D512E"/>
    <w:rsid w:val="00B0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4F03"/>
  <w15:chartTrackingRefBased/>
  <w15:docId w15:val="{F9E895CF-A036-419F-A00E-FDFFDF60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rsid w:val="000B4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0">
    <w:name w:val="Основной текст1"/>
    <w:basedOn w:val="a"/>
    <w:rsid w:val="000B4FE6"/>
    <w:pPr>
      <w:widowControl w:val="0"/>
      <w:shd w:val="clear" w:color="auto" w:fill="FFFFFF"/>
      <w:spacing w:after="0" w:line="249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3">
    <w:name w:val="Без интервала"/>
    <w:basedOn w:val="a"/>
    <w:rsid w:val="000B4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1">
    <w:name w:val="Звичайний (веб)1"/>
    <w:basedOn w:val="a"/>
    <w:rsid w:val="000B4F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12">
    <w:name w:val="Без інтервалів1"/>
    <w:basedOn w:val="a"/>
    <w:rsid w:val="000B4FE6"/>
    <w:pPr>
      <w:spacing w:after="0" w:line="240" w:lineRule="auto"/>
    </w:pPr>
    <w:rPr>
      <w:rFonts w:ascii="Calibri" w:eastAsia="Times New Roman" w:hAnsi="Calibri" w:cs="Calibri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2026-09-07T12:16:00Z</dcterms:created>
  <dcterms:modified xsi:type="dcterms:W3CDTF">2026-09-14T11:52:00Z</dcterms:modified>
</cp:coreProperties>
</file>