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BC" w:rsidRDefault="00A150BC" w:rsidP="00A150BC">
      <w:pPr>
        <w:spacing w:after="375" w:line="240" w:lineRule="auto"/>
        <w:outlineLvl w:val="0"/>
        <w:rPr>
          <w:rFonts w:ascii="ProbaProSemiBold" w:eastAsia="Times New Roman" w:hAnsi="ProbaProSemiBold" w:cs="Times New Roman"/>
          <w:kern w:val="36"/>
          <w:sz w:val="53"/>
          <w:szCs w:val="53"/>
          <w:lang w:eastAsia="uk-UA"/>
        </w:rPr>
      </w:pPr>
      <w:r w:rsidRPr="00A150BC">
        <w:rPr>
          <w:rFonts w:ascii="ProbaProSemiBold" w:eastAsia="Times New Roman" w:hAnsi="ProbaProSemiBold" w:cs="Times New Roman"/>
          <w:kern w:val="36"/>
          <w:sz w:val="53"/>
          <w:szCs w:val="53"/>
          <w:lang w:eastAsia="uk-UA"/>
        </w:rPr>
        <w:t xml:space="preserve">Порядок дій та правила поведінки у разі виявлення вибухонебезпечних предметів </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t>Необхідно пам’ятати, якщо ви випадково виявили вибухонебезпечний предмет, до нього не можна навіть торкатися – це дуже небезпечно. Уникайте будь-яких дій зі знахідками або підозрілими предметами, які можуть виявитися вибуховими пристроями, – це може призвести до їх вибуху, численних жертв і руйнувань.</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Дії громадян</w:t>
      </w:r>
      <w:r w:rsidRPr="00A150BC">
        <w:rPr>
          <w:rFonts w:ascii="Times New Roman" w:eastAsia="Times New Roman" w:hAnsi="Times New Roman" w:cs="Times New Roman"/>
          <w:sz w:val="24"/>
          <w:szCs w:val="24"/>
          <w:lang w:eastAsia="uk-UA"/>
        </w:rPr>
        <w:t xml:space="preserve"> під час виявлення підозрілого предмету</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b/>
          <w:bCs/>
          <w:sz w:val="24"/>
          <w:szCs w:val="24"/>
          <w:lang w:eastAsia="uk-UA"/>
        </w:rPr>
        <w:t>Необхідно:</w:t>
      </w:r>
      <w:r w:rsidRPr="00A150BC">
        <w:rPr>
          <w:rFonts w:ascii="Times New Roman" w:eastAsia="Times New Roman" w:hAnsi="Times New Roman" w:cs="Times New Roman"/>
          <w:sz w:val="24"/>
          <w:szCs w:val="24"/>
          <w:lang w:eastAsia="uk-UA"/>
        </w:rPr>
        <w:br/>
        <w:t>ПРИПИНИТИ негайно всі роботи в місці (районі) виявлення предмета (заглушити двигуни, зупинити роботу обладнання);</w:t>
      </w:r>
      <w:r w:rsidRPr="00A150BC">
        <w:rPr>
          <w:rFonts w:ascii="Times New Roman" w:eastAsia="Times New Roman" w:hAnsi="Times New Roman" w:cs="Times New Roman"/>
          <w:sz w:val="24"/>
          <w:szCs w:val="24"/>
          <w:lang w:eastAsia="uk-UA"/>
        </w:rPr>
        <w:br/>
        <w:t>ПОПЕРЕДИТИ про знахідку інших осіб, які є поруч та керівників робіт;</w:t>
      </w:r>
      <w:r w:rsidRPr="00A150BC">
        <w:rPr>
          <w:rFonts w:ascii="Times New Roman" w:eastAsia="Times New Roman" w:hAnsi="Times New Roman" w:cs="Times New Roman"/>
          <w:sz w:val="24"/>
          <w:szCs w:val="24"/>
          <w:lang w:eastAsia="uk-UA"/>
        </w:rPr>
        <w:br/>
        <w:t>ВІДВЕСТИ на максимально безпечну відстань (не менше 100 метрів) усіх людей, які є поблизу, при цьому рухатися назад потрібно по своїх слідах;</w:t>
      </w:r>
      <w:r w:rsidRPr="00A150BC">
        <w:rPr>
          <w:rFonts w:ascii="Times New Roman" w:eastAsia="Times New Roman" w:hAnsi="Times New Roman" w:cs="Times New Roman"/>
          <w:sz w:val="24"/>
          <w:szCs w:val="24"/>
          <w:lang w:eastAsia="uk-UA"/>
        </w:rPr>
        <w:br/>
        <w:t>ПОЗНАЧИТИ місце розташування предмета, якщо можливо, огородити його (для огорожі можна використовувати різні підручні матеріали: дошки, жердини, гілки, мотузки, шматки яскравої матерії тощо);</w:t>
      </w:r>
      <w:r w:rsidRPr="00A150BC">
        <w:rPr>
          <w:rFonts w:ascii="Times New Roman" w:eastAsia="Times New Roman" w:hAnsi="Times New Roman" w:cs="Times New Roman"/>
          <w:sz w:val="24"/>
          <w:szCs w:val="24"/>
          <w:lang w:eastAsia="uk-UA"/>
        </w:rPr>
        <w:br/>
        <w:t xml:space="preserve">ЗДІЙСНИТИ, якщо можливо, </w:t>
      </w:r>
      <w:proofErr w:type="spellStart"/>
      <w:r w:rsidRPr="00A150BC">
        <w:rPr>
          <w:rFonts w:ascii="Times New Roman" w:eastAsia="Times New Roman" w:hAnsi="Times New Roman" w:cs="Times New Roman"/>
          <w:sz w:val="24"/>
          <w:szCs w:val="24"/>
          <w:lang w:eastAsia="uk-UA"/>
        </w:rPr>
        <w:t>фотофіксацію</w:t>
      </w:r>
      <w:proofErr w:type="spellEnd"/>
      <w:r w:rsidRPr="00A150BC">
        <w:rPr>
          <w:rFonts w:ascii="Times New Roman" w:eastAsia="Times New Roman" w:hAnsi="Times New Roman" w:cs="Times New Roman"/>
          <w:sz w:val="24"/>
          <w:szCs w:val="24"/>
          <w:lang w:eastAsia="uk-UA"/>
        </w:rPr>
        <w:t xml:space="preserve"> предмета та місця його розташування у разі наявності засобів </w:t>
      </w:r>
      <w:proofErr w:type="spellStart"/>
      <w:r w:rsidRPr="00A150BC">
        <w:rPr>
          <w:rFonts w:ascii="Times New Roman" w:eastAsia="Times New Roman" w:hAnsi="Times New Roman" w:cs="Times New Roman"/>
          <w:sz w:val="24"/>
          <w:szCs w:val="24"/>
          <w:lang w:eastAsia="uk-UA"/>
        </w:rPr>
        <w:t>фото-</w:t>
      </w:r>
      <w:proofErr w:type="spellEnd"/>
      <w:r w:rsidRPr="00A150BC">
        <w:rPr>
          <w:rFonts w:ascii="Times New Roman" w:eastAsia="Times New Roman" w:hAnsi="Times New Roman" w:cs="Times New Roman"/>
          <w:sz w:val="24"/>
          <w:szCs w:val="24"/>
          <w:lang w:eastAsia="uk-UA"/>
        </w:rPr>
        <w:t xml:space="preserve">, </w:t>
      </w:r>
      <w:proofErr w:type="spellStart"/>
      <w:r w:rsidRPr="00A150BC">
        <w:rPr>
          <w:rFonts w:ascii="Times New Roman" w:eastAsia="Times New Roman" w:hAnsi="Times New Roman" w:cs="Times New Roman"/>
          <w:sz w:val="24"/>
          <w:szCs w:val="24"/>
          <w:lang w:eastAsia="uk-UA"/>
        </w:rPr>
        <w:t>відеозйомки</w:t>
      </w:r>
      <w:proofErr w:type="spellEnd"/>
      <w:r w:rsidRPr="00A150BC">
        <w:rPr>
          <w:rFonts w:ascii="Times New Roman" w:eastAsia="Times New Roman" w:hAnsi="Times New Roman" w:cs="Times New Roman"/>
          <w:sz w:val="24"/>
          <w:szCs w:val="24"/>
          <w:lang w:eastAsia="uk-UA"/>
        </w:rPr>
        <w:t>;</w:t>
      </w:r>
      <w:r w:rsidRPr="00A150BC">
        <w:rPr>
          <w:rFonts w:ascii="Times New Roman" w:eastAsia="Times New Roman" w:hAnsi="Times New Roman" w:cs="Times New Roman"/>
          <w:sz w:val="24"/>
          <w:szCs w:val="24"/>
          <w:lang w:eastAsia="uk-UA"/>
        </w:rPr>
        <w:br/>
        <w:t>ЗБЕРІГАТИ спокій, не панікувати;</w:t>
      </w:r>
      <w:r w:rsidRPr="00A150BC">
        <w:rPr>
          <w:rFonts w:ascii="Times New Roman" w:eastAsia="Times New Roman" w:hAnsi="Times New Roman" w:cs="Times New Roman"/>
          <w:sz w:val="24"/>
          <w:szCs w:val="24"/>
          <w:lang w:eastAsia="uk-UA"/>
        </w:rPr>
        <w:br/>
        <w:t>ПОВІДОМИТИ негайно оперативні служби, надавши інформацію про характерні ознаки предмета (місце його розташування, дату і час виявлення та особу, яка його виявила) за телефонами:</w:t>
      </w:r>
      <w:r w:rsidRPr="00A150BC">
        <w:rPr>
          <w:rFonts w:ascii="Times New Roman" w:eastAsia="Times New Roman" w:hAnsi="Times New Roman" w:cs="Times New Roman"/>
          <w:sz w:val="24"/>
          <w:szCs w:val="24"/>
          <w:lang w:eastAsia="uk-UA"/>
        </w:rPr>
        <w:br/>
        <w:t>102 – у разі виявлення підозрілого об’єкта;</w:t>
      </w:r>
      <w:r w:rsidRPr="00A150BC">
        <w:rPr>
          <w:rFonts w:ascii="Times New Roman" w:eastAsia="Times New Roman" w:hAnsi="Times New Roman" w:cs="Times New Roman"/>
          <w:sz w:val="24"/>
          <w:szCs w:val="24"/>
          <w:lang w:eastAsia="uk-UA"/>
        </w:rPr>
        <w:br/>
        <w:t xml:space="preserve">101 – у разі виявлення боєприпасів або </w:t>
      </w:r>
      <w:proofErr w:type="spellStart"/>
      <w:r w:rsidRPr="00A150BC">
        <w:rPr>
          <w:rFonts w:ascii="Times New Roman" w:eastAsia="Times New Roman" w:hAnsi="Times New Roman" w:cs="Times New Roman"/>
          <w:sz w:val="24"/>
          <w:szCs w:val="24"/>
          <w:lang w:eastAsia="uk-UA"/>
        </w:rPr>
        <w:t>вибухо-небезпечних</w:t>
      </w:r>
      <w:proofErr w:type="spellEnd"/>
      <w:r w:rsidRPr="00A150BC">
        <w:rPr>
          <w:rFonts w:ascii="Times New Roman" w:eastAsia="Times New Roman" w:hAnsi="Times New Roman" w:cs="Times New Roman"/>
          <w:sz w:val="24"/>
          <w:szCs w:val="24"/>
          <w:lang w:eastAsia="uk-UA"/>
        </w:rPr>
        <w:t xml:space="preserve"> речей;</w:t>
      </w:r>
      <w:r w:rsidRPr="00A150BC">
        <w:rPr>
          <w:rFonts w:ascii="Times New Roman" w:eastAsia="Times New Roman" w:hAnsi="Times New Roman" w:cs="Times New Roman"/>
          <w:sz w:val="24"/>
          <w:szCs w:val="24"/>
          <w:lang w:eastAsia="uk-UA"/>
        </w:rPr>
        <w:br/>
        <w:t>обов’язково дочекатися представників правоохоронних органів або ДСНС України, перебуваючи якнайдалі від місця виявлення предмета або за будь-яким захисним укриттям, не допускайте до небезпечної зони інших людей;</w:t>
      </w:r>
      <w:r w:rsidRPr="00A150BC">
        <w:rPr>
          <w:rFonts w:ascii="Times New Roman" w:eastAsia="Times New Roman" w:hAnsi="Times New Roman" w:cs="Times New Roman"/>
          <w:sz w:val="24"/>
          <w:szCs w:val="24"/>
          <w:lang w:eastAsia="uk-UA"/>
        </w:rPr>
        <w:br/>
        <w:t>у разі загрози виникнення вибуху негайно лягти на землю у найближче заглиблене місце (канави, ями тощо) ногами до епіцентру вибуху, обличчям вниз та прикрити голову якимись речами або руками, при цьому долонями щільно закриваючи вуха та відкривши рот для урівноваження тиску.</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t>У разі виявлення підозрілого предмету: не намагатися заглянути до середини підозрілого пакета, коробки чи будь-якого іншого предмета, не варто бити його ногами, в жодному разі не пересувати і не розкривати виявлений предмет, попередити перехожих про можливу небезпеку, спробувати зробити все можливе, щоб  люди відійшли якнайдалі від знахідки, та дочекатися прибуття правоохоронців (ви – важливий свідок).</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lastRenderedPageBreak/>
        <w:t>Відмінності вибухових пристроїв від інших</w:t>
      </w:r>
      <w:r w:rsidRPr="00A150BC">
        <w:rPr>
          <w:rFonts w:ascii="Times New Roman" w:eastAsia="Times New Roman" w:hAnsi="Times New Roman" w:cs="Times New Roman"/>
          <w:sz w:val="24"/>
          <w:szCs w:val="24"/>
          <w:lang w:eastAsia="uk-UA"/>
        </w:rPr>
        <w:br/>
        <w:t>Характерні ознаки:</w:t>
      </w:r>
      <w:r w:rsidRPr="00A150BC">
        <w:rPr>
          <w:rFonts w:ascii="Times New Roman" w:eastAsia="Times New Roman" w:hAnsi="Times New Roman" w:cs="Times New Roman"/>
          <w:sz w:val="24"/>
          <w:szCs w:val="24"/>
          <w:lang w:eastAsia="uk-UA"/>
        </w:rPr>
        <w:br/>
        <w:t>– предмети можуть бути незнайомими або незвичними для цієї обстановки чи території;</w:t>
      </w:r>
      <w:r w:rsidRPr="00A150BC">
        <w:rPr>
          <w:rFonts w:ascii="Times New Roman" w:eastAsia="Times New Roman" w:hAnsi="Times New Roman" w:cs="Times New Roman"/>
          <w:sz w:val="24"/>
          <w:szCs w:val="24"/>
          <w:lang w:eastAsia="uk-UA"/>
        </w:rPr>
        <w:br/>
        <w:t>– наявність звуків, що лунають від предмета (цокання годинника, сигнали через певний проміжок часу);</w:t>
      </w:r>
      <w:r w:rsidRPr="00A150BC">
        <w:rPr>
          <w:rFonts w:ascii="Times New Roman" w:eastAsia="Times New Roman" w:hAnsi="Times New Roman" w:cs="Times New Roman"/>
          <w:sz w:val="24"/>
          <w:szCs w:val="24"/>
          <w:lang w:eastAsia="uk-UA"/>
        </w:rPr>
        <w:br/>
        <w:t>– наявність джерел живлення на механізмі або поряд із ним. Це може бути батарейка, акумулятор тощо;</w:t>
      </w:r>
      <w:r w:rsidRPr="00A150BC">
        <w:rPr>
          <w:rFonts w:ascii="Times New Roman" w:eastAsia="Times New Roman" w:hAnsi="Times New Roman" w:cs="Times New Roman"/>
          <w:sz w:val="24"/>
          <w:szCs w:val="24"/>
          <w:lang w:eastAsia="uk-UA"/>
        </w:rPr>
        <w:br/>
        <w:t>– наявність розтяжки дротів або дротів, що тягнуться від механізму на велику відстань.</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t>Дії під час вибуху, якщо не вдалося уникнути лиха.</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t>Варто пам’ятати: одна з основних причин нещасних випадків, пов’язаних із вибуховими пристроями, – грубе порушення елементарних правил безпеки.</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t>Дуже важливо не втрачати контроль, не піддаватися паніці, заспокоїтися та уточнити ситуацію.</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t xml:space="preserve">Якщо вибух стався в приміщенні, слід виходити обережно, не торкаючись пошкоджених конструкцій та дротів. При задимленні обов’язково захистити органи дихання хустинкою чи шматком тканини. Якщо можливо, надати першу </w:t>
      </w:r>
      <w:proofErr w:type="spellStart"/>
      <w:r w:rsidRPr="00A150BC">
        <w:rPr>
          <w:rFonts w:ascii="Times New Roman" w:eastAsia="Times New Roman" w:hAnsi="Times New Roman" w:cs="Times New Roman"/>
          <w:sz w:val="24"/>
          <w:szCs w:val="24"/>
          <w:lang w:eastAsia="uk-UA"/>
        </w:rPr>
        <w:t>домедичну</w:t>
      </w:r>
      <w:proofErr w:type="spellEnd"/>
      <w:r w:rsidRPr="00A150BC">
        <w:rPr>
          <w:rFonts w:ascii="Times New Roman" w:eastAsia="Times New Roman" w:hAnsi="Times New Roman" w:cs="Times New Roman"/>
          <w:sz w:val="24"/>
          <w:szCs w:val="24"/>
          <w:lang w:eastAsia="uk-UA"/>
        </w:rPr>
        <w:t xml:space="preserve"> допомогу постраждалим та дочекатися прибуття представників аварійно-рятувальних служб і в подальшому діяти за їх вказівками.</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b/>
          <w:bCs/>
          <w:sz w:val="24"/>
          <w:szCs w:val="24"/>
          <w:lang w:eastAsia="uk-UA"/>
        </w:rPr>
        <w:t>ПАМ’ЯТАЙТЕ!</w:t>
      </w:r>
      <w:r w:rsidRPr="00A150BC">
        <w:rPr>
          <w:rFonts w:ascii="Times New Roman" w:eastAsia="Times New Roman" w:hAnsi="Times New Roman" w:cs="Times New Roman"/>
          <w:sz w:val="24"/>
          <w:szCs w:val="24"/>
          <w:lang w:eastAsia="uk-UA"/>
        </w:rPr>
        <w:t> Знешкодити вибуховий пристрій або локалізувати вибух можуть лише підготовлені спеціалісти після виведення людей із небезпечної зони.</w:t>
      </w:r>
    </w:p>
    <w:p w:rsidR="00A150BC" w:rsidRPr="00A150BC" w:rsidRDefault="00A150BC" w:rsidP="00A150B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sz w:val="24"/>
          <w:szCs w:val="24"/>
          <w:lang w:eastAsia="uk-UA"/>
        </w:rPr>
        <w:t>Під час активізації сил безпеки й правоохоронних органів не проявляйте цікавості, ідіть в інший бік. У разі вибуху негайно падайте на землю, краще під прикриття. Для більшої безпеки накрийте голову руками.</w:t>
      </w:r>
      <w:r w:rsidRPr="00A150BC">
        <w:rPr>
          <w:rFonts w:ascii="Times New Roman" w:eastAsia="Times New Roman" w:hAnsi="Times New Roman" w:cs="Times New Roman"/>
          <w:sz w:val="24"/>
          <w:szCs w:val="24"/>
          <w:lang w:eastAsia="uk-UA"/>
        </w:rPr>
        <w:br/>
        <w:t>Якщо вам стало відомо про підготовку чи вчинення злочину, негайно повідомте про це в органи Служби безпеки чи МВС України.</w:t>
      </w:r>
    </w:p>
    <w:p w:rsidR="00CC5217" w:rsidRPr="00D441DC" w:rsidRDefault="00A150BC" w:rsidP="00D441DC">
      <w:pPr>
        <w:spacing w:after="100" w:afterAutospacing="1" w:line="360" w:lineRule="atLeast"/>
        <w:rPr>
          <w:rFonts w:ascii="Times New Roman" w:eastAsia="Times New Roman" w:hAnsi="Times New Roman" w:cs="Times New Roman"/>
          <w:sz w:val="24"/>
          <w:szCs w:val="24"/>
          <w:lang w:eastAsia="uk-UA"/>
        </w:rPr>
      </w:pPr>
      <w:r w:rsidRPr="00A150BC">
        <w:rPr>
          <w:rFonts w:ascii="Times New Roman" w:eastAsia="Times New Roman" w:hAnsi="Times New Roman" w:cs="Times New Roman"/>
          <w:b/>
          <w:bCs/>
          <w:sz w:val="24"/>
          <w:szCs w:val="24"/>
          <w:lang w:eastAsia="uk-UA"/>
        </w:rPr>
        <w:t>Категорично забороняється:</w:t>
      </w:r>
      <w:r w:rsidRPr="00A150BC">
        <w:rPr>
          <w:rFonts w:ascii="Times New Roman" w:eastAsia="Times New Roman" w:hAnsi="Times New Roman" w:cs="Times New Roman"/>
          <w:sz w:val="24"/>
          <w:szCs w:val="24"/>
          <w:lang w:eastAsia="uk-UA"/>
        </w:rPr>
        <w:br/>
        <w:t>брати вибухонебезпечний предмет у руки, зберігати його, нагрівати та бити по ньому;</w:t>
      </w:r>
      <w:r w:rsidRPr="00A150BC">
        <w:rPr>
          <w:rFonts w:ascii="Times New Roman" w:eastAsia="Times New Roman" w:hAnsi="Times New Roman" w:cs="Times New Roman"/>
          <w:sz w:val="24"/>
          <w:szCs w:val="24"/>
          <w:lang w:eastAsia="uk-UA"/>
        </w:rPr>
        <w:br/>
        <w:t>переносити, перекладати, перекочувати його з місця на місце;</w:t>
      </w:r>
      <w:r w:rsidRPr="00A150BC">
        <w:rPr>
          <w:rFonts w:ascii="Times New Roman" w:eastAsia="Times New Roman" w:hAnsi="Times New Roman" w:cs="Times New Roman"/>
          <w:sz w:val="24"/>
          <w:szCs w:val="24"/>
          <w:lang w:eastAsia="uk-UA"/>
        </w:rPr>
        <w:br/>
        <w:t>намагатися розібрати;</w:t>
      </w:r>
      <w:r w:rsidRPr="00A150BC">
        <w:rPr>
          <w:rFonts w:ascii="Times New Roman" w:eastAsia="Times New Roman" w:hAnsi="Times New Roman" w:cs="Times New Roman"/>
          <w:sz w:val="24"/>
          <w:szCs w:val="24"/>
          <w:lang w:eastAsia="uk-UA"/>
        </w:rPr>
        <w:br/>
        <w:t>використовувати для розведення вогню, кидати, класти у вогонь;</w:t>
      </w:r>
      <w:r w:rsidRPr="00A150BC">
        <w:rPr>
          <w:rFonts w:ascii="Times New Roman" w:eastAsia="Times New Roman" w:hAnsi="Times New Roman" w:cs="Times New Roman"/>
          <w:sz w:val="24"/>
          <w:szCs w:val="24"/>
          <w:lang w:eastAsia="uk-UA"/>
        </w:rPr>
        <w:br/>
        <w:t>заносити в приміщення;</w:t>
      </w:r>
      <w:r w:rsidRPr="00A150BC">
        <w:rPr>
          <w:rFonts w:ascii="Times New Roman" w:eastAsia="Times New Roman" w:hAnsi="Times New Roman" w:cs="Times New Roman"/>
          <w:sz w:val="24"/>
          <w:szCs w:val="24"/>
          <w:lang w:eastAsia="uk-UA"/>
        </w:rPr>
        <w:br/>
        <w:t>закопувати в землю;</w:t>
      </w:r>
      <w:r w:rsidRPr="00A150BC">
        <w:rPr>
          <w:rFonts w:ascii="Times New Roman" w:eastAsia="Times New Roman" w:hAnsi="Times New Roman" w:cs="Times New Roman"/>
          <w:sz w:val="24"/>
          <w:szCs w:val="24"/>
          <w:lang w:eastAsia="uk-UA"/>
        </w:rPr>
        <w:br/>
        <w:t>кидати в криницю або річку;</w:t>
      </w:r>
      <w:r w:rsidRPr="00A150BC">
        <w:rPr>
          <w:rFonts w:ascii="Times New Roman" w:eastAsia="Times New Roman" w:hAnsi="Times New Roman" w:cs="Times New Roman"/>
          <w:sz w:val="24"/>
          <w:szCs w:val="24"/>
          <w:lang w:eastAsia="uk-UA"/>
        </w:rPr>
        <w:br/>
        <w:t>здавати на металобрухт;</w:t>
      </w:r>
      <w:r w:rsidRPr="00A150BC">
        <w:rPr>
          <w:rFonts w:ascii="Times New Roman" w:eastAsia="Times New Roman" w:hAnsi="Times New Roman" w:cs="Times New Roman"/>
          <w:sz w:val="24"/>
          <w:szCs w:val="24"/>
          <w:lang w:eastAsia="uk-UA"/>
        </w:rPr>
        <w:br/>
        <w:t>використовувати для виготовлення саморобних піротехнічних засобів – петард чи вибухових пакетів.</w:t>
      </w:r>
      <w:bookmarkStart w:id="0" w:name="_GoBack"/>
      <w:bookmarkEnd w:id="0"/>
    </w:p>
    <w:sectPr w:rsidR="00CC5217" w:rsidRPr="00D44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Semi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BC"/>
    <w:rsid w:val="00A150BC"/>
    <w:rsid w:val="00CC5217"/>
    <w:rsid w:val="00D44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7670">
      <w:bodyDiv w:val="1"/>
      <w:marLeft w:val="0"/>
      <w:marRight w:val="0"/>
      <w:marTop w:val="0"/>
      <w:marBottom w:val="0"/>
      <w:divBdr>
        <w:top w:val="none" w:sz="0" w:space="0" w:color="auto"/>
        <w:left w:val="none" w:sz="0" w:space="0" w:color="auto"/>
        <w:bottom w:val="none" w:sz="0" w:space="0" w:color="auto"/>
        <w:right w:val="none" w:sz="0" w:space="0" w:color="auto"/>
      </w:divBdr>
      <w:divsChild>
        <w:div w:id="1244217552">
          <w:marLeft w:val="0"/>
          <w:marRight w:val="0"/>
          <w:marTop w:val="0"/>
          <w:marBottom w:val="0"/>
          <w:divBdr>
            <w:top w:val="none" w:sz="0" w:space="0" w:color="auto"/>
            <w:left w:val="none" w:sz="0" w:space="0" w:color="auto"/>
            <w:bottom w:val="none" w:sz="0" w:space="0" w:color="auto"/>
            <w:right w:val="none" w:sz="0" w:space="0" w:color="auto"/>
          </w:divBdr>
        </w:div>
        <w:div w:id="31353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2730</Words>
  <Characters>1557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2023-07-04T07:51:00Z</dcterms:created>
  <dcterms:modified xsi:type="dcterms:W3CDTF">2023-07-04T07:57:00Z</dcterms:modified>
</cp:coreProperties>
</file>