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78A4" w14:textId="77777777" w:rsidR="00730E7C" w:rsidRPr="00B72983" w:rsidRDefault="00730E7C" w:rsidP="00730E7C">
      <w:pPr>
        <w:tabs>
          <w:tab w:val="left" w:pos="-2410"/>
          <w:tab w:val="left" w:pos="-1985"/>
          <w:tab w:val="left" w:pos="-1843"/>
          <w:tab w:val="left" w:pos="2880"/>
        </w:tabs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13C2F">
        <w:rPr>
          <w:rFonts w:ascii="Times New Roman" w:hAnsi="Times New Roman"/>
          <w:color w:val="000000" w:themeColor="text1"/>
          <w:sz w:val="28"/>
          <w:szCs w:val="28"/>
        </w:rPr>
        <w:object w:dxaOrig="831" w:dyaOrig="1135" w14:anchorId="24AAE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color="window">
            <v:imagedata r:id="rId4" o:title=""/>
          </v:shape>
          <o:OLEObject Type="Embed" ProgID="Word.Picture.8" ShapeID="_x0000_i1025" DrawAspect="Content" ObjectID="_1802163785" r:id="rId5"/>
        </w:object>
      </w:r>
    </w:p>
    <w:p w14:paraId="6BD7CE45" w14:textId="77777777" w:rsidR="00730E7C" w:rsidRPr="00613C2F" w:rsidRDefault="00730E7C" w:rsidP="00730E7C">
      <w:pPr>
        <w:tabs>
          <w:tab w:val="left" w:pos="1425"/>
          <w:tab w:val="center" w:pos="4677"/>
        </w:tabs>
        <w:spacing w:after="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613C2F">
        <w:rPr>
          <w:rFonts w:ascii="Times New Roman" w:hAnsi="Times New Roman"/>
          <w:caps/>
          <w:color w:val="000000" w:themeColor="text1"/>
          <w:sz w:val="28"/>
          <w:szCs w:val="28"/>
        </w:rPr>
        <w:t>БабчинецькА  сільська    рада</w:t>
      </w:r>
    </w:p>
    <w:p w14:paraId="51110ABA" w14:textId="0898D055" w:rsidR="00730E7C" w:rsidRPr="00613C2F" w:rsidRDefault="00CD73D8" w:rsidP="00730E7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>МОГИЛІВ- ПОДІЛЬСЬКОГО</w:t>
      </w:r>
      <w:r w:rsidR="00730E7C" w:rsidRPr="00613C2F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РАЙОНУ ВІННИЦЬКОЇ ОБЛАСТІ</w:t>
      </w:r>
    </w:p>
    <w:p w14:paraId="15D56BBF" w14:textId="77777777" w:rsidR="00730E7C" w:rsidRPr="00613C2F" w:rsidRDefault="00730E7C" w:rsidP="00730E7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379340A0" w14:textId="77777777" w:rsidR="00730E7C" w:rsidRPr="00613C2F" w:rsidRDefault="00730E7C" w:rsidP="00730E7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613C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Р І Ш Е Н Н Я</w:t>
      </w:r>
    </w:p>
    <w:p w14:paraId="2723037B" w14:textId="77777777" w:rsidR="00730E7C" w:rsidRPr="00613C2F" w:rsidRDefault="00730E7C" w:rsidP="00730E7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054958DC" w14:textId="77777777" w:rsidR="00730E7C" w:rsidRDefault="00730E7C" w:rsidP="00730E7C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27  лютого </w:t>
      </w:r>
      <w:r w:rsidRPr="00613C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3C2F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25</w:t>
      </w:r>
      <w:r w:rsidRPr="00613C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13C2F">
        <w:rPr>
          <w:rFonts w:ascii="Times New Roman" w:hAnsi="Times New Roman"/>
          <w:color w:val="000000" w:themeColor="text1"/>
          <w:sz w:val="28"/>
          <w:szCs w:val="28"/>
        </w:rPr>
        <w:t xml:space="preserve"> року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с. Бабчинці            </w:t>
      </w:r>
      <w:r w:rsidRPr="00BC764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43  позачергова</w:t>
      </w:r>
      <w:r w:rsidRPr="00613C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</w:p>
    <w:p w14:paraId="69E294DC" w14:textId="77777777" w:rsidR="00730E7C" w:rsidRPr="00BC764F" w:rsidRDefault="00730E7C" w:rsidP="00730E7C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BC764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</w:t>
      </w:r>
      <w:r w:rsidRPr="00730E7C">
        <w:rPr>
          <w:rFonts w:ascii="Times New Roman" w:hAnsi="Times New Roman"/>
          <w:color w:val="000000" w:themeColor="text1"/>
          <w:sz w:val="28"/>
          <w:szCs w:val="28"/>
          <w:lang w:val="uk-UA"/>
        </w:rPr>
        <w:t>есі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 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613C2F">
        <w:rPr>
          <w:rFonts w:ascii="Times New Roman" w:hAnsi="Times New Roman"/>
          <w:color w:val="000000" w:themeColor="text1"/>
          <w:sz w:val="28"/>
          <w:szCs w:val="28"/>
          <w:lang w:val="uk-UA"/>
        </w:rPr>
        <w:t>ІІІ</w:t>
      </w:r>
      <w:r w:rsidRPr="00730E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скликання</w:t>
      </w:r>
      <w:r w:rsidRPr="00730E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3475AAD1" w14:textId="77777777" w:rsidR="00730E7C" w:rsidRDefault="00730E7C" w:rsidP="0073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126E72C" w14:textId="77777777" w:rsidR="00730E7C" w:rsidRPr="008554C8" w:rsidRDefault="00730E7C" w:rsidP="0073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55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  звернення   депутатів    Бабчинецької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сільської  ради  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ІІІ   скликання   щодо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підтримки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Президента  України</w:t>
      </w:r>
      <w:r w:rsidRPr="00855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6C7F5541" w14:textId="77777777" w:rsidR="00730E7C" w:rsidRDefault="00730E7C" w:rsidP="0073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BF68962" w14:textId="77777777" w:rsidR="00730E7C" w:rsidRPr="008554C8" w:rsidRDefault="00730E7C" w:rsidP="00730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016EA8" w14:textId="77777777" w:rsidR="00730E7C" w:rsidRPr="00B72983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8554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ст.ст.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26,  59 Закону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відповідно   до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Конституції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статей 13, 19 Закону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статус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місцевих рад»,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</w:p>
    <w:p w14:paraId="0DFF1F31" w14:textId="77777777" w:rsidR="00730E7C" w:rsidRPr="00B72983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стабільності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миру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справедливих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для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умовах,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Бабчинецька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сільська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рада</w:t>
      </w:r>
    </w:p>
    <w:p w14:paraId="0F5C4D88" w14:textId="77777777" w:rsidR="00730E7C" w:rsidRPr="008554C8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54C8">
        <w:rPr>
          <w:rFonts w:ascii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63170CC2" w14:textId="77777777" w:rsidR="00730E7C" w:rsidRPr="00B72983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1. Схвалити текст звернення депутатів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Бабчинецької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ради VІІІ скликання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підтримки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Володимира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Зеленського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(текст звернення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14:paraId="06514AB8" w14:textId="77777777" w:rsidR="00730E7C" w:rsidRPr="00B72983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83">
        <w:rPr>
          <w:rFonts w:ascii="Times New Roman" w:hAnsi="Times New Roman" w:cs="Times New Roman"/>
          <w:color w:val="000000"/>
          <w:sz w:val="28"/>
          <w:szCs w:val="28"/>
        </w:rPr>
        <w:t>2. Направити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звернення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Володимира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Зеленського.</w:t>
      </w:r>
    </w:p>
    <w:p w14:paraId="77AC18F5" w14:textId="77777777" w:rsidR="00730E7C" w:rsidRPr="00313219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3. Оприлюднити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на офіційному веб-сайті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Бабчинецької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</w:t>
      </w:r>
    </w:p>
    <w:p w14:paraId="20465DFA" w14:textId="77777777" w:rsidR="00730E7C" w:rsidRPr="00B72983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даного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покласти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постійну</w:t>
      </w:r>
    </w:p>
    <w:p w14:paraId="468FF3BF" w14:textId="77777777" w:rsidR="00730E7C" w:rsidRPr="00313219" w:rsidRDefault="00730E7C" w:rsidP="0073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B72983">
        <w:rPr>
          <w:rFonts w:ascii="Times New Roman" w:hAnsi="Times New Roman" w:cs="Times New Roman"/>
          <w:color w:val="000000"/>
          <w:sz w:val="28"/>
          <w:szCs w:val="28"/>
        </w:rPr>
        <w:t>омісію</w:t>
      </w:r>
      <w:r w:rsidRPr="008554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з питань прав людини, законності,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554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запобігання  корупції, депутатської діяльності, етики та регламенту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(Голова  комісії  Ганжа  Олена   Павлівна). </w:t>
      </w:r>
    </w:p>
    <w:p w14:paraId="1B86BB82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1AD42AE4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587E3D4D" w14:textId="77777777" w:rsidR="00730E7C" w:rsidRPr="008554C8" w:rsidRDefault="00730E7C" w:rsidP="00730E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 голова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855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Ніна  ЗВАРИЧ </w:t>
      </w:r>
    </w:p>
    <w:p w14:paraId="7E028FF5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435993CE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5E880B98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2431A42E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1F744A03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4B480BA3" w14:textId="77777777" w:rsidR="00730E7C" w:rsidRPr="00730E7C" w:rsidRDefault="00730E7C" w:rsidP="00730E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0E7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ЗВЕРНЕННЯ</w:t>
      </w:r>
    </w:p>
    <w:p w14:paraId="25F34F0C" w14:textId="77777777" w:rsidR="00730E7C" w:rsidRPr="005A307A" w:rsidRDefault="00730E7C" w:rsidP="00730E7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   Бабчинецької    сільської  ради  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8554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   скликання</w:t>
      </w:r>
    </w:p>
    <w:p w14:paraId="022C493E" w14:textId="77777777" w:rsidR="00730E7C" w:rsidRPr="00515F3B" w:rsidRDefault="00730E7C" w:rsidP="00730E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5F3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підтримку Президента України</w:t>
      </w:r>
    </w:p>
    <w:p w14:paraId="780286BE" w14:textId="77777777" w:rsidR="00730E7C" w:rsidRPr="00515F3B" w:rsidRDefault="00730E7C" w:rsidP="00730E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F82236" w14:textId="77777777" w:rsidR="00730E7C" w:rsidRPr="00515F3B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F3B">
        <w:rPr>
          <w:rFonts w:ascii="Times New Roman" w:hAnsi="Times New Roman" w:cs="Times New Roman"/>
          <w:sz w:val="28"/>
          <w:szCs w:val="28"/>
          <w:lang w:val="uk-UA"/>
        </w:rPr>
        <w:t xml:space="preserve">Росія, не маючи успіхів на полі бою, вчергове намагається розширити межі загарбницької війни, щоб зруйнувати світову коаліцію проти терору та блокувати критично важливу для України допомогу партнерів. </w:t>
      </w:r>
    </w:p>
    <w:p w14:paraId="31452D7C" w14:textId="77777777" w:rsidR="00730E7C" w:rsidRP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E7C">
        <w:rPr>
          <w:rFonts w:ascii="Times New Roman" w:hAnsi="Times New Roman" w:cs="Times New Roman"/>
          <w:sz w:val="28"/>
          <w:szCs w:val="28"/>
          <w:lang w:val="uk-UA"/>
        </w:rPr>
        <w:t xml:space="preserve">Прагнучи окупувати Україну, вийти із тотальної ізоляції та послабити накладені на неї санкції, росія намагається маніпулювати свідомістю та впливати на рішення наших міжнародних партнерів. </w:t>
      </w:r>
    </w:p>
    <w:p w14:paraId="45EECCE8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Розгорнута масштабна кампанія по дискредитації військово-політичного керівництва країни з боку росії має на меті здолати опір українського народу, який героїчно бореться за незалежність України. </w:t>
      </w:r>
    </w:p>
    <w:p w14:paraId="7537B878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Усі роки спротиву України російській жорсткій воєнній агресії довели історичну істину: сила українського духу безмежна у боротьбі за свободу, незалежність і волю. </w:t>
      </w:r>
    </w:p>
    <w:p w14:paraId="75ACCBC7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Україна вистояла як держава, захищає демократичні цінності, щодня доводить свою міць у боротьбі проти найлютішого ворога, маючи найважливішу зброю єдність українців: тих, хто воює, тих, хто працює в тилу, тих, хто веде нас до омріяного миру. </w:t>
      </w:r>
    </w:p>
    <w:p w14:paraId="011278A0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Під час війни ми зрозуміли найстрашніше, що може статися на війні, це зневіра у своїх силах чи у підтримці побратимів. </w:t>
      </w:r>
    </w:p>
    <w:p w14:paraId="3CAA31D2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3CD8">
        <w:rPr>
          <w:rFonts w:ascii="Times New Roman" w:hAnsi="Times New Roman" w:cs="Times New Roman"/>
          <w:sz w:val="28"/>
          <w:szCs w:val="28"/>
        </w:rPr>
        <w:t xml:space="preserve">сі ці роки ми відчували повагу та підтримку наших міжнародних партнерів на усіх рівнях. </w:t>
      </w:r>
    </w:p>
    <w:p w14:paraId="684618C2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Останні події засвідчили масштабність підступної гібридної атаки нашого ворога, що, не цураючись, нав'язує усьому світу свої фейкові наративи. </w:t>
      </w:r>
    </w:p>
    <w:p w14:paraId="6430BD1D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Усвідомлюємо, що на Вас як на Президента, Верховного Головнокомандувача, якому народ довірив керівництво державою, та на українське суспільство чиниться тиск, щоб змусити поступитися окупантам. </w:t>
      </w:r>
    </w:p>
    <w:p w14:paraId="3CD3FE4B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Проти нас працює удосконалювана протягом багатьох років російська ворожа пропаганда. </w:t>
      </w:r>
    </w:p>
    <w:p w14:paraId="2BCF4748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lastRenderedPageBreak/>
        <w:t xml:space="preserve">Але український народ, наші сили оборони та безпеки продовжують героїчно протистояти усім викликам і не допустять паніки й зневіри. Війна не закінчилася, і ворог не зник. </w:t>
      </w:r>
    </w:p>
    <w:p w14:paraId="49EE6C4C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Ми маємо зберегти державу, захистити її суверенітет. Народ України ніколи і нікому не дозволить вирішувати за себе. Всі спроби визначати нашу долю за нас призведуть до протилежного результату. </w:t>
      </w:r>
    </w:p>
    <w:p w14:paraId="5ABD82F7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Тільки народ України вирішуватиме, як і коли в своїй країні проводити вибори, тільки народ України обиратиме свого Президента! </w:t>
      </w:r>
    </w:p>
    <w:p w14:paraId="33561207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 xml:space="preserve">Заявляємо про підтримку Президента України Володимира Зеленського та його позиції: «Нічого - про Україну без України!». Наголошуємо на неприпустимості проведення перемовин щодо України без українськоїсторони. </w:t>
      </w:r>
    </w:p>
    <w:p w14:paraId="07FE5749" w14:textId="77777777" w:rsidR="00730E7C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>Єднаємося, допомагаємо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B3CD8">
        <w:rPr>
          <w:rFonts w:ascii="Times New Roman" w:hAnsi="Times New Roman" w:cs="Times New Roman"/>
          <w:sz w:val="28"/>
          <w:szCs w:val="28"/>
        </w:rPr>
        <w:t xml:space="preserve"> армії, зміцнюємо тил! </w:t>
      </w:r>
    </w:p>
    <w:p w14:paraId="43673C99" w14:textId="77777777" w:rsidR="00730E7C" w:rsidRPr="00EB3CD8" w:rsidRDefault="00730E7C" w:rsidP="0073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CD8">
        <w:rPr>
          <w:rFonts w:ascii="Times New Roman" w:hAnsi="Times New Roman" w:cs="Times New Roman"/>
          <w:sz w:val="28"/>
          <w:szCs w:val="28"/>
        </w:rPr>
        <w:t>Слава Україні!</w:t>
      </w:r>
    </w:p>
    <w:p w14:paraId="6A8C9272" w14:textId="77777777" w:rsidR="00730E7C" w:rsidRPr="00EB3CD8" w:rsidRDefault="00730E7C" w:rsidP="00730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B0997" w14:textId="77777777" w:rsidR="00730E7C" w:rsidRDefault="00730E7C" w:rsidP="00730E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B72983">
        <w:rPr>
          <w:rFonts w:ascii="Times New Roman" w:hAnsi="Times New Roman" w:cs="Times New Roman"/>
          <w:sz w:val="28"/>
          <w:szCs w:val="28"/>
        </w:rPr>
        <w:t xml:space="preserve">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29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72983">
        <w:rPr>
          <w:rFonts w:ascii="Times New Roman" w:hAnsi="Times New Roman" w:cs="Times New Roman"/>
          <w:sz w:val="28"/>
          <w:szCs w:val="28"/>
        </w:rPr>
        <w:t xml:space="preserve">засіданні </w:t>
      </w:r>
    </w:p>
    <w:p w14:paraId="470BA818" w14:textId="77777777" w:rsidR="00730E7C" w:rsidRDefault="00730E7C" w:rsidP="00730E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5A30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позачергової  </w:t>
      </w:r>
      <w:r w:rsidRPr="005A307A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B72983">
        <w:rPr>
          <w:rFonts w:ascii="Times New Roman" w:hAnsi="Times New Roman" w:cs="Times New Roman"/>
          <w:sz w:val="28"/>
          <w:szCs w:val="28"/>
        </w:rPr>
        <w:t>V</w:t>
      </w:r>
      <w:r w:rsidRPr="005A307A"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14:paraId="253C6A13" w14:textId="77777777" w:rsidR="00730E7C" w:rsidRDefault="00730E7C" w:rsidP="00730E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Бабчинецької  </w:t>
      </w:r>
      <w:r w:rsidRPr="005A307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7A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</w:p>
    <w:p w14:paraId="19BE2E13" w14:textId="77777777" w:rsidR="00730E7C" w:rsidRPr="00B72983" w:rsidRDefault="00730E7C" w:rsidP="00730E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27</w:t>
      </w:r>
      <w:r w:rsidRPr="005A307A"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року</w:t>
      </w:r>
    </w:p>
    <w:p w14:paraId="2FFA5A35" w14:textId="77777777" w:rsidR="00730E7C" w:rsidRDefault="00730E7C" w:rsidP="00730E7C">
      <w:pPr>
        <w:spacing w:after="0"/>
        <w:rPr>
          <w:rFonts w:ascii="Times New Roman" w:hAnsi="Times New Roman" w:cs="Times New Roman"/>
          <w:lang w:val="uk-UA"/>
        </w:rPr>
      </w:pPr>
    </w:p>
    <w:p w14:paraId="32636BC9" w14:textId="77777777" w:rsidR="00730E7C" w:rsidRDefault="00730E7C" w:rsidP="00730E7C">
      <w:pPr>
        <w:rPr>
          <w:rFonts w:ascii="Times New Roman" w:hAnsi="Times New Roman" w:cs="Times New Roman"/>
          <w:lang w:val="uk-UA"/>
        </w:rPr>
      </w:pPr>
    </w:p>
    <w:p w14:paraId="2B2AD144" w14:textId="77777777" w:rsidR="0094214F" w:rsidRDefault="0094214F"/>
    <w:sectPr w:rsidR="0094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E7C"/>
    <w:rsid w:val="00730E7C"/>
    <w:rsid w:val="0094214F"/>
    <w:rsid w:val="00C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C10E"/>
  <w15:docId w15:val="{0DE22A99-1BAC-453A-BFC4-93DB0C5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E7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E7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customStyle="1" w:styleId="normaltextrun">
    <w:name w:val="normaltextrun"/>
    <w:basedOn w:val="a0"/>
    <w:rsid w:val="0073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2861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3</cp:revision>
  <dcterms:created xsi:type="dcterms:W3CDTF">2025-02-27T08:22:00Z</dcterms:created>
  <dcterms:modified xsi:type="dcterms:W3CDTF">2025-02-27T10:17:00Z</dcterms:modified>
</cp:coreProperties>
</file>