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7D777" w14:textId="77777777" w:rsidR="0040405E" w:rsidRPr="0040405E" w:rsidRDefault="00377532" w:rsidP="0040405E">
      <w:pPr>
        <w:tabs>
          <w:tab w:val="left" w:pos="-2410"/>
          <w:tab w:val="left" w:pos="-1985"/>
          <w:tab w:val="left" w:pos="-1843"/>
        </w:tabs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val="ru-RU" w:eastAsia="en-US" w:bidi="en-US"/>
        </w:rPr>
        <w:object w:dxaOrig="1440" w:dyaOrig="1440" w14:anchorId="529E282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18.25pt;margin-top:0;width:45pt;height:54pt;z-index:251658240;mso-position-horizontal:absolute;mso-position-horizontal-relative:text;mso-position-vertical-relative:text" fillcolor="window">
            <v:imagedata r:id="rId4" o:title=""/>
            <w10:wrap type="square" side="right"/>
          </v:shape>
          <o:OLEObject Type="Embed" ProgID="Word.Picture.8" ShapeID="_x0000_s1027" DrawAspect="Content" ObjectID="_1804581971" r:id="rId5"/>
        </w:object>
      </w:r>
    </w:p>
    <w:p w14:paraId="08E1B039" w14:textId="77777777" w:rsidR="0040405E" w:rsidRPr="0040405E" w:rsidRDefault="0040405E" w:rsidP="0040405E">
      <w:pPr>
        <w:tabs>
          <w:tab w:val="left" w:pos="-2410"/>
          <w:tab w:val="left" w:pos="-1985"/>
          <w:tab w:val="left" w:pos="-1843"/>
        </w:tabs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14:paraId="553232D4" w14:textId="77777777" w:rsidR="0040405E" w:rsidRPr="0040405E" w:rsidRDefault="0040405E" w:rsidP="0040405E">
      <w:pPr>
        <w:tabs>
          <w:tab w:val="left" w:pos="-2410"/>
          <w:tab w:val="left" w:pos="-1985"/>
          <w:tab w:val="left" w:pos="-1843"/>
        </w:tabs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14:paraId="5B7227FF" w14:textId="77777777" w:rsidR="0040405E" w:rsidRPr="0040405E" w:rsidRDefault="0040405E" w:rsidP="00377532">
      <w:pPr>
        <w:tabs>
          <w:tab w:val="left" w:pos="1425"/>
          <w:tab w:val="center" w:pos="4677"/>
        </w:tabs>
        <w:spacing w:line="259" w:lineRule="auto"/>
        <w:contextualSpacing/>
        <w:jc w:val="center"/>
        <w:rPr>
          <w:rFonts w:ascii="Times New Roman" w:eastAsia="Calibri" w:hAnsi="Times New Roman" w:cs="Times New Roman"/>
          <w:b/>
          <w:bCs/>
          <w:caps/>
          <w:sz w:val="28"/>
          <w:szCs w:val="28"/>
          <w:lang w:val="ru-RU" w:eastAsia="en-US"/>
        </w:rPr>
      </w:pPr>
      <w:proofErr w:type="gramStart"/>
      <w:r w:rsidRPr="0040405E">
        <w:rPr>
          <w:rFonts w:ascii="Times New Roman" w:eastAsia="Calibri" w:hAnsi="Times New Roman" w:cs="Times New Roman"/>
          <w:b/>
          <w:bCs/>
          <w:caps/>
          <w:sz w:val="28"/>
          <w:szCs w:val="28"/>
          <w:lang w:val="ru-RU" w:eastAsia="en-US"/>
        </w:rPr>
        <w:t>БабчинецькА  сільська</w:t>
      </w:r>
      <w:proofErr w:type="gramEnd"/>
      <w:r w:rsidRPr="0040405E">
        <w:rPr>
          <w:rFonts w:ascii="Times New Roman" w:eastAsia="Calibri" w:hAnsi="Times New Roman" w:cs="Times New Roman"/>
          <w:b/>
          <w:bCs/>
          <w:caps/>
          <w:sz w:val="28"/>
          <w:szCs w:val="28"/>
          <w:lang w:val="ru-RU" w:eastAsia="en-US"/>
        </w:rPr>
        <w:t xml:space="preserve">    рада</w:t>
      </w:r>
    </w:p>
    <w:p w14:paraId="45754718" w14:textId="77777777" w:rsidR="0040405E" w:rsidRPr="0040405E" w:rsidRDefault="0040405E" w:rsidP="00377532">
      <w:pPr>
        <w:keepNext/>
        <w:spacing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40405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МОГИЛІВ - ПОДІЛЬСЬКОГО РАЙОНУ ВІННИЦЬКОЇ ОБЛАСТІ</w:t>
      </w:r>
    </w:p>
    <w:p w14:paraId="75E3E702" w14:textId="77777777" w:rsidR="0040405E" w:rsidRPr="0040405E" w:rsidRDefault="0040405E" w:rsidP="00377532">
      <w:pPr>
        <w:spacing w:line="259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</w:pPr>
    </w:p>
    <w:p w14:paraId="432240D8" w14:textId="48CBC41E" w:rsidR="0040405E" w:rsidRDefault="00377532" w:rsidP="00377532">
      <w:pPr>
        <w:spacing w:line="259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  <w:t>.</w:t>
      </w:r>
      <w:r w:rsidR="0040405E" w:rsidRPr="0040405E"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  <w:t xml:space="preserve">Р І Ш Е Н </w:t>
      </w:r>
      <w:proofErr w:type="spellStart"/>
      <w:r w:rsidR="0040405E" w:rsidRPr="0040405E"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  <w:t>Н</w:t>
      </w:r>
      <w:proofErr w:type="spellEnd"/>
      <w:r w:rsidR="0040405E" w:rsidRPr="0040405E"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  <w:t xml:space="preserve"> Я</w:t>
      </w:r>
    </w:p>
    <w:p w14:paraId="4C2F8B77" w14:textId="77777777" w:rsidR="00377532" w:rsidRPr="0040405E" w:rsidRDefault="00377532" w:rsidP="00377532">
      <w:pPr>
        <w:spacing w:line="259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</w:pPr>
    </w:p>
    <w:p w14:paraId="141E87E5" w14:textId="286F16D5" w:rsidR="0040405E" w:rsidRPr="0040405E" w:rsidRDefault="0040405E" w:rsidP="00377532">
      <w:pPr>
        <w:keepNext/>
        <w:tabs>
          <w:tab w:val="left" w:pos="3315"/>
          <w:tab w:val="left" w:pos="8175"/>
        </w:tabs>
        <w:spacing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40405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від  </w:t>
      </w:r>
      <w:r w:rsidR="00377532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26.03</w:t>
      </w:r>
      <w:r w:rsidRPr="0040405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 202</w:t>
      </w:r>
      <w:r w:rsidR="00B51DD1" w:rsidRPr="00B51DD1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5</w:t>
      </w:r>
      <w:r w:rsidRPr="0040405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року        </w:t>
      </w:r>
      <w:r w:rsidRPr="0040405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ab/>
        <w:t xml:space="preserve">               с. Бабчинці</w:t>
      </w:r>
      <w:r w:rsidR="00377532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                              №365</w:t>
      </w:r>
    </w:p>
    <w:p w14:paraId="78237F9D" w14:textId="4100B14A" w:rsidR="00375024" w:rsidRDefault="003B73F1" w:rsidP="003B73F1">
      <w:pPr>
        <w:ind w:left="651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109C1ECC" w14:textId="74E7BE8B" w:rsidR="00375024" w:rsidRPr="003B73F1" w:rsidRDefault="003B73F1" w:rsidP="003B73F1">
      <w:pPr>
        <w:ind w:left="-8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</w:rPr>
        <w:t>Про затвердження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</w:rPr>
        <w:t>Положення про публічні електронні консультації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</w:rPr>
        <w:t>громадськістю з питань, віднесених до компетенції органів місцевого самоврядування в</w:t>
      </w:r>
      <w:r w:rsidR="0040405E" w:rsidRPr="003B73F1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="0040405E" w:rsidRPr="003B73F1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Бабчинецькій</w:t>
      </w:r>
      <w:proofErr w:type="spellEnd"/>
      <w:r w:rsidR="0040405E" w:rsidRPr="003B73F1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територіальній </w:t>
      </w:r>
      <w:r w:rsidRPr="003B73F1">
        <w:rPr>
          <w:rFonts w:ascii="Times New Roman" w:eastAsia="Times New Roman" w:hAnsi="Times New Roman" w:cs="Times New Roman"/>
          <w:b/>
          <w:bCs/>
          <w:sz w:val="28"/>
          <w:szCs w:val="28"/>
        </w:rPr>
        <w:t>громаді</w:t>
      </w:r>
    </w:p>
    <w:p w14:paraId="16261BE8" w14:textId="293B7CBA" w:rsidR="00375024" w:rsidRPr="00377532" w:rsidRDefault="003B73F1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На виконання Закону України “Про місцеве самоврядування в Україні”, з метою інституційного забезпечення та впорядкування процесу проведення електронних публічних консультацій в </w:t>
      </w:r>
      <w:proofErr w:type="spellStart"/>
      <w:r w:rsidR="0040405E">
        <w:rPr>
          <w:rFonts w:ascii="Times New Roman" w:eastAsia="Times New Roman" w:hAnsi="Times New Roman" w:cs="Times New Roman"/>
          <w:sz w:val="28"/>
          <w:szCs w:val="28"/>
          <w:lang w:val="uk-UA"/>
        </w:rPr>
        <w:t>Бабчинецькій</w:t>
      </w:r>
      <w:proofErr w:type="spellEnd"/>
      <w:r w:rsidR="0040405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територіальній громаді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для безпосередньої участі членів територіальної громади у здійсненні місцевого самоврядування, керуючись статтями 26, 59 Закону України «Про місцеве самоврядування в Україні», сільська рада</w:t>
      </w:r>
    </w:p>
    <w:p w14:paraId="4F0952BF" w14:textId="77777777" w:rsidR="00375024" w:rsidRPr="00064A6B" w:rsidRDefault="003B73F1">
      <w:pPr>
        <w:spacing w:before="240" w:after="2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64A6B">
        <w:rPr>
          <w:rFonts w:ascii="Times New Roman" w:eastAsia="Times New Roman" w:hAnsi="Times New Roman" w:cs="Times New Roman"/>
          <w:b/>
          <w:bCs/>
          <w:sz w:val="28"/>
          <w:szCs w:val="28"/>
        </w:rPr>
        <w:t>ВИРІШИЛА:</w:t>
      </w:r>
    </w:p>
    <w:p w14:paraId="33B83D75" w14:textId="024AF51C" w:rsidR="00375024" w:rsidRDefault="003B73F1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A77729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Затвердити Положення про публічні електронні консультації з громадськістю з питань, віднесених до компетенції органів місцевого самоврядування в </w:t>
      </w:r>
      <w:proofErr w:type="spellStart"/>
      <w:r w:rsidR="00064A6B">
        <w:rPr>
          <w:rFonts w:ascii="Times New Roman" w:eastAsia="Times New Roman" w:hAnsi="Times New Roman" w:cs="Times New Roman"/>
          <w:sz w:val="28"/>
          <w:szCs w:val="28"/>
          <w:lang w:val="uk-UA"/>
        </w:rPr>
        <w:t>Бабчинецькій</w:t>
      </w:r>
      <w:proofErr w:type="spellEnd"/>
      <w:r w:rsidR="00064A6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територіальній </w:t>
      </w:r>
      <w:r>
        <w:rPr>
          <w:rFonts w:ascii="Times New Roman" w:eastAsia="Times New Roman" w:hAnsi="Times New Roman" w:cs="Times New Roman"/>
          <w:sz w:val="28"/>
          <w:szCs w:val="28"/>
        </w:rPr>
        <w:t>громаді згідно з додатком.</w:t>
      </w:r>
    </w:p>
    <w:p w14:paraId="3E1A83B3" w14:textId="189B8A60" w:rsidR="00375024" w:rsidRDefault="003B73F1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A77729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B0C9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Першому заступнику сільського голови О.М. </w:t>
      </w:r>
      <w:proofErr w:type="spellStart"/>
      <w:r w:rsidR="00FB0C9C">
        <w:rPr>
          <w:rFonts w:ascii="Times New Roman" w:eastAsia="Times New Roman" w:hAnsi="Times New Roman" w:cs="Times New Roman"/>
          <w:sz w:val="28"/>
          <w:szCs w:val="28"/>
          <w:lang w:val="uk-UA"/>
        </w:rPr>
        <w:t>Щербію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створити на офіційному сайті громади розділ «Електронні консультації та опитування» з посиланням на веб-портал «Е-консультації» з відповідними підрозділами згідно з напрямками Положення. Надати доступ відповідним структурним підрозділам </w:t>
      </w:r>
      <w:r w:rsidR="00FB0C9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сільської </w:t>
      </w:r>
      <w:r>
        <w:rPr>
          <w:rFonts w:ascii="Times New Roman" w:eastAsia="Times New Roman" w:hAnsi="Times New Roman" w:cs="Times New Roman"/>
          <w:sz w:val="28"/>
          <w:szCs w:val="28"/>
        </w:rPr>
        <w:t>ради до адміністрування веб-порталу «Е-консультації» для здійснення наповнення необхідною інформацією, провести навчання посадових осіб та надавати необхідну консультаційну допомогу.</w:t>
      </w:r>
    </w:p>
    <w:p w14:paraId="7025BC1E" w14:textId="1CC44FD9" w:rsidR="00375024" w:rsidRPr="00377532" w:rsidRDefault="003B73F1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A7772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Контроль за виконанням цього рішення покласти на постійну комісію </w:t>
      </w:r>
      <w:r w:rsidR="00A77729">
        <w:rPr>
          <w:rFonts w:ascii="Times New Roman" w:eastAsia="Times New Roman" w:hAnsi="Times New Roman" w:cs="Times New Roman"/>
          <w:sz w:val="28"/>
          <w:szCs w:val="28"/>
          <w:lang w:val="uk-UA"/>
        </w:rPr>
        <w:t>з прав людини, законності, запобігання корупції, депутатської діяльності, етики та регламенту</w:t>
      </w:r>
      <w:r w:rsidR="00377532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63288550" w14:textId="77777777" w:rsidR="00377532" w:rsidRDefault="00377532">
      <w:pPr>
        <w:spacing w:before="240" w:after="2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14:paraId="73BDE7C3" w14:textId="770703C5" w:rsidR="00375024" w:rsidRPr="00FB0C9C" w:rsidRDefault="00FB0C9C">
      <w:pPr>
        <w:spacing w:before="240" w:after="2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 w:rsidRPr="00FB0C9C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Сільський голова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             </w:t>
      </w:r>
      <w:r w:rsidRPr="00FB0C9C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 Ніна ЗВАРИЧ</w:t>
      </w:r>
    </w:p>
    <w:sectPr w:rsidR="00375024" w:rsidRPr="00FB0C9C" w:rsidSect="00377532">
      <w:pgSz w:w="11909" w:h="16834"/>
      <w:pgMar w:top="566" w:right="1440" w:bottom="993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5024"/>
    <w:rsid w:val="00064A6B"/>
    <w:rsid w:val="00375024"/>
    <w:rsid w:val="00377532"/>
    <w:rsid w:val="003B73F1"/>
    <w:rsid w:val="0040405E"/>
    <w:rsid w:val="00A77729"/>
    <w:rsid w:val="00B51DD1"/>
    <w:rsid w:val="00FB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8728356"/>
  <w15:docId w15:val="{0A86FBD6-D201-4EA5-A857-4B77ABF72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uk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1117</Words>
  <Characters>637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User-PC</cp:lastModifiedBy>
  <cp:revision>5</cp:revision>
  <dcterms:created xsi:type="dcterms:W3CDTF">2025-03-19T09:54:00Z</dcterms:created>
  <dcterms:modified xsi:type="dcterms:W3CDTF">2025-03-27T10:00:00Z</dcterms:modified>
</cp:coreProperties>
</file>