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5D" w:rsidRDefault="0063185D" w:rsidP="0063185D">
      <w:pPr>
        <w:pStyle w:val="30"/>
        <w:shd w:val="clear" w:color="auto" w:fill="auto"/>
        <w:spacing w:after="0" w:line="320" w:lineRule="exact"/>
        <w:ind w:left="4956" w:right="-61"/>
        <w:jc w:val="left"/>
      </w:pPr>
      <w:r>
        <w:t xml:space="preserve">                                                                                                  </w:t>
      </w:r>
    </w:p>
    <w:p w:rsidR="0063185D" w:rsidRDefault="0063185D" w:rsidP="0063185D">
      <w:pPr>
        <w:pStyle w:val="20"/>
        <w:shd w:val="clear" w:color="auto" w:fill="auto"/>
        <w:spacing w:before="0" w:after="0"/>
        <w:ind w:left="100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5FC2">
        <w:rPr>
          <w:sz w:val="24"/>
          <w:szCs w:val="24"/>
        </w:rPr>
        <w:t>ЗАТВЕРДЖЕНО</w:t>
      </w:r>
    </w:p>
    <w:p w:rsidR="0063185D" w:rsidRDefault="0063185D" w:rsidP="0063185D">
      <w:pPr>
        <w:pStyle w:val="20"/>
        <w:shd w:val="clear" w:color="auto" w:fill="auto"/>
        <w:spacing w:before="0" w:after="0"/>
        <w:ind w:left="10060"/>
        <w:jc w:val="left"/>
        <w:rPr>
          <w:sz w:val="24"/>
          <w:szCs w:val="24"/>
        </w:rPr>
      </w:pPr>
      <w:r>
        <w:rPr>
          <w:sz w:val="24"/>
          <w:szCs w:val="24"/>
        </w:rPr>
        <w:t>Рішенням  виконавчого комітету</w:t>
      </w:r>
    </w:p>
    <w:p w:rsidR="0063185D" w:rsidRDefault="0063185D" w:rsidP="0063185D">
      <w:pPr>
        <w:pStyle w:val="20"/>
        <w:shd w:val="clear" w:color="auto" w:fill="auto"/>
        <w:spacing w:before="0" w:after="0"/>
        <w:ind w:left="10060"/>
        <w:jc w:val="left"/>
        <w:rPr>
          <w:sz w:val="24"/>
          <w:szCs w:val="24"/>
        </w:rPr>
      </w:pPr>
      <w:r>
        <w:rPr>
          <w:sz w:val="24"/>
          <w:szCs w:val="24"/>
        </w:rPr>
        <w:t>Бабчинецької  сільської  ради</w:t>
      </w:r>
    </w:p>
    <w:p w:rsidR="0063185D" w:rsidRDefault="0063185D" w:rsidP="0063185D">
      <w:pPr>
        <w:pStyle w:val="20"/>
        <w:shd w:val="clear" w:color="auto" w:fill="auto"/>
        <w:spacing w:before="0" w:after="0"/>
        <w:ind w:left="10060"/>
        <w:jc w:val="left"/>
        <w:rPr>
          <w:sz w:val="24"/>
          <w:szCs w:val="24"/>
        </w:rPr>
      </w:pPr>
      <w:r>
        <w:rPr>
          <w:sz w:val="24"/>
          <w:szCs w:val="24"/>
        </w:rPr>
        <w:t>№ 26  від 25.04.2024 року</w:t>
      </w:r>
    </w:p>
    <w:p w:rsidR="0063185D" w:rsidRPr="00325FC2" w:rsidRDefault="0063185D" w:rsidP="0063185D">
      <w:pPr>
        <w:pStyle w:val="20"/>
        <w:shd w:val="clear" w:color="auto" w:fill="auto"/>
        <w:spacing w:before="0" w:after="0"/>
        <w:ind w:left="10060"/>
        <w:jc w:val="left"/>
        <w:rPr>
          <w:sz w:val="24"/>
          <w:szCs w:val="24"/>
        </w:rPr>
      </w:pPr>
    </w:p>
    <w:p w:rsidR="0063185D" w:rsidRPr="001271C4" w:rsidRDefault="0063185D" w:rsidP="0063185D">
      <w:pPr>
        <w:pStyle w:val="30"/>
        <w:shd w:val="clear" w:color="auto" w:fill="auto"/>
        <w:spacing w:after="0" w:line="320" w:lineRule="exact"/>
        <w:ind w:left="67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271C4">
        <w:rPr>
          <w:sz w:val="24"/>
          <w:szCs w:val="24"/>
        </w:rPr>
        <w:t>ЗАХОДИ</w:t>
      </w:r>
    </w:p>
    <w:p w:rsidR="0063185D" w:rsidRDefault="0063185D" w:rsidP="0063185D">
      <w:pPr>
        <w:pStyle w:val="30"/>
        <w:shd w:val="clear" w:color="auto" w:fill="auto"/>
        <w:spacing w:after="0" w:line="320" w:lineRule="exact"/>
        <w:ind w:left="1460"/>
        <w:rPr>
          <w:sz w:val="24"/>
          <w:szCs w:val="24"/>
        </w:rPr>
      </w:pPr>
      <w:r w:rsidRPr="001271C4">
        <w:rPr>
          <w:sz w:val="24"/>
          <w:szCs w:val="24"/>
        </w:rPr>
        <w:t xml:space="preserve">щодо реалізації в </w:t>
      </w:r>
      <w:r>
        <w:rPr>
          <w:sz w:val="24"/>
          <w:szCs w:val="24"/>
        </w:rPr>
        <w:t>Бабчинецькій сільській територіальній громаді Могилів-Подільського району Вінницької області</w:t>
      </w:r>
    </w:p>
    <w:p w:rsidR="0063185D" w:rsidRDefault="0063185D" w:rsidP="0063185D">
      <w:pPr>
        <w:pStyle w:val="30"/>
        <w:shd w:val="clear" w:color="auto" w:fill="auto"/>
        <w:spacing w:after="0" w:line="320" w:lineRule="exact"/>
        <w:ind w:left="1460"/>
        <w:rPr>
          <w:sz w:val="24"/>
          <w:szCs w:val="24"/>
        </w:rPr>
      </w:pPr>
      <w:r w:rsidRPr="001271C4">
        <w:rPr>
          <w:sz w:val="24"/>
          <w:szCs w:val="24"/>
        </w:rPr>
        <w:t xml:space="preserve">Національного плану дій з виконання резолюції Ради Безпеки </w:t>
      </w:r>
      <w:r w:rsidRPr="00E81802">
        <w:rPr>
          <w:sz w:val="24"/>
          <w:szCs w:val="24"/>
          <w:lang w:eastAsia="ru-RU" w:bidi="ru-RU"/>
        </w:rPr>
        <w:t>ООН</w:t>
      </w:r>
      <w:r>
        <w:rPr>
          <w:sz w:val="24"/>
          <w:szCs w:val="24"/>
          <w:lang w:eastAsia="ru-RU" w:bidi="ru-RU"/>
        </w:rPr>
        <w:t xml:space="preserve"> </w:t>
      </w:r>
      <w:r w:rsidRPr="001271C4">
        <w:rPr>
          <w:sz w:val="24"/>
          <w:szCs w:val="24"/>
        </w:rPr>
        <w:t>1325 «Жінки, мир, безпека» на період до 2025 року</w:t>
      </w:r>
    </w:p>
    <w:p w:rsidR="0063185D" w:rsidRPr="001271C4" w:rsidRDefault="0063185D" w:rsidP="0063185D">
      <w:pPr>
        <w:pStyle w:val="30"/>
        <w:shd w:val="clear" w:color="auto" w:fill="auto"/>
        <w:spacing w:after="0" w:line="320" w:lineRule="exact"/>
        <w:ind w:left="1460"/>
        <w:rPr>
          <w:sz w:val="24"/>
          <w:szCs w:val="24"/>
        </w:rPr>
      </w:pPr>
    </w:p>
    <w:tbl>
      <w:tblPr>
        <w:tblOverlap w:val="never"/>
        <w:tblW w:w="15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4"/>
        <w:gridCol w:w="5457"/>
        <w:gridCol w:w="1365"/>
        <w:gridCol w:w="5180"/>
      </w:tblGrid>
      <w:tr w:rsidR="0063185D" w:rsidRPr="007C2EC0" w:rsidTr="00DC035D">
        <w:trPr>
          <w:trHeight w:hRule="exact" w:val="1325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ind w:left="200"/>
              <w:jc w:val="center"/>
              <w:rPr>
                <w:rStyle w:val="21"/>
                <w:sz w:val="20"/>
                <w:szCs w:val="20"/>
              </w:rPr>
            </w:pPr>
          </w:p>
          <w:p w:rsidR="0063185D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ind w:left="200"/>
              <w:jc w:val="center"/>
              <w:rPr>
                <w:rStyle w:val="21"/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Найменування</w:t>
            </w:r>
          </w:p>
          <w:p w:rsidR="0063185D" w:rsidRPr="007C2EC0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ind w:left="200"/>
              <w:jc w:val="center"/>
              <w:rPr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завдання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Style w:val="21"/>
                <w:sz w:val="20"/>
                <w:szCs w:val="20"/>
              </w:rPr>
            </w:pPr>
          </w:p>
          <w:p w:rsidR="0063185D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Style w:val="21"/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Найменування</w:t>
            </w:r>
          </w:p>
          <w:p w:rsidR="0063185D" w:rsidRPr="007C2EC0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заходу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85D" w:rsidRPr="007C2EC0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  <w:rPr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Строк</w:t>
            </w:r>
          </w:p>
          <w:p w:rsidR="0063185D" w:rsidRPr="007C2EC0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320" w:lineRule="exact"/>
              <w:ind w:left="200"/>
              <w:jc w:val="center"/>
              <w:rPr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вико</w:t>
            </w:r>
            <w:r w:rsidRPr="007C2EC0">
              <w:rPr>
                <w:rStyle w:val="21"/>
                <w:sz w:val="20"/>
                <w:szCs w:val="20"/>
              </w:rPr>
              <w:softHyphen/>
              <w:t>нання,</w:t>
            </w:r>
          </w:p>
          <w:p w:rsidR="0063185D" w:rsidRPr="007C2EC0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  <w:rPr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роки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Style w:val="21"/>
                <w:sz w:val="20"/>
                <w:szCs w:val="20"/>
              </w:rPr>
            </w:pPr>
          </w:p>
          <w:p w:rsidR="0063185D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Style w:val="21"/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Відповідальні</w:t>
            </w:r>
          </w:p>
          <w:p w:rsidR="0063185D" w:rsidRPr="007C2EC0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0"/>
                <w:szCs w:val="20"/>
              </w:rPr>
            </w:pPr>
            <w:r w:rsidRPr="007C2EC0">
              <w:rPr>
                <w:rStyle w:val="21"/>
                <w:sz w:val="20"/>
                <w:szCs w:val="20"/>
              </w:rPr>
              <w:t>за виконання</w:t>
            </w:r>
          </w:p>
        </w:tc>
      </w:tr>
      <w:tr w:rsidR="0063185D" w:rsidRPr="007C2EC0" w:rsidTr="00DC035D">
        <w:trPr>
          <w:trHeight w:hRule="exact" w:val="796"/>
          <w:jc w:val="center"/>
        </w:trPr>
        <w:tc>
          <w:tcPr>
            <w:tcW w:w="15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85D" w:rsidRPr="00371825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70" w:lineRule="exact"/>
              <w:ind w:left="200"/>
              <w:rPr>
                <w:sz w:val="22"/>
                <w:szCs w:val="22"/>
              </w:rPr>
            </w:pPr>
            <w:r w:rsidRPr="00371825">
              <w:rPr>
                <w:rStyle w:val="2105pt"/>
                <w:sz w:val="22"/>
                <w:szCs w:val="22"/>
              </w:rPr>
              <w:t>Стратегічна ціль 1. Забезпечення рівноправної участі жінок і чоловіків у прийнятті рішень щодо запобігання конфліктам, розв’язання конфліктів, постконфліктного відновлення на всіх рівнях та в усіх сферах, зокрема в секторі безпеки і оборони</w:t>
            </w:r>
          </w:p>
        </w:tc>
      </w:tr>
      <w:tr w:rsidR="0063185D" w:rsidRPr="007C2EC0" w:rsidTr="00DC035D">
        <w:trPr>
          <w:trHeight w:hRule="exact" w:val="585"/>
          <w:jc w:val="center"/>
        </w:trPr>
        <w:tc>
          <w:tcPr>
            <w:tcW w:w="1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C91A03">
            <w:pPr>
              <w:pStyle w:val="20"/>
              <w:framePr w:w="15476" w:wrap="notBeside" w:vAnchor="text" w:hAnchor="text" w:xAlign="center" w:y="1"/>
              <w:shd w:val="clear" w:color="auto" w:fill="auto"/>
              <w:tabs>
                <w:tab w:val="left" w:pos="13081"/>
                <w:tab w:val="left" w:leader="underscore" w:pos="15435"/>
              </w:tabs>
              <w:spacing w:before="0" w:after="0" w:line="270" w:lineRule="exact"/>
              <w:ind w:left="200"/>
              <w:jc w:val="left"/>
              <w:rPr>
                <w:rStyle w:val="2105pt"/>
                <w:sz w:val="22"/>
                <w:szCs w:val="22"/>
              </w:rPr>
            </w:pPr>
            <w:r w:rsidRPr="00371825">
              <w:rPr>
                <w:rStyle w:val="2105pt"/>
                <w:sz w:val="22"/>
                <w:szCs w:val="22"/>
              </w:rPr>
              <w:t>Оперативна ціль 1.1. Створення нормативно-правових умов та можливостей для рівноправної участі жінок і чоловіків у мирних переговорах і прийнятті рішень з питань запобігання конфліктам, розв’язання конфліктів, надання допомоги постраждалим, пост конфліктного відновлення</w:t>
            </w:r>
          </w:p>
          <w:p w:rsidR="00C91A03" w:rsidRDefault="00C91A03" w:rsidP="00C91A03">
            <w:pPr>
              <w:pStyle w:val="20"/>
              <w:framePr w:w="15476" w:wrap="notBeside" w:vAnchor="text" w:hAnchor="text" w:xAlign="center" w:y="1"/>
              <w:shd w:val="clear" w:color="auto" w:fill="auto"/>
              <w:tabs>
                <w:tab w:val="left" w:pos="13081"/>
                <w:tab w:val="left" w:leader="underscore" w:pos="15435"/>
              </w:tabs>
              <w:spacing w:before="0" w:after="0" w:line="270" w:lineRule="exact"/>
              <w:ind w:left="200"/>
              <w:jc w:val="left"/>
              <w:rPr>
                <w:rStyle w:val="2105pt"/>
                <w:sz w:val="22"/>
                <w:szCs w:val="22"/>
              </w:rPr>
            </w:pPr>
          </w:p>
          <w:p w:rsidR="00C91A03" w:rsidRPr="00371825" w:rsidRDefault="00C91A03" w:rsidP="00C91A03">
            <w:pPr>
              <w:pStyle w:val="20"/>
              <w:framePr w:w="15476" w:wrap="notBeside" w:vAnchor="text" w:hAnchor="text" w:xAlign="center" w:y="1"/>
              <w:shd w:val="clear" w:color="auto" w:fill="auto"/>
              <w:tabs>
                <w:tab w:val="left" w:pos="13081"/>
                <w:tab w:val="left" w:leader="underscore" w:pos="15435"/>
              </w:tabs>
              <w:spacing w:before="0" w:after="0" w:line="270" w:lineRule="exact"/>
              <w:ind w:left="200"/>
              <w:jc w:val="left"/>
              <w:rPr>
                <w:sz w:val="22"/>
                <w:szCs w:val="22"/>
              </w:rPr>
            </w:pPr>
          </w:p>
        </w:tc>
      </w:tr>
      <w:tr w:rsidR="0063185D" w:rsidRPr="004C71C2" w:rsidTr="00DC035D">
        <w:trPr>
          <w:trHeight w:val="1334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4C71C2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  <w:rPr>
                <w:sz w:val="21"/>
                <w:szCs w:val="21"/>
              </w:rPr>
            </w:pPr>
            <w:r w:rsidRPr="004C71C2">
              <w:rPr>
                <w:rStyle w:val="2105pt0"/>
              </w:rPr>
              <w:t>1. Визначення механізму врахування потреб жінок і чоловіків у мирних переговорах, постконфліктному відновленні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4C71C2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1"/>
                <w:szCs w:val="21"/>
              </w:rPr>
            </w:pPr>
            <w:r w:rsidRPr="004C71C2">
              <w:rPr>
                <w:rStyle w:val="2105pt0"/>
              </w:rPr>
              <w:t xml:space="preserve">1) оцінка соціальних та психологічних потреб сімей Захисників та Захисниць України шляхом проведення опитування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4C71C2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32" w:lineRule="exact"/>
              <w:ind w:left="-10" w:firstLine="10"/>
              <w:jc w:val="center"/>
              <w:rPr>
                <w:sz w:val="21"/>
                <w:szCs w:val="21"/>
              </w:rPr>
            </w:pPr>
            <w:r w:rsidRPr="004C71C2">
              <w:rPr>
                <w:rStyle w:val="2105pt0"/>
              </w:rPr>
              <w:t>2024-2025</w:t>
            </w:r>
          </w:p>
          <w:p w:rsidR="0063185D" w:rsidRPr="004C71C2" w:rsidRDefault="0063185D" w:rsidP="00DC035D">
            <w:pPr>
              <w:pStyle w:val="20"/>
              <w:framePr w:w="15476" w:wrap="notBeside" w:vAnchor="text" w:hAnchor="text" w:xAlign="center" w:y="1"/>
              <w:spacing w:before="0" w:after="0" w:line="232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4C71C2" w:rsidRDefault="0063185D" w:rsidP="00DC035D">
            <w:pPr>
              <w:framePr w:w="15476" w:wrap="notBeside" w:vAnchor="text" w:hAnchor="text" w:xAlign="center" w:y="1"/>
              <w:spacing w:line="277" w:lineRule="exact"/>
              <w:rPr>
                <w:rStyle w:val="2105pt0"/>
                <w:rFonts w:eastAsia="Courier New"/>
              </w:rPr>
            </w:pPr>
            <w:r w:rsidRPr="004C71C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рада,</w:t>
            </w:r>
          </w:p>
          <w:p w:rsidR="0063185D" w:rsidRPr="004C71C2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4C71C2">
              <w:rPr>
                <w:rStyle w:val="2105pt0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Pr="004C71C2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4C71C2">
              <w:rPr>
                <w:rStyle w:val="2105pt0"/>
              </w:rPr>
              <w:t xml:space="preserve">КУ «ЦНСП» Бабчинецької сільської ради , </w:t>
            </w:r>
          </w:p>
          <w:p w:rsidR="0063185D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4C71C2">
              <w:rPr>
                <w:rStyle w:val="2105pt0"/>
              </w:rPr>
              <w:t>КНП «ЦПМСД» Бабчинецької сільської ради</w:t>
            </w:r>
          </w:p>
          <w:p w:rsidR="0063185D" w:rsidRPr="004C71C2" w:rsidRDefault="0063185D" w:rsidP="00DC035D">
            <w:pPr>
              <w:pStyle w:val="20"/>
              <w:framePr w:w="1547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1"/>
                <w:szCs w:val="21"/>
              </w:rPr>
            </w:pPr>
          </w:p>
        </w:tc>
      </w:tr>
    </w:tbl>
    <w:p w:rsidR="0063185D" w:rsidRPr="004C71C2" w:rsidRDefault="0063185D" w:rsidP="0063185D">
      <w:pPr>
        <w:framePr w:w="15476" w:wrap="notBeside" w:vAnchor="text" w:hAnchor="text" w:xAlign="center" w:y="1"/>
        <w:rPr>
          <w:sz w:val="21"/>
          <w:szCs w:val="21"/>
        </w:rPr>
      </w:pPr>
    </w:p>
    <w:p w:rsidR="0063185D" w:rsidRPr="004C71C2" w:rsidRDefault="0063185D" w:rsidP="0063185D">
      <w:pPr>
        <w:rPr>
          <w:sz w:val="21"/>
          <w:szCs w:val="21"/>
        </w:rPr>
      </w:pPr>
    </w:p>
    <w:p w:rsidR="0063185D" w:rsidRPr="004C71C2" w:rsidRDefault="0063185D" w:rsidP="0063185D">
      <w:pPr>
        <w:rPr>
          <w:sz w:val="21"/>
          <w:szCs w:val="21"/>
        </w:rPr>
      </w:pPr>
    </w:p>
    <w:p w:rsidR="0063185D" w:rsidRPr="004C71C2" w:rsidRDefault="0063185D" w:rsidP="0063185D">
      <w:pPr>
        <w:rPr>
          <w:sz w:val="21"/>
          <w:szCs w:val="21"/>
        </w:rPr>
      </w:pPr>
    </w:p>
    <w:p w:rsidR="0063185D" w:rsidRPr="004C71C2" w:rsidRDefault="0063185D" w:rsidP="0063185D">
      <w:pPr>
        <w:rPr>
          <w:sz w:val="21"/>
          <w:szCs w:val="21"/>
        </w:rPr>
      </w:pPr>
    </w:p>
    <w:p w:rsidR="0063185D" w:rsidRPr="004C71C2" w:rsidRDefault="0063185D" w:rsidP="0063185D">
      <w:pPr>
        <w:rPr>
          <w:sz w:val="21"/>
          <w:szCs w:val="21"/>
        </w:rPr>
      </w:pPr>
    </w:p>
    <w:p w:rsidR="0063185D" w:rsidRDefault="0063185D" w:rsidP="0063185D">
      <w:pPr>
        <w:rPr>
          <w:sz w:val="21"/>
          <w:szCs w:val="21"/>
        </w:rPr>
      </w:pPr>
    </w:p>
    <w:p w:rsidR="0063185D" w:rsidRDefault="0063185D" w:rsidP="0063185D">
      <w:pPr>
        <w:rPr>
          <w:sz w:val="21"/>
          <w:szCs w:val="21"/>
        </w:rPr>
      </w:pPr>
    </w:p>
    <w:p w:rsidR="0063185D" w:rsidRDefault="0063185D" w:rsidP="0063185D">
      <w:pPr>
        <w:rPr>
          <w:sz w:val="21"/>
          <w:szCs w:val="21"/>
        </w:rPr>
      </w:pPr>
    </w:p>
    <w:p w:rsidR="0063185D" w:rsidRDefault="0063185D" w:rsidP="0063185D">
      <w:pPr>
        <w:rPr>
          <w:sz w:val="21"/>
          <w:szCs w:val="21"/>
        </w:rPr>
      </w:pPr>
    </w:p>
    <w:p w:rsidR="0063185D" w:rsidRDefault="0063185D" w:rsidP="0063185D">
      <w:pPr>
        <w:rPr>
          <w:sz w:val="21"/>
          <w:szCs w:val="21"/>
        </w:rPr>
      </w:pPr>
      <w:bookmarkStart w:id="0" w:name="_GoBack"/>
      <w:bookmarkEnd w:id="0"/>
    </w:p>
    <w:p w:rsidR="0063185D" w:rsidRDefault="0063185D" w:rsidP="0063185D">
      <w:pPr>
        <w:rPr>
          <w:sz w:val="21"/>
          <w:szCs w:val="21"/>
        </w:rPr>
      </w:pPr>
    </w:p>
    <w:p w:rsidR="0063185D" w:rsidRDefault="0063185D" w:rsidP="0063185D">
      <w:pPr>
        <w:rPr>
          <w:sz w:val="21"/>
          <w:szCs w:val="21"/>
        </w:rPr>
      </w:pPr>
    </w:p>
    <w:p w:rsidR="0063185D" w:rsidRPr="004C71C2" w:rsidRDefault="0063185D" w:rsidP="0063185D">
      <w:pPr>
        <w:rPr>
          <w:sz w:val="21"/>
          <w:szCs w:val="21"/>
        </w:rPr>
      </w:pPr>
    </w:p>
    <w:tbl>
      <w:tblPr>
        <w:tblpPr w:leftFromText="180" w:rightFromText="180" w:vertAnchor="text" w:horzAnchor="margin" w:tblpX="10" w:tblpY="-6112"/>
        <w:tblOverlap w:val="never"/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5477"/>
        <w:gridCol w:w="1334"/>
        <w:gridCol w:w="5209"/>
      </w:tblGrid>
      <w:tr w:rsidR="0063185D" w:rsidRPr="004C71C2" w:rsidTr="00DC035D">
        <w:trPr>
          <w:trHeight w:val="2954"/>
        </w:trPr>
        <w:tc>
          <w:tcPr>
            <w:tcW w:w="3464" w:type="dxa"/>
            <w:tcBorders>
              <w:top w:val="nil"/>
            </w:tcBorders>
            <w:shd w:val="clear" w:color="auto" w:fill="FFFFFF"/>
          </w:tcPr>
          <w:p w:rsidR="0063185D" w:rsidRPr="004C71C2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sz w:val="21"/>
                <w:szCs w:val="21"/>
              </w:rPr>
            </w:pPr>
            <w:r w:rsidRPr="004C71C2">
              <w:rPr>
                <w:rStyle w:val="2105pt0"/>
              </w:rPr>
              <w:lastRenderedPageBreak/>
              <w:t>2. Удосконалення розпорядчих документів, що регулюють індивідуальну поведінку та корпоративну етику в частині протидії сексизму, сексуальним домаганням, психологічному та сексуальному насильству, дискримінації під час прийняття на роботу, виконання службових обов'язків та участі у прийнятті рішень</w:t>
            </w:r>
          </w:p>
        </w:tc>
        <w:tc>
          <w:tcPr>
            <w:tcW w:w="5477" w:type="dxa"/>
            <w:shd w:val="clear" w:color="auto" w:fill="FFFFFF"/>
          </w:tcPr>
          <w:p w:rsidR="0063185D" w:rsidRPr="004C71C2" w:rsidRDefault="0063185D" w:rsidP="00DC035D">
            <w:pPr>
              <w:pStyle w:val="20"/>
              <w:spacing w:before="0" w:after="0" w:line="274" w:lineRule="exact"/>
              <w:jc w:val="left"/>
              <w:rPr>
                <w:sz w:val="21"/>
                <w:szCs w:val="21"/>
              </w:rPr>
            </w:pPr>
            <w:r w:rsidRPr="004C71C2">
              <w:rPr>
                <w:rStyle w:val="2105pt0"/>
              </w:rPr>
              <w:t>1) сприяння участі у системних, регулярних та обов'язкових навчаннях/підвищення кваліфікації особового складу структур зокрема з питань запобігання випадкам дискримінації за ознакою статі та реагування на них</w:t>
            </w:r>
          </w:p>
        </w:tc>
        <w:tc>
          <w:tcPr>
            <w:tcW w:w="1334" w:type="dxa"/>
            <w:shd w:val="clear" w:color="auto" w:fill="FFFFFF"/>
          </w:tcPr>
          <w:p w:rsidR="0063185D" w:rsidRPr="004C71C2" w:rsidRDefault="0063185D" w:rsidP="00DC035D">
            <w:pPr>
              <w:pStyle w:val="20"/>
              <w:spacing w:before="0" w:after="0" w:line="281" w:lineRule="exact"/>
              <w:jc w:val="center"/>
              <w:rPr>
                <w:sz w:val="21"/>
                <w:szCs w:val="21"/>
              </w:rPr>
            </w:pPr>
            <w:r w:rsidRPr="004C71C2">
              <w:rPr>
                <w:rStyle w:val="2105pt0"/>
              </w:rPr>
              <w:t>2024-2025</w:t>
            </w:r>
          </w:p>
        </w:tc>
        <w:tc>
          <w:tcPr>
            <w:tcW w:w="5209" w:type="dxa"/>
            <w:shd w:val="clear" w:color="auto" w:fill="FFFFFF"/>
          </w:tcPr>
          <w:p w:rsidR="0063185D" w:rsidRPr="004C71C2" w:rsidRDefault="0063185D" w:rsidP="00DC035D">
            <w:pPr>
              <w:spacing w:line="277" w:lineRule="exact"/>
              <w:rPr>
                <w:rStyle w:val="2105pt0"/>
                <w:rFonts w:eastAsia="Courier New"/>
              </w:rPr>
            </w:pPr>
            <w:r w:rsidRPr="004C71C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рада,</w:t>
            </w:r>
          </w:p>
          <w:p w:rsidR="0063185D" w:rsidRPr="004C71C2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rStyle w:val="2105pt0"/>
              </w:rPr>
            </w:pPr>
            <w:r w:rsidRPr="004C71C2">
              <w:rPr>
                <w:rStyle w:val="2105pt0"/>
              </w:rPr>
              <w:t xml:space="preserve">Відділ соціального  захисту та охорони здоров’я, Бабчинецької сільської ради , </w:t>
            </w:r>
          </w:p>
          <w:p w:rsidR="0063185D" w:rsidRPr="004C71C2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rStyle w:val="2105pt0"/>
              </w:rPr>
            </w:pPr>
            <w:r w:rsidRPr="004C71C2">
              <w:rPr>
                <w:rStyle w:val="2105pt0"/>
              </w:rPr>
              <w:t xml:space="preserve">КУ «ЦНСП» Бабчинецької сільської ради , </w:t>
            </w:r>
          </w:p>
          <w:p w:rsidR="0063185D" w:rsidRPr="004C71C2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sz w:val="21"/>
                <w:szCs w:val="21"/>
              </w:rPr>
            </w:pPr>
            <w:r w:rsidRPr="004C71C2">
              <w:rPr>
                <w:rStyle w:val="2105pt0"/>
              </w:rPr>
              <w:t>КНП «ЦПМСД» Бабчинецької сільської ради</w:t>
            </w:r>
          </w:p>
        </w:tc>
      </w:tr>
    </w:tbl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framePr w:w="1549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112"/>
        <w:tblOverlap w:val="never"/>
        <w:tblW w:w="15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4"/>
        <w:gridCol w:w="5684"/>
        <w:gridCol w:w="1200"/>
        <w:gridCol w:w="5136"/>
      </w:tblGrid>
      <w:tr w:rsidR="0063185D" w:rsidTr="00DC035D">
        <w:trPr>
          <w:trHeight w:hRule="exact" w:val="2279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</w:p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3. Забезпечення належних умов для професійного розвитку жінок, які працюють у органах місцевого самоврядування , комунальних закладах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</w:p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 w:rsidRPr="001271C4">
              <w:rPr>
                <w:rStyle w:val="2105pt0"/>
                <w:sz w:val="20"/>
                <w:szCs w:val="20"/>
              </w:rPr>
              <w:t>1) сприяння участі у навчанні жінок, які працюють в органах місцевого самоврядування</w:t>
            </w:r>
            <w:r>
              <w:rPr>
                <w:rStyle w:val="2105pt0"/>
                <w:sz w:val="20"/>
                <w:szCs w:val="20"/>
              </w:rPr>
              <w:t xml:space="preserve">  та у закладах комунальної форми власності </w:t>
            </w:r>
            <w:r w:rsidRPr="001271C4">
              <w:rPr>
                <w:rStyle w:val="2105pt0"/>
                <w:sz w:val="20"/>
                <w:szCs w:val="20"/>
              </w:rPr>
              <w:t xml:space="preserve"> щодо порядку</w:t>
            </w:r>
            <w:r>
              <w:rPr>
                <w:rStyle w:val="2105pt0"/>
              </w:rPr>
              <w:t xml:space="preserve"> денного «Жінки, мир, безпека», розвитку лідерського потенціалу, навичок комунікації, ведення переговорів, медіації)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05pt0"/>
              </w:rPr>
            </w:pPr>
          </w:p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05pt0"/>
              </w:rPr>
              <w:t>2024 - 2025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Бабчинецька сільська рада,</w:t>
            </w:r>
          </w:p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 w:rsidRPr="007C2EC0">
              <w:rPr>
                <w:rStyle w:val="2105pt0"/>
                <w:sz w:val="20"/>
                <w:szCs w:val="20"/>
              </w:rPr>
              <w:t xml:space="preserve">Відділ </w:t>
            </w:r>
            <w:r>
              <w:rPr>
                <w:rStyle w:val="2105pt0"/>
                <w:sz w:val="20"/>
                <w:szCs w:val="20"/>
              </w:rPr>
              <w:t xml:space="preserve">соціального </w:t>
            </w:r>
            <w:r w:rsidRPr="007C2EC0">
              <w:rPr>
                <w:rStyle w:val="2105pt0"/>
                <w:sz w:val="20"/>
                <w:szCs w:val="20"/>
              </w:rPr>
              <w:t xml:space="preserve"> захисту</w:t>
            </w:r>
            <w:r>
              <w:rPr>
                <w:rStyle w:val="2105pt0"/>
                <w:sz w:val="20"/>
                <w:szCs w:val="20"/>
              </w:rPr>
              <w:t xml:space="preserve"> та охорони здоров</w:t>
            </w:r>
            <w:r w:rsidRPr="00E81802">
              <w:rPr>
                <w:rStyle w:val="2105pt0"/>
                <w:sz w:val="20"/>
                <w:szCs w:val="20"/>
              </w:rPr>
              <w:t>’</w:t>
            </w:r>
            <w:r>
              <w:rPr>
                <w:rStyle w:val="2105pt0"/>
                <w:sz w:val="20"/>
                <w:szCs w:val="20"/>
              </w:rPr>
              <w:t xml:space="preserve">я Бабчинецької сільської ради </w:t>
            </w:r>
            <w:r w:rsidRPr="007C2EC0">
              <w:rPr>
                <w:rStyle w:val="2105pt0"/>
                <w:sz w:val="20"/>
                <w:szCs w:val="20"/>
              </w:rPr>
              <w:t xml:space="preserve">, </w:t>
            </w:r>
          </w:p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 xml:space="preserve">КУ «ЦНСП» Бабчинецької сільської ради , </w:t>
            </w:r>
          </w:p>
          <w:p w:rsidR="0063185D" w:rsidRPr="004B6FC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05pt0"/>
                <w:sz w:val="20"/>
                <w:szCs w:val="20"/>
              </w:rPr>
              <w:t>КНП «ЦПМСД» Бабчинецької сільської ради</w:t>
            </w:r>
          </w:p>
        </w:tc>
      </w:tr>
    </w:tbl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3"/>
        <w:gridCol w:w="5674"/>
        <w:gridCol w:w="1206"/>
        <w:gridCol w:w="5118"/>
      </w:tblGrid>
      <w:tr w:rsidR="0063185D" w:rsidRPr="001271C4" w:rsidTr="00DC035D">
        <w:trPr>
          <w:trHeight w:hRule="exact" w:val="1688"/>
        </w:trPr>
        <w:tc>
          <w:tcPr>
            <w:tcW w:w="3463" w:type="dxa"/>
            <w:shd w:val="clear" w:color="auto" w:fill="FFFFFF"/>
          </w:tcPr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5674" w:type="dxa"/>
            <w:shd w:val="clear" w:color="auto" w:fill="FFFFFF"/>
          </w:tcPr>
          <w:p w:rsidR="0063185D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2) сприяння участі у навчанні за загальними короткостроковими програмами посадових осіб місцевого самоврядування та працівників комунальних закладів з питань порядку денного «Жінки, мир, безпека», розвитку лідерського потенціалу, навичок ведення переговорів, медіації</w:t>
            </w:r>
          </w:p>
        </w:tc>
        <w:tc>
          <w:tcPr>
            <w:tcW w:w="1206" w:type="dxa"/>
            <w:shd w:val="clear" w:color="auto" w:fill="FFFFFF"/>
          </w:tcPr>
          <w:p w:rsidR="0063185D" w:rsidRDefault="0063185D" w:rsidP="00DC035D">
            <w:pPr>
              <w:rPr>
                <w:sz w:val="10"/>
                <w:szCs w:val="10"/>
              </w:rPr>
            </w:pPr>
            <w:r>
              <w:rPr>
                <w:rStyle w:val="2105pt0"/>
                <w:rFonts w:eastAsia="Courier New"/>
              </w:rPr>
              <w:t>2024 - 2025</w:t>
            </w:r>
          </w:p>
        </w:tc>
        <w:tc>
          <w:tcPr>
            <w:tcW w:w="5118" w:type="dxa"/>
            <w:shd w:val="clear" w:color="auto" w:fill="FFFFFF"/>
          </w:tcPr>
          <w:p w:rsidR="0063185D" w:rsidRPr="0078177B" w:rsidRDefault="0063185D" w:rsidP="00DC035D">
            <w:pPr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</w:p>
          <w:p w:rsidR="0063185D" w:rsidRPr="001271C4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</w:p>
        </w:tc>
      </w:tr>
    </w:tbl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4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3"/>
        <w:gridCol w:w="5674"/>
        <w:gridCol w:w="1206"/>
        <w:gridCol w:w="5094"/>
      </w:tblGrid>
      <w:tr w:rsidR="0063185D" w:rsidTr="00DC035D">
        <w:trPr>
          <w:trHeight w:hRule="exact" w:val="475"/>
          <w:jc w:val="center"/>
        </w:trPr>
        <w:tc>
          <w:tcPr>
            <w:tcW w:w="15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371825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  <w:rPr>
                <w:sz w:val="22"/>
                <w:szCs w:val="22"/>
              </w:rPr>
            </w:pPr>
            <w:r w:rsidRPr="00371825">
              <w:rPr>
                <w:rStyle w:val="2105pt"/>
                <w:sz w:val="22"/>
                <w:szCs w:val="22"/>
              </w:rPr>
              <w:lastRenderedPageBreak/>
              <w:t>Оперативна ціль 1.2. Забезпечення рівноправного представництва жінок і чоловіків у прийнятті рішень в секторі безпеки і оборони</w:t>
            </w:r>
          </w:p>
        </w:tc>
      </w:tr>
      <w:tr w:rsidR="0063185D" w:rsidTr="00DC035D">
        <w:trPr>
          <w:trHeight w:hRule="exact" w:val="250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4. Забезпечення паритетної участі жінок і чоловіків у складі штатних, атестаційних, кадрових комісій, комісій для проведення службових розслідувань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 xml:space="preserve">1) інформування органів , щодо необхідності та важливості забезпечення паритетної участі жінок і чоловіків у складі штатних, атестаційних, кадрових комісій, комісій для проведення службових розслідувань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05pt0"/>
              </w:rPr>
              <w:t>2024 - 2025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437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eastAsia="Courier New"/>
                <w:sz w:val="20"/>
                <w:szCs w:val="20"/>
                <w:shd w:val="clear" w:color="auto" w:fill="FFFFFF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eastAsia="Courier New"/>
                <w:sz w:val="20"/>
                <w:szCs w:val="20"/>
                <w:shd w:val="clear" w:color="auto" w:fill="FFFFFF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КУ «ЦНСП» Бабчинецької сільської ради , 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>КНП «ЦПМСД» Бабчинецької сільської ради</w:t>
            </w:r>
            <w:r>
              <w:rPr>
                <w:rStyle w:val="2105pt0"/>
              </w:rPr>
              <w:t xml:space="preserve"> 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63185D" w:rsidTr="00DC035D">
        <w:trPr>
          <w:trHeight w:hRule="exact" w:val="734"/>
          <w:jc w:val="center"/>
        </w:trPr>
        <w:tc>
          <w:tcPr>
            <w:tcW w:w="15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6518F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Оперативна ціль 1.3. Залучення інститутів громадянського суспільства до прийняття рішень з підтримки і просування культури миру, встановлення миру, постконфліктного відновлення та надання допомоги особам, які постраждали від конфлікту</w:t>
            </w:r>
          </w:p>
        </w:tc>
      </w:tr>
      <w:tr w:rsidR="0063185D" w:rsidTr="00DC035D">
        <w:trPr>
          <w:trHeight w:hRule="exact" w:val="1638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05pt0"/>
              </w:rPr>
              <w:t>5. Створення умов для участі інститутів громадянського суспільства, включно з органами самоорганізації населення, активістами у впровадженні порядку денного «Жінки, мир, безпека»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05pt0"/>
              </w:rPr>
              <w:t>1) включення представників громадських організацій району з питань впровадження порядку денного «Жінки, мир, безпека» до складу міжвідомчої ради з питань сім'ї, соціальної підтримки сімей Захисників і Захисниць, інтеграції внутрішньо переміщених сімей (осіб) гендерної рівності, запобігання домашньому насильству та протидії торгівлі людьми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  <w:rPr>
                <w:rFonts w:eastAsia="Courier New"/>
                <w:sz w:val="20"/>
                <w:szCs w:val="20"/>
                <w:shd w:val="clear" w:color="auto" w:fill="FFFFFF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Pr="00A80966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  <w:rPr>
                <w:sz w:val="24"/>
                <w:szCs w:val="24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</w:p>
        </w:tc>
      </w:tr>
    </w:tbl>
    <w:p w:rsidR="0063185D" w:rsidRDefault="0063185D" w:rsidP="0063185D">
      <w:pPr>
        <w:framePr w:w="15437" w:wrap="notBeside" w:vAnchor="text" w:hAnchor="text" w:xAlign="center" w:y="1"/>
        <w:rPr>
          <w:sz w:val="2"/>
          <w:szCs w:val="2"/>
        </w:rPr>
      </w:pPr>
    </w:p>
    <w:tbl>
      <w:tblPr>
        <w:tblW w:w="154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5684"/>
        <w:gridCol w:w="1200"/>
        <w:gridCol w:w="5107"/>
      </w:tblGrid>
      <w:tr w:rsidR="0063185D" w:rsidRPr="0080614F" w:rsidTr="00DC035D">
        <w:trPr>
          <w:trHeight w:hRule="exact" w:val="1976"/>
        </w:trPr>
        <w:tc>
          <w:tcPr>
            <w:tcW w:w="3464" w:type="dxa"/>
            <w:shd w:val="clear" w:color="auto" w:fill="FFFFFF"/>
          </w:tcPr>
          <w:p w:rsidR="0063185D" w:rsidRPr="0080614F" w:rsidRDefault="0063185D" w:rsidP="00DC035D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5684" w:type="dxa"/>
            <w:shd w:val="clear" w:color="auto" w:fill="FFFFFF"/>
          </w:tcPr>
          <w:p w:rsidR="0063185D" w:rsidRPr="0080614F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80614F">
              <w:rPr>
                <w:rStyle w:val="2105pt0"/>
                <w:sz w:val="20"/>
                <w:szCs w:val="20"/>
              </w:rPr>
              <w:t>2) включення питань щодо реалізації Національного плану дій з виконання резолюції Ради Безпеки ООН</w:t>
            </w:r>
          </w:p>
          <w:p w:rsidR="0063185D" w:rsidRPr="0080614F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80614F">
              <w:rPr>
                <w:rStyle w:val="2105pt0"/>
                <w:sz w:val="20"/>
                <w:szCs w:val="20"/>
              </w:rPr>
              <w:t xml:space="preserve">1325 «Жінки, мир, безпека» на період до 2025 року до переліку тем у разі проведення конкурсів проектів інститутів громадянського суспільства за рахунок бюджетних коштів </w:t>
            </w:r>
          </w:p>
        </w:tc>
        <w:tc>
          <w:tcPr>
            <w:tcW w:w="1200" w:type="dxa"/>
            <w:shd w:val="clear" w:color="auto" w:fill="FFFFFF"/>
          </w:tcPr>
          <w:p w:rsidR="0063185D" w:rsidRPr="0080614F" w:rsidRDefault="0063185D" w:rsidP="00DC035D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</w:t>
            </w:r>
            <w:r w:rsidRPr="0080614F">
              <w:rPr>
                <w:rStyle w:val="2105pt0"/>
                <w:sz w:val="20"/>
                <w:szCs w:val="20"/>
              </w:rPr>
              <w:t>-2025</w:t>
            </w:r>
          </w:p>
        </w:tc>
        <w:tc>
          <w:tcPr>
            <w:tcW w:w="5107" w:type="dxa"/>
            <w:shd w:val="clear" w:color="auto" w:fill="FFFFFF"/>
          </w:tcPr>
          <w:p w:rsidR="0063185D" w:rsidRPr="0078177B" w:rsidRDefault="0063185D" w:rsidP="00DC035D">
            <w:pPr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</w:p>
          <w:p w:rsidR="0063185D" w:rsidRPr="0080614F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</w:p>
        </w:tc>
      </w:tr>
    </w:tbl>
    <w:tbl>
      <w:tblPr>
        <w:tblOverlap w:val="never"/>
        <w:tblW w:w="15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4"/>
        <w:gridCol w:w="5684"/>
        <w:gridCol w:w="1134"/>
        <w:gridCol w:w="5173"/>
      </w:tblGrid>
      <w:tr w:rsidR="0063185D" w:rsidTr="00DC035D">
        <w:trPr>
          <w:trHeight w:hRule="exact" w:val="562"/>
          <w:jc w:val="center"/>
        </w:trPr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6518F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lastRenderedPageBreak/>
              <w:t>Стратегічна ціль 2. Створення гендерно чутливої системи ідентифікації безпекових викликів, запобігання таким викликам, реагування на них</w:t>
            </w:r>
          </w:p>
        </w:tc>
      </w:tr>
      <w:tr w:rsidR="0063185D" w:rsidTr="00DC035D">
        <w:trPr>
          <w:trHeight w:hRule="exact" w:val="850"/>
          <w:jc w:val="center"/>
        </w:trPr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85D" w:rsidRPr="006518F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Оперативна ціль 2.1. Наявність дієвого механізму взаємодії державних органів, громадських об’єднань, підприємств, установ та організацій з ідентифікації безпекових викликів, запобігання таким викликам, реагування на них (війни, пандемії, техногенні катастрофи тощо) з урахуванням потреб різних груп дівчат і хлопців, жінок і чоловіків</w:t>
            </w:r>
          </w:p>
        </w:tc>
      </w:tr>
      <w:tr w:rsidR="0063185D" w:rsidTr="00DC035D">
        <w:trPr>
          <w:trHeight w:hRule="exact" w:val="2702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6. Визначення механізму взаємодії органів військової влади щодо ідентифікації безпекових викликів, реагування на них із залученням представників громадянського суспільства, зокрема жінок і дівчат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1) проведення</w:t>
            </w:r>
            <w:r w:rsidR="002B605C">
              <w:rPr>
                <w:rStyle w:val="2105pt0"/>
              </w:rPr>
              <w:t xml:space="preserve"> гендерного аналізу нормативно-</w:t>
            </w:r>
            <w:r>
              <w:rPr>
                <w:rStyle w:val="2105pt0"/>
              </w:rPr>
              <w:t xml:space="preserve">правових актів з питань ідентифікації, запобігання безпековим викликам та реагування на них; застосування гендерного підходу під час розроблення нормативно-правових актів та розпорядчих документів з питань ідентифікації та реагування на безпекові виклики з урахуванням потреб різних груп жінок і чоловіків, дівчат і хлопців (зокрема, потреб жінок і чоловіків, осіб </w:t>
            </w:r>
            <w:r>
              <w:rPr>
                <w:rStyle w:val="2Georgia10pt"/>
              </w:rPr>
              <w:t xml:space="preserve">3 </w:t>
            </w:r>
            <w:r>
              <w:rPr>
                <w:rStyle w:val="2105pt0"/>
              </w:rPr>
              <w:t>інвалідністю, осіб, які потерпають від множинної дискримінації тощо).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466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Fonts w:eastAsia="Courier New"/>
                <w:sz w:val="20"/>
                <w:szCs w:val="20"/>
                <w:shd w:val="clear" w:color="auto" w:fill="FFFFFF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</w:p>
        </w:tc>
      </w:tr>
      <w:tr w:rsidR="0063185D" w:rsidTr="00DC035D">
        <w:trPr>
          <w:trHeight w:hRule="exact" w:val="1782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7. Забезпечення врахування гендерного компонента під час формування складу штабів, комісій з питань реагування на безпекові виклики та під час провадження ними діяльності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05pt0"/>
              </w:rPr>
              <w:t>1) формування складу штабів, комісій з реагування на безпекові виклики з урахуванням принципу забезпечення рівних прав та можливостей жінок і чоловіків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466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eastAsia="Courier New"/>
                <w:sz w:val="20"/>
                <w:szCs w:val="20"/>
                <w:shd w:val="clear" w:color="auto" w:fill="FFFFFF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pStyle w:val="20"/>
              <w:framePr w:w="154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  <w:r>
              <w:t xml:space="preserve"> </w:t>
            </w:r>
          </w:p>
        </w:tc>
      </w:tr>
    </w:tbl>
    <w:p w:rsidR="0063185D" w:rsidRDefault="0063185D" w:rsidP="0063185D">
      <w:pPr>
        <w:framePr w:w="15466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5666"/>
        <w:gridCol w:w="1127"/>
        <w:gridCol w:w="5180"/>
      </w:tblGrid>
      <w:tr w:rsidR="0063185D" w:rsidTr="00DC035D">
        <w:trPr>
          <w:trHeight w:hRule="exact" w:val="3622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4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8. Забезпечення відповідності інфраструктури, насамперед критичної, потребам ідентифікації загроз безпеці, запобігання таким загрозам, реагування на потенційні виклики із застосуванням гендерного та інклюзивного підходу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4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урахування гендерного та інклюзивного підходу під час планування, будівництва та переобладнання споруд цивільного захисту, зокрема шляхом проведення аудиту безпеки територій територіальних громад, перевірки та/або облаштування укриттів, зокрема у закладах освіти, пристосованих також для маломобільних груп населення:</w:t>
            </w:r>
          </w:p>
          <w:p w:rsidR="0063185D" w:rsidRDefault="0063185D" w:rsidP="00DC035D">
            <w:pPr>
              <w:pStyle w:val="20"/>
              <w:framePr w:w="15444" w:wrap="notBeside" w:vAnchor="text" w:hAnchor="text" w:xAlign="center" w:y="1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</w:pPr>
            <w:r>
              <w:rPr>
                <w:rStyle w:val="2105pt0"/>
              </w:rPr>
              <w:t>а)</w:t>
            </w:r>
            <w:r>
              <w:rPr>
                <w:rStyle w:val="2105pt0"/>
              </w:rPr>
              <w:tab/>
              <w:t>проведення аудиту безпеки територій для оцінки існуючого стану укриттів, закладів освіти, об’єктів масового користування;</w:t>
            </w:r>
          </w:p>
          <w:p w:rsidR="0063185D" w:rsidRDefault="0063185D" w:rsidP="00DC035D">
            <w:pPr>
              <w:pStyle w:val="20"/>
              <w:framePr w:w="15444" w:wrap="notBeside" w:vAnchor="text" w:hAnchor="text" w:xAlign="center" w:y="1"/>
              <w:shd w:val="clear" w:color="auto" w:fill="auto"/>
              <w:tabs>
                <w:tab w:val="left" w:pos="256"/>
              </w:tabs>
              <w:spacing w:before="0" w:after="0" w:line="274" w:lineRule="exact"/>
              <w:jc w:val="left"/>
            </w:pPr>
            <w:r>
              <w:rPr>
                <w:rStyle w:val="2105pt0"/>
              </w:rPr>
              <w:t>б)</w:t>
            </w:r>
            <w:r>
              <w:rPr>
                <w:rStyle w:val="2105pt0"/>
              </w:rPr>
              <w:tab/>
              <w:t>урахування гендерного та інклюзивного підходу під час планування, будівництва та переобладнання споруд цивільного захисту.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4A0EBF" w:rsidRDefault="0063185D" w:rsidP="00DC035D">
            <w:pPr>
              <w:pStyle w:val="20"/>
              <w:framePr w:w="15444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105pt0"/>
              </w:rPr>
              <w:t>2024</w:t>
            </w:r>
            <w:r w:rsidRPr="004A0EBF">
              <w:rPr>
                <w:rStyle w:val="2105pt0"/>
              </w:rPr>
              <w:t>- 2025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444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4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eastAsia="Courier New"/>
                <w:sz w:val="20"/>
                <w:szCs w:val="20"/>
                <w:shd w:val="clear" w:color="auto" w:fill="FFFFFF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Pr="004A0EBF" w:rsidRDefault="0063185D" w:rsidP="00DC035D">
            <w:pPr>
              <w:pStyle w:val="20"/>
              <w:framePr w:w="1544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Fonts w:eastAsia="Courier New"/>
                <w:sz w:val="20"/>
                <w:szCs w:val="20"/>
                <w:shd w:val="clear" w:color="auto" w:fill="FFFFFF"/>
              </w:rPr>
              <w:t>Відділ освіти, культури, молоді та спорту</w:t>
            </w: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 Бабчинецької сільської ради</w:t>
            </w:r>
          </w:p>
        </w:tc>
      </w:tr>
    </w:tbl>
    <w:p w:rsidR="0063185D" w:rsidRDefault="0063185D" w:rsidP="0063185D">
      <w:pPr>
        <w:framePr w:w="15444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4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5666"/>
        <w:gridCol w:w="1134"/>
        <w:gridCol w:w="5162"/>
      </w:tblGrid>
      <w:tr w:rsidR="0063185D" w:rsidRPr="00FC5494" w:rsidTr="00DC035D">
        <w:trPr>
          <w:trHeight w:hRule="exact" w:val="706"/>
          <w:jc w:val="center"/>
        </w:trPr>
        <w:tc>
          <w:tcPr>
            <w:tcW w:w="15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6518F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lastRenderedPageBreak/>
              <w:t>Оперативна ціль 2.2. Забезпечення спроможності населення України, зокрема жінок і дівчат, виявляти безпекові виклики, запобігати таким викликам, реагувати на них відповідно до наявних інструкцій, законодавства, рівня безпекових викликів та власних потреб</w:t>
            </w:r>
          </w:p>
        </w:tc>
      </w:tr>
      <w:tr w:rsidR="0063185D" w:rsidRPr="00FC5494" w:rsidTr="00DC035D">
        <w:trPr>
          <w:trHeight w:hRule="exact" w:val="1714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9. Формування навичок у різних груп населення з виявлення безпекових викликів, запобігання таким викликам, реагування на них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1) використання різних каналів комунікації з цивільним населенням під час інформування з питань ідентифікації ризиків та надзвичайних ситуацій, захисту, реагування та попередження таких ситуацій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433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Старостати Бабчинецької сільської ради,</w:t>
            </w:r>
          </w:p>
          <w:p w:rsidR="0063185D" w:rsidRPr="0078177B" w:rsidRDefault="0063185D" w:rsidP="00DC035D">
            <w:pPr>
              <w:framePr w:w="15433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177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Громадські об’єднання (за згодою);</w:t>
            </w:r>
          </w:p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</w:p>
        </w:tc>
      </w:tr>
      <w:tr w:rsidR="0063185D" w:rsidRPr="00FC5494" w:rsidTr="00DC035D">
        <w:trPr>
          <w:trHeight w:hRule="exact" w:val="2263"/>
          <w:jc w:val="center"/>
        </w:trPr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Style w:val="2105pt0"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Style w:val="2105pt0"/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2) аналіз планів інформування про дії із запобігання надзвичайним ситуаціям та реагування на них, бойові дії, цифрову та інформаційну небезпеку з урахуванням особливостей та потреб різних категорій населення, зокрема жінок та дівчат різного віку, з інвалідністю, які проживають у міській/сільській місцевості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05pt0"/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433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Pr="0078177B" w:rsidRDefault="0063185D" w:rsidP="00DC035D">
            <w:pPr>
              <w:framePr w:w="15433" w:wrap="notBeside" w:vAnchor="text" w:hAnchor="text" w:xAlign="center" w:y="1"/>
              <w:spacing w:line="274" w:lineRule="exact"/>
              <w:rPr>
                <w:rStyle w:val="2105pt0"/>
                <w:rFonts w:eastAsia="Courier New"/>
                <w:color w:val="auto"/>
                <w:sz w:val="20"/>
                <w:szCs w:val="20"/>
              </w:rPr>
            </w:pPr>
            <w:r>
              <w:rPr>
                <w:rStyle w:val="2105pt0"/>
                <w:rFonts w:eastAsia="Courier New"/>
                <w:color w:val="auto"/>
                <w:sz w:val="20"/>
                <w:szCs w:val="20"/>
              </w:rPr>
              <w:t>Старостати Бабчинецької сільської ради,</w:t>
            </w:r>
          </w:p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Громадські об’єднання (за згодою);</w:t>
            </w:r>
          </w:p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</w:p>
        </w:tc>
      </w:tr>
      <w:tr w:rsidR="0063185D" w:rsidRPr="00FC5494" w:rsidTr="00DC035D">
        <w:trPr>
          <w:trHeight w:hRule="exact" w:val="2685"/>
          <w:jc w:val="center"/>
        </w:trPr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Style w:val="2105pt0"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Style w:val="2105pt0"/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3) проведення інформаційної роботи для формування навичок з виявлення безпекових викликів, запобігання їм і реагування на них у дівчат і хлопців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05pt0"/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eastAsia="Courier New"/>
                <w:sz w:val="20"/>
                <w:szCs w:val="20"/>
                <w:shd w:val="clear" w:color="auto" w:fill="FFFFFF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  <w:shd w:val="clear" w:color="auto" w:fill="FFFFFF"/>
              </w:rPr>
              <w:t>Відділ освіти, культури, молоді та спорту</w:t>
            </w: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 xml:space="preserve"> Бабчинецької сільської ради</w:t>
            </w:r>
            <w:r>
              <w:rPr>
                <w:rFonts w:eastAsia="Courier New"/>
                <w:sz w:val="20"/>
                <w:szCs w:val="20"/>
                <w:shd w:val="clear" w:color="auto" w:fill="FFFFFF"/>
              </w:rPr>
              <w:t>,</w:t>
            </w:r>
          </w:p>
          <w:p w:rsidR="0063185D" w:rsidRPr="00DE0508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Г</w:t>
            </w:r>
            <w:r w:rsidRPr="00FC5494">
              <w:rPr>
                <w:rStyle w:val="2105pt0"/>
                <w:sz w:val="20"/>
                <w:szCs w:val="20"/>
              </w:rPr>
              <w:t xml:space="preserve">ромадські об’єднання (за згодою); </w:t>
            </w:r>
          </w:p>
        </w:tc>
      </w:tr>
      <w:tr w:rsidR="0063185D" w:rsidRPr="00FC5494" w:rsidTr="00DC035D">
        <w:trPr>
          <w:trHeight w:hRule="exact" w:val="2685"/>
          <w:jc w:val="center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Style w:val="2105pt0"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Style w:val="2105pt0"/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4) проведення для педагогічних працівників та батьків навчань з питань особливостей безпеки життєдіяльності дівчат і хлопців, зокрема поводження з вибухонебезпечними предметами, надання психологічної підтримки з питань подолання психологічних травм у дітей, які постраждали від конфліктів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05pt0"/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433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177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Відділ освіти, культури, молоді та спорту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</w:p>
          <w:p w:rsidR="0063185D" w:rsidRPr="00FC5494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</w:p>
        </w:tc>
      </w:tr>
    </w:tbl>
    <w:p w:rsidR="0063185D" w:rsidRDefault="0063185D" w:rsidP="0063185D">
      <w:pPr>
        <w:framePr w:w="15433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framePr w:w="15386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5670"/>
        <w:gridCol w:w="1127"/>
        <w:gridCol w:w="5130"/>
      </w:tblGrid>
      <w:tr w:rsidR="0063185D" w:rsidRPr="00FC5494" w:rsidTr="00DC035D">
        <w:trPr>
          <w:trHeight w:hRule="exact" w:val="1400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framePr w:w="1539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 xml:space="preserve">5) проведення у закладах освіти занять з питань кібербезпеки і протидії кіберзлочинності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85D" w:rsidRPr="0078177B" w:rsidRDefault="0063185D" w:rsidP="00DC035D">
            <w:pPr>
              <w:framePr w:w="15397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</w:t>
            </w:r>
            <w:r w:rsidRPr="0078177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ідділ освіти, культури, молоді та спорту Бабчинецької сільської ради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</w:p>
        </w:tc>
      </w:tr>
      <w:tr w:rsidR="0063185D" w:rsidRPr="00FC5494" w:rsidTr="00DC035D">
        <w:trPr>
          <w:trHeight w:hRule="exact" w:val="1582"/>
          <w:jc w:val="center"/>
        </w:trPr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framePr w:w="1539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6) надання методичної підтримки територіальним громадам у застосуванні алгоритму дій із запобігання можливим наслідкам надзвичайних ситуацій, бойових дій та реагування на них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</w:t>
            </w:r>
            <w:r w:rsidRPr="00FC5494">
              <w:rPr>
                <w:rStyle w:val="2105pt0"/>
                <w:sz w:val="20"/>
                <w:szCs w:val="20"/>
              </w:rPr>
              <w:t>-2025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МПО Бабчинецької сільської ради,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Могилів-Подільське районне управління ГУ Державної служби України з надзвичайних ситуацій у Вінницькій області (за згодою)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</w:p>
        </w:tc>
      </w:tr>
      <w:tr w:rsidR="0063185D" w:rsidRPr="00FC5494" w:rsidTr="00DC035D">
        <w:trPr>
          <w:trHeight w:hRule="exact" w:val="212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10. Формування системи раннього оповіщення населення про небезпеки, пов'язані із збройним конфліктом (повідомлення про активізацію воєнних дій, розмінування, заміновані об’єкти тощо), яка включає гендерно чутливі показники і заходи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1)забезпечення функціонування спрощеної системи передачі інформації від державних структур та органів місцевого самоврядування, які отримали екстрену інформацію щодо небезпек, пов'язаних із збройним конфліктом, та теле-</w:t>
            </w:r>
            <w:r w:rsidR="002B605C">
              <w:rPr>
                <w:rStyle w:val="2105pt0"/>
                <w:sz w:val="20"/>
                <w:szCs w:val="20"/>
              </w:rPr>
              <w:t xml:space="preserve"> </w:t>
            </w:r>
            <w:r w:rsidRPr="00FC5494">
              <w:rPr>
                <w:rStyle w:val="2105pt0"/>
                <w:sz w:val="20"/>
                <w:szCs w:val="20"/>
              </w:rPr>
              <w:t xml:space="preserve"> і радіокомпаніями незалежно від форми власності, а також операторами мобільного зв'язку з урахуванням тендерних підходів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397" w:wrap="notBeside" w:vAnchor="text" w:hAnchor="text" w:xAlign="center" w:y="1"/>
              <w:spacing w:line="277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Старостати Бабчинецької сільської ради</w:t>
            </w:r>
          </w:p>
        </w:tc>
      </w:tr>
      <w:tr w:rsidR="0063185D" w:rsidRPr="00FC5494" w:rsidTr="00DC035D">
        <w:trPr>
          <w:trHeight w:hRule="exact" w:val="326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11. Підвищення спроможності територіальних громад щодо управління процесами запобігання конфліктам і врегулювання конфліктів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1)організація оцінювання ризиків виникнення конфліктів у громадах, що зазнали негативного впливу внаслідок конфлікту, та вжиття необхідних заходів за результатами отриманої інформації: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tabs>
                <w:tab w:val="left" w:pos="238"/>
              </w:tabs>
              <w:spacing w:before="0" w:after="0" w:line="274" w:lineRule="exac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а)</w:t>
            </w:r>
            <w:r w:rsidRPr="00FC5494">
              <w:rPr>
                <w:rStyle w:val="2105pt0"/>
                <w:sz w:val="20"/>
                <w:szCs w:val="20"/>
              </w:rPr>
              <w:tab/>
              <w:t>аналіз ризиків виникнення конфліктів у громадах;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tabs>
                <w:tab w:val="left" w:pos="270"/>
              </w:tabs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б)</w:t>
            </w:r>
            <w:r w:rsidRPr="00FC5494">
              <w:rPr>
                <w:rStyle w:val="2105pt0"/>
                <w:sz w:val="20"/>
                <w:szCs w:val="20"/>
              </w:rPr>
              <w:tab/>
              <w:t>навчання членів територіальних громад щодо управління процесами запобігання конфліктам і врегулювання конфліктів.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tabs>
                <w:tab w:val="left" w:pos="256"/>
              </w:tabs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в)</w:t>
            </w:r>
            <w:r w:rsidRPr="00FC5494">
              <w:rPr>
                <w:rStyle w:val="2105pt0"/>
                <w:sz w:val="20"/>
                <w:szCs w:val="20"/>
              </w:rPr>
              <w:tab/>
              <w:t>навчання жіночих ініціативних груп, з питань управління процесами запобігання конфліктам та врегулювання їх (тренінги. семінари, онлайн-курси)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78177B" w:rsidRDefault="0063185D" w:rsidP="00DC035D">
            <w:pPr>
              <w:framePr w:w="15397" w:wrap="notBeside" w:vAnchor="text" w:hAnchor="text" w:xAlign="center" w:y="1"/>
              <w:spacing w:line="277" w:lineRule="exact"/>
              <w:rPr>
                <w:rStyle w:val="2105pt0"/>
                <w:rFonts w:eastAsia="Courier New"/>
              </w:rPr>
            </w:pPr>
            <w:r w:rsidRPr="0078177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Г</w:t>
            </w:r>
            <w:r w:rsidRPr="00FC5494">
              <w:rPr>
                <w:rStyle w:val="2105pt0"/>
                <w:sz w:val="20"/>
                <w:szCs w:val="20"/>
              </w:rPr>
              <w:t>ромадські об’єднання (за згодою);</w:t>
            </w:r>
          </w:p>
          <w:p w:rsidR="0063185D" w:rsidRPr="00FC5494" w:rsidRDefault="0063185D" w:rsidP="00DC035D">
            <w:pPr>
              <w:pStyle w:val="20"/>
              <w:framePr w:w="15397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</w:p>
        </w:tc>
      </w:tr>
    </w:tbl>
    <w:p w:rsidR="0063185D" w:rsidRDefault="0063185D" w:rsidP="0063185D">
      <w:pPr>
        <w:framePr w:w="15397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4"/>
        <w:gridCol w:w="5666"/>
        <w:gridCol w:w="1145"/>
        <w:gridCol w:w="5126"/>
      </w:tblGrid>
      <w:tr w:rsidR="0063185D" w:rsidRPr="00FC5494" w:rsidTr="00DC035D">
        <w:trPr>
          <w:trHeight w:hRule="exact" w:val="2110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lastRenderedPageBreak/>
              <w:t>12. Включення питань аудиту безпеки територій до освітніх програм суб'єктів реагування на безпекові виклики, насильство за ознакою статі та насильство, пов'язане з конфліктом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1) сприяння участі фахівців із соціальної роботи, працівників притулків для осіб, які постраждали від домашнього насильства та/або насильства за ознакою статі, студентів у навчаннях з вивчення методики проведення аудиту безпеки територій на  території району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 w:rsidRPr="0078177B">
              <w:rPr>
                <w:rFonts w:eastAsia="Courier New"/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  <w:r>
              <w:rPr>
                <w:rFonts w:eastAsia="Courier New"/>
                <w:sz w:val="20"/>
                <w:szCs w:val="20"/>
                <w:shd w:val="clear" w:color="auto" w:fill="FFFFFF"/>
              </w:rPr>
              <w:t>,</w:t>
            </w:r>
          </w:p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 xml:space="preserve">Громадські об’єднання (за згодою); </w:t>
            </w:r>
          </w:p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</w:p>
        </w:tc>
      </w:tr>
      <w:tr w:rsidR="0063185D" w:rsidRPr="00FC5494" w:rsidTr="00DC035D">
        <w:trPr>
          <w:trHeight w:hRule="exact" w:val="713"/>
          <w:jc w:val="center"/>
        </w:trPr>
        <w:tc>
          <w:tcPr>
            <w:tcW w:w="15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6518FD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Стратегічна ціль 3. Забезпечення процесу постконфліктного відновлення, розбудови та впровадження системи перехідного правосуддя за принципами забезпечення рівних прав та можливостей жінок і чоловіків</w:t>
            </w:r>
          </w:p>
        </w:tc>
      </w:tr>
      <w:tr w:rsidR="0063185D" w:rsidRPr="00FC5494" w:rsidTr="00DC035D">
        <w:trPr>
          <w:trHeight w:hRule="exact" w:val="835"/>
          <w:jc w:val="center"/>
        </w:trPr>
        <w:tc>
          <w:tcPr>
            <w:tcW w:w="15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85D" w:rsidRPr="006518FD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Оперативна ціль 3.1. Визначення суспільного та політичного діалогу щодо постконфліктного відновлення та розбудови відновного/перехідного правосуддя жінок і врахування особливостей потреб жінок і чоловіків (дівчат і хлопців), які постраждали від конфлікту</w:t>
            </w:r>
          </w:p>
        </w:tc>
      </w:tr>
      <w:tr w:rsidR="0063185D" w:rsidRPr="00FC5494" w:rsidTr="00DC035D">
        <w:trPr>
          <w:trHeight w:hRule="exact" w:val="2502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13. Сприяння взаємодії суб’єктів, які забезпечують формування та впровадження програм із постконфліктного відновлення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Організація впровадження розробленої уповноваженими органами центральної виконавчої влади стратегії постконфліктного відновлення з урахуванням потреб та інтересів жінок і дівчат, чоловіків і хлопців, у тому числі з інвалідністю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2024-</w:t>
            </w:r>
            <w:r w:rsidRPr="00FC5494">
              <w:rPr>
                <w:rStyle w:val="2105pt0"/>
                <w:sz w:val="20"/>
                <w:szCs w:val="20"/>
              </w:rPr>
              <w:t>2025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1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framePr w:w="1541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КУ «ЦНСП» Бабчинецької сільської ради , </w:t>
            </w:r>
          </w:p>
          <w:p w:rsidR="0063185D" w:rsidRPr="00E53F8A" w:rsidRDefault="0063185D" w:rsidP="00DC035D">
            <w:pPr>
              <w:framePr w:w="15412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КНП «ЦПМСД»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E53F8A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у справах дітей Бабчинецької сільської ради</w:t>
            </w:r>
          </w:p>
        </w:tc>
      </w:tr>
      <w:tr w:rsidR="0063185D" w:rsidRPr="00FC5494" w:rsidTr="00DC035D">
        <w:trPr>
          <w:trHeight w:hRule="exact" w:val="1812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14. Забезпечення комунікації з питань постконфліктного відновлення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FC5494">
              <w:rPr>
                <w:rStyle w:val="2105pt0"/>
                <w:sz w:val="20"/>
                <w:szCs w:val="20"/>
              </w:rPr>
              <w:t>Проведення інформаційно-просвітницьких кампаній з питань постконфліктного відновлення та врахування потреб різних груп жінок і чоловіків, дівчат і хлопців, які постраждали від конфлікту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</w:t>
            </w:r>
            <w:r w:rsidRPr="00FC5494">
              <w:rPr>
                <w:rStyle w:val="2105pt0"/>
                <w:sz w:val="20"/>
                <w:szCs w:val="20"/>
              </w:rPr>
              <w:t>-2025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1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framePr w:w="1541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КУ «ЦНСП» Бабчинецької сільської ради , </w:t>
            </w:r>
          </w:p>
          <w:p w:rsidR="0063185D" w:rsidRPr="00E53F8A" w:rsidRDefault="0063185D" w:rsidP="00DC035D">
            <w:pPr>
              <w:framePr w:w="15412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КНП «ЦПМСД»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E53F8A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3185D" w:rsidRPr="00FC5494" w:rsidRDefault="0063185D" w:rsidP="00DC035D">
            <w:pPr>
              <w:pStyle w:val="20"/>
              <w:framePr w:w="154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у справах дітей Бабчинецької сільської ради</w:t>
            </w:r>
          </w:p>
        </w:tc>
      </w:tr>
    </w:tbl>
    <w:p w:rsidR="0063185D" w:rsidRDefault="0063185D" w:rsidP="0063185D">
      <w:pPr>
        <w:framePr w:w="15412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4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5670"/>
        <w:gridCol w:w="1138"/>
        <w:gridCol w:w="5141"/>
      </w:tblGrid>
      <w:tr w:rsidR="0063185D" w:rsidTr="00DC035D">
        <w:trPr>
          <w:trHeight w:hRule="exact" w:val="752"/>
          <w:jc w:val="center"/>
        </w:trPr>
        <w:tc>
          <w:tcPr>
            <w:tcW w:w="15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6518F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0" w:lineRule="exact"/>
              <w:ind w:left="160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lastRenderedPageBreak/>
              <w:t>Оперативна ціль 3.2. Визначення специфічних потреб осіб, які постраждали від конфлікту, зокрема жінок, з урахуванням гендерних підходів та їх урахування під час надання адміністративних, медичних та соціальних послуг</w:t>
            </w:r>
          </w:p>
        </w:tc>
      </w:tr>
      <w:tr w:rsidR="0063185D" w:rsidTr="00DC035D">
        <w:trPr>
          <w:trHeight w:val="163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7" w:lineRule="exact"/>
              <w:ind w:left="140"/>
              <w:jc w:val="left"/>
            </w:pPr>
            <w:r>
              <w:rPr>
                <w:rStyle w:val="2105pt0"/>
              </w:rPr>
              <w:t>15. Організація проведення оцінювання доступності адміністративних, медичних та соціальних послуг, надання правової допомоги різними групами жінок і чоловіків, які постраждали від конфлікту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pacing w:before="0" w:after="0" w:line="270" w:lineRule="exact"/>
              <w:jc w:val="left"/>
            </w:pPr>
            <w:r>
              <w:rPr>
                <w:rStyle w:val="2105pt0"/>
              </w:rPr>
              <w:t>1) Проведення оцінювання потреб різних груп жінок і чоловіків, які постраждали від військового конфлікту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pacing w:before="0" w:after="0" w:line="277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3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framePr w:w="1543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КУ «ЦНСП» Бабчинецької сільської ради , </w:t>
            </w:r>
          </w:p>
          <w:p w:rsidR="0063185D" w:rsidRPr="00E53F8A" w:rsidRDefault="0063185D" w:rsidP="00DC035D">
            <w:pPr>
              <w:framePr w:w="15433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КНП «ЦПМСД»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E53F8A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pacing w:before="0" w:after="0" w:line="274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Вторинна правова допомога,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sz w:val="20"/>
                <w:szCs w:val="20"/>
              </w:rPr>
              <w:t>ЦНАП Бабчинецької сільської ради,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pacing w:before="0" w:after="0" w:line="274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  <w:tr w:rsidR="0063185D" w:rsidTr="00DC035D">
        <w:trPr>
          <w:trHeight w:hRule="exact" w:val="188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05pt0"/>
              </w:rPr>
              <w:t xml:space="preserve">16. Проведення консультацій та надання необхідної комплексної, гуманітарної, медичної, </w:t>
            </w:r>
            <w:r w:rsidR="002B605C">
              <w:rPr>
                <w:rStyle w:val="2105pt0"/>
              </w:rPr>
              <w:t>соціально -</w:t>
            </w:r>
            <w:r>
              <w:rPr>
                <w:rStyle w:val="2105pt0"/>
              </w:rPr>
              <w:t xml:space="preserve"> психологічної правової допомоги особам, які постраждали від конфлікту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1) сприяння роботи спеціалізованих служб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2105pt0"/>
              </w:rPr>
              <w:t>які надають допомогу особам, постраждалим від домашнього насильства та насильства за ознакою статі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05pt0"/>
              </w:rPr>
              <w:t>2024-2025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Бабчинецька сільська рада,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</w:tbl>
    <w:p w:rsidR="0063185D" w:rsidRDefault="0063185D" w:rsidP="0063185D">
      <w:pPr>
        <w:framePr w:w="15433" w:wrap="notBeside" w:vAnchor="text" w:hAnchor="text" w:xAlign="center" w:y="1"/>
        <w:rPr>
          <w:sz w:val="2"/>
          <w:szCs w:val="2"/>
        </w:rPr>
      </w:pPr>
    </w:p>
    <w:tbl>
      <w:tblPr>
        <w:tblW w:w="154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597"/>
        <w:gridCol w:w="1207"/>
        <w:gridCol w:w="5093"/>
      </w:tblGrid>
      <w:tr w:rsidR="0063185D" w:rsidTr="00DC035D">
        <w:trPr>
          <w:trHeight w:hRule="exact" w:val="1415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/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7C1A8F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</w:rPr>
            </w:pPr>
            <w:r w:rsidRPr="007C1A8F">
              <w:rPr>
                <w:rStyle w:val="2105pt0"/>
                <w:sz w:val="20"/>
                <w:szCs w:val="20"/>
              </w:rPr>
              <w:t>2) забезпечення надання жінкам і дівчатам, які постраждали від конфлікту, медичної та консультативної допомоги з питань репродуктивного здоров'я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7C1A8F" w:rsidRDefault="0063185D" w:rsidP="00DC035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Style w:val="2105pt0"/>
                <w:sz w:val="20"/>
                <w:szCs w:val="20"/>
              </w:rPr>
              <w:t>2024</w:t>
            </w:r>
            <w:r w:rsidRPr="007C1A8F">
              <w:rPr>
                <w:rStyle w:val="2105pt0"/>
                <w:sz w:val="20"/>
                <w:szCs w:val="20"/>
              </w:rPr>
              <w:t xml:space="preserve"> - 2025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E53F8A" w:rsidRDefault="0063185D" w:rsidP="00DC035D">
            <w:pPr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КНП «ЦПМСД»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E53F8A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3185D" w:rsidRPr="00B96EF0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Г</w:t>
            </w:r>
            <w:r w:rsidRPr="00B96EF0">
              <w:rPr>
                <w:rStyle w:val="2105pt0"/>
              </w:rPr>
              <w:t>ромадські об'єднання (за згодою)</w:t>
            </w:r>
            <w:r>
              <w:rPr>
                <w:rStyle w:val="2105pt0"/>
              </w:rPr>
              <w:t>,</w:t>
            </w:r>
          </w:p>
          <w:p w:rsidR="0063185D" w:rsidRPr="007C1A8F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rStyle w:val="2105pt0"/>
                <w:sz w:val="20"/>
                <w:szCs w:val="20"/>
              </w:rPr>
            </w:pPr>
            <w:r>
              <w:rPr>
                <w:rStyle w:val="2105pt0"/>
              </w:rPr>
              <w:t>Безоплатна правова допомога</w:t>
            </w:r>
          </w:p>
          <w:p w:rsidR="0063185D" w:rsidRPr="007C1A8F" w:rsidRDefault="0063185D" w:rsidP="00DC035D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</w:rPr>
            </w:pPr>
          </w:p>
        </w:tc>
      </w:tr>
    </w:tbl>
    <w:tbl>
      <w:tblPr>
        <w:tblOverlap w:val="never"/>
        <w:tblW w:w="154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607"/>
        <w:gridCol w:w="1134"/>
        <w:gridCol w:w="5166"/>
      </w:tblGrid>
      <w:tr w:rsidR="0063185D" w:rsidTr="00DC035D">
        <w:trPr>
          <w:trHeight w:hRule="exact" w:val="1161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51" w:wrap="notBeside" w:vAnchor="text" w:hAnchor="text" w:xAlign="center" w:y="1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 xml:space="preserve">3) створення сприятливих умов у територіальних громадах для прийняття внутрішньо переміщених осіб з урахуванням кількості прийнятих внутрішньо переміщених осіб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Бабчинецька сільська рада</w:t>
            </w:r>
          </w:p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63185D" w:rsidTr="00DC035D">
        <w:trPr>
          <w:trHeight w:hRule="exact" w:val="2244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51" w:wrap="notBeside" w:vAnchor="text" w:hAnchor="text" w:xAlign="center" w:y="1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4) забезпечення надання комплексної, безоплатної правової допомоги сім'ям та/ або учасникам бойових дій, які беруть/брали участь в антитерористичній операції/</w:t>
            </w:r>
            <w:r w:rsidR="002B605C">
              <w:rPr>
                <w:rStyle w:val="2105pt0"/>
              </w:rPr>
              <w:t xml:space="preserve"> </w:t>
            </w:r>
            <w:r>
              <w:rPr>
                <w:rStyle w:val="2105pt0"/>
              </w:rPr>
              <w:t>операції Об’єднаних сил/ здійсненні заходів із забезпечення, національної безпеки і оборони, відсічі і стримування збройної агресії Російської Федерації, у тому числі через організацію роботи Офісів підтримки родин військовослужбовців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05pt0"/>
              </w:rPr>
              <w:t>Безоплатна правова допомога</w:t>
            </w:r>
          </w:p>
        </w:tc>
      </w:tr>
      <w:tr w:rsidR="0063185D" w:rsidTr="00DC035D">
        <w:trPr>
          <w:trHeight w:hRule="exact" w:val="20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17. Розширення можливостей підтримки самозайнятості та підприємництва жінок, зокрема з числа внутрішньо переміщених осіб, жінок</w:t>
            </w:r>
            <w:r w:rsidR="002B605C">
              <w:rPr>
                <w:rStyle w:val="2105pt0"/>
              </w:rPr>
              <w:t xml:space="preserve"> </w:t>
            </w:r>
            <w:r>
              <w:rPr>
                <w:rStyle w:val="2105pt0"/>
              </w:rPr>
              <w:t>- ветеранок та інших осіб, які постраждали від конфлікту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1) сприяння реалізації програм підтримки самозайнятості та підприємництва жінок, зокрема з числа внутрішньо переміщених осіб, жінок-ветеранів та інших осіб, які постраждали від конфлікту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 xml:space="preserve">Могилів-Подільська міськрайонна філія Вінницького обласного центру зайнятості, </w:t>
            </w:r>
          </w:p>
          <w:p w:rsidR="0063185D" w:rsidRPr="004A1C10" w:rsidRDefault="0063185D" w:rsidP="00DC035D">
            <w:pPr>
              <w:framePr w:w="15451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1C1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Бабчинецька сільська рада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5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</w:tbl>
    <w:p w:rsidR="0063185D" w:rsidRDefault="0063185D" w:rsidP="0063185D">
      <w:pPr>
        <w:framePr w:w="15451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framePr w:w="15458" w:wrap="notBeside" w:vAnchor="text" w:hAnchor="page" w:x="901" w:y="5417"/>
        <w:rPr>
          <w:sz w:val="2"/>
          <w:szCs w:val="2"/>
        </w:rPr>
      </w:pPr>
    </w:p>
    <w:tbl>
      <w:tblPr>
        <w:tblOverlap w:val="never"/>
        <w:tblW w:w="15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7"/>
        <w:gridCol w:w="5670"/>
        <w:gridCol w:w="1134"/>
        <w:gridCol w:w="5189"/>
      </w:tblGrid>
      <w:tr w:rsidR="0063185D" w:rsidTr="00DC035D">
        <w:trPr>
          <w:trHeight w:hRule="exact" w:val="562"/>
          <w:jc w:val="center"/>
        </w:trPr>
        <w:tc>
          <w:tcPr>
            <w:tcW w:w="15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85D" w:rsidRDefault="0063185D" w:rsidP="00DC035D">
            <w:pPr>
              <w:pStyle w:val="20"/>
              <w:framePr w:w="15433" w:wrap="notBeside" w:vAnchor="text" w:hAnchor="page" w:x="913" w:y="6929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05pt"/>
              </w:rPr>
              <w:t>Стратегічна ціль 4. Забезпечення захисту від насильства за ознакою статі, сексуального насильства (в умовах збройного конфлікту та в мирний час)</w:t>
            </w:r>
          </w:p>
        </w:tc>
      </w:tr>
      <w:tr w:rsidR="0063185D" w:rsidTr="00DC035D">
        <w:trPr>
          <w:trHeight w:val="900"/>
          <w:jc w:val="center"/>
        </w:trPr>
        <w:tc>
          <w:tcPr>
            <w:tcW w:w="15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page" w:x="913" w:y="6929"/>
              <w:spacing w:before="0" w:after="0" w:line="277" w:lineRule="exact"/>
              <w:jc w:val="left"/>
            </w:pPr>
            <w:r>
              <w:rPr>
                <w:rStyle w:val="2105pt"/>
              </w:rPr>
              <w:t>Оперативна ціль 4.1. Забезпечення комплексної допомоги особам, які постраждали від насильства за ознакою статі та сексуального насильства, пов’язаного з конфліктом, з урахуванням специфічних потреб постраждалих в умовах збройного конфлікту та в мирний час</w:t>
            </w:r>
          </w:p>
        </w:tc>
      </w:tr>
      <w:tr w:rsidR="0063185D" w:rsidTr="00DC035D">
        <w:trPr>
          <w:trHeight w:hRule="exact" w:val="140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185D" w:rsidRDefault="0063185D" w:rsidP="00DC035D">
            <w:pPr>
              <w:pStyle w:val="20"/>
              <w:framePr w:w="15433" w:wrap="notBeside" w:vAnchor="text" w:hAnchor="page" w:x="913" w:y="692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18. Внесення змін до документів розпорядчого характеру в частині протидії насильству за ознакою статі відповідно до міжнародних стандартів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page" w:x="913" w:y="6929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2105pt0"/>
              </w:rPr>
              <w:t>1) удосконалення порядку взаємодії суб’єктів, що здійснюють заходи у сфері запобігання та протидії домашньому насильству та/або насильству за ознакою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page" w:x="913" w:y="6929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05pt0"/>
              </w:rPr>
              <w:t>2023 - 2024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3" w:wrap="notBeside" w:vAnchor="text" w:hAnchor="page" w:x="913" w:y="6929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 xml:space="preserve">Суб’єкти, що здійснюють заходи у сфері запобігання та протидії домашньому насильству та/або насильству за ознакою статі </w:t>
            </w:r>
          </w:p>
          <w:p w:rsidR="0063185D" w:rsidRDefault="0063185D" w:rsidP="00DC035D">
            <w:pPr>
              <w:pStyle w:val="20"/>
              <w:framePr w:w="15433" w:wrap="notBeside" w:vAnchor="text" w:hAnchor="page" w:x="913" w:y="6929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Міські, селищні, сільські ради</w:t>
            </w:r>
          </w:p>
          <w:p w:rsidR="0063185D" w:rsidRDefault="0063185D" w:rsidP="00DC035D">
            <w:pPr>
              <w:pStyle w:val="20"/>
              <w:framePr w:w="15433" w:wrap="notBeside" w:vAnchor="text" w:hAnchor="page" w:x="913" w:y="692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громадські об’єднання (за згодою)</w:t>
            </w:r>
          </w:p>
        </w:tc>
      </w:tr>
    </w:tbl>
    <w:p w:rsidR="0063185D" w:rsidRDefault="0063185D" w:rsidP="0063185D">
      <w:pPr>
        <w:framePr w:w="15433" w:wrap="notBeside" w:vAnchor="text" w:hAnchor="page" w:x="913" w:y="6929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Default="0063185D" w:rsidP="0063185D">
      <w:pPr>
        <w:framePr w:w="15458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4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4"/>
        <w:gridCol w:w="5670"/>
        <w:gridCol w:w="1127"/>
        <w:gridCol w:w="5166"/>
      </w:tblGrid>
      <w:tr w:rsidR="0063185D" w:rsidTr="00DC035D">
        <w:trPr>
          <w:trHeight w:hRule="exact" w:val="1400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19. Забезпечення виявлення випадків насильства за ознакою статі та належного реагування на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1)Сприяння підвищенню кваліфікації фахівців, які залучені або можуть бути залучені до запобігання та протидії насильству за ознакою статі та сексуальному насильству, пов'язаному з конфліктом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4A1C10" w:rsidRDefault="0063185D" w:rsidP="00DC035D">
            <w:pPr>
              <w:framePr w:w="15437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A1C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  <w:tr w:rsidR="0063185D" w:rsidTr="00DC035D">
        <w:trPr>
          <w:trHeight w:hRule="exact" w:val="698"/>
          <w:jc w:val="center"/>
        </w:trPr>
        <w:tc>
          <w:tcPr>
            <w:tcW w:w="15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6518F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Оперативна ціль 4.2. Забезпечення комплексної допомоги особам, які постраждалим від насильства за ознакою статі та сексуального насильства, пов’язаного з конфліктом, з урахуванням специфічних потреб постраждалих в умовах збройного конфлікту та в мирним час</w:t>
            </w:r>
          </w:p>
        </w:tc>
      </w:tr>
      <w:tr w:rsidR="0063185D" w:rsidTr="00DC035D">
        <w:trPr>
          <w:trHeight w:hRule="exact" w:val="2301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20. Забезпечення надання ефективної своєчасної допомоги особам, які постраждали від насильства за ознакою статі; сексуального насильства, пов'язаного з конфліктом; торгівлі людьми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1) організація вивчення потреб територіальної громади у послугах з урахуванням потреб осіб, які постраждали від насильства за ознакою статі, сексуального насильства, пов'язаного з конфліктом, торгівлі людьми (з урахуванням віку, місця проживання, стану здоров'я, статі, соціального статусу, етнічної, релігійної приналежності та інших ознак)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>КУ «ЦНСП» Бабчинецької сільської ради ,</w:t>
            </w:r>
            <w:r>
              <w:rPr>
                <w:rStyle w:val="2105pt0"/>
              </w:rPr>
              <w:t xml:space="preserve"> 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sz w:val="20"/>
                <w:szCs w:val="20"/>
              </w:rPr>
              <w:t>Служба у справах дітей Бабчинецької сільської ради,</w:t>
            </w:r>
          </w:p>
          <w:p w:rsidR="0063185D" w:rsidRDefault="0063185D" w:rsidP="00DC035D">
            <w:pPr>
              <w:pStyle w:val="20"/>
              <w:framePr w:w="1543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</w:tbl>
    <w:p w:rsidR="0063185D" w:rsidRDefault="0063185D" w:rsidP="0063185D">
      <w:pPr>
        <w:framePr w:w="15437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4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8"/>
        <w:gridCol w:w="5670"/>
        <w:gridCol w:w="1134"/>
        <w:gridCol w:w="5126"/>
      </w:tblGrid>
      <w:tr w:rsidR="0063185D" w:rsidTr="00DC035D">
        <w:trPr>
          <w:trHeight w:hRule="exact" w:val="2144"/>
          <w:jc w:val="center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08" w:wrap="notBeside" w:vAnchor="text" w:hAnchor="text" w:xAlign="center" w:y="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2) забезпечення систематичного інформування населення про допомогу, яку можуть отримати особи, які постраждали від насильства за ознакою статі та сексуального насильства, пов'язаного з конфліктом, з урахуванням засобів комунікації для різних груп жінок і чоловіків (з урахуванням їх віку, місця проживання, наявності інвалідності, етнічного походження, майнового стану тощо) та послуги, які їм надаються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E53F8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Служба у справах дітей Бабчинецької сільської ради,</w:t>
            </w:r>
          </w:p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  <w:tr w:rsidR="0063185D" w:rsidTr="00DC035D">
        <w:trPr>
          <w:trHeight w:hRule="exact" w:val="2677"/>
          <w:jc w:val="center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08" w:wrap="notBeside" w:vAnchor="text" w:hAnchor="text" w:xAlign="center" w:y="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3) забезпечення вільного доступу постраждалих від сексуального насильства, а також їхніх дітей, членів сімей та інших свідків до своєчасних та орієнтованих на постраждалих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08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A1C1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Відділ соціального  захисту та охорони здоров’я Бабчинецької сільської ради , </w:t>
            </w:r>
          </w:p>
          <w:p w:rsidR="0063185D" w:rsidRDefault="0063185D" w:rsidP="00DC035D">
            <w:pPr>
              <w:framePr w:w="15408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A1C1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КУ «ЦНСП» Бабчинецької сільської ради , </w:t>
            </w:r>
          </w:p>
          <w:p w:rsidR="0063185D" w:rsidRPr="004A1C10" w:rsidRDefault="0063185D" w:rsidP="00DC035D">
            <w:pPr>
              <w:framePr w:w="15408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A1C1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КНП «ЦПМСД»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4A1C1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3185D" w:rsidRPr="00DE0508" w:rsidRDefault="0063185D" w:rsidP="00DC035D">
            <w:pPr>
              <w:framePr w:w="15408" w:wrap="notBeside" w:vAnchor="text" w:hAnchor="text" w:xAlign="center" w:y="1"/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E05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Вторинна правова допомога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3185D" w:rsidRPr="00DE0508" w:rsidRDefault="0063185D" w:rsidP="00DC035D">
            <w:pPr>
              <w:framePr w:w="15408" w:wrap="notBeside" w:vAnchor="text" w:hAnchor="text" w:xAlign="center" w:y="1"/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E0508">
              <w:rPr>
                <w:rFonts w:ascii="Times New Roman" w:hAnsi="Times New Roman" w:cs="Times New Roman"/>
                <w:sz w:val="20"/>
                <w:szCs w:val="20"/>
              </w:rPr>
              <w:t>Служба у справах дітей Бабчинецької сільської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185D" w:rsidRDefault="0063185D" w:rsidP="00DC035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Г</w:t>
            </w:r>
            <w:r w:rsidRPr="00DE0508">
              <w:rPr>
                <w:rStyle w:val="2105pt0"/>
              </w:rPr>
              <w:t>ромадські об'єднання (за згодою)</w:t>
            </w:r>
          </w:p>
        </w:tc>
      </w:tr>
    </w:tbl>
    <w:p w:rsidR="0063185D" w:rsidRDefault="0063185D" w:rsidP="0063185D">
      <w:pPr>
        <w:framePr w:w="15408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4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4"/>
        <w:gridCol w:w="5670"/>
        <w:gridCol w:w="1130"/>
        <w:gridCol w:w="5130"/>
      </w:tblGrid>
      <w:tr w:rsidR="0063185D" w:rsidTr="00DC035D">
        <w:trPr>
          <w:trHeight w:hRule="exact" w:val="1307"/>
          <w:jc w:val="center"/>
        </w:trPr>
        <w:tc>
          <w:tcPr>
            <w:tcW w:w="34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04" w:wrap="notBeside" w:vAnchor="text" w:hAnchor="text" w:xAlign="center" w:y="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05pt0"/>
              </w:rPr>
              <w:t>5) надання соціальної, психологічної та іншої необхідної підтримки членам сімей осіб, які постраждали від насильства за ознакою статі та сексуального насильства, пов'язаного з конфліктом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63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 w:rsidRPr="004A1C10">
              <w:rPr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sz w:val="20"/>
                <w:szCs w:val="20"/>
                <w:shd w:val="clear" w:color="auto" w:fill="FFFFFF"/>
              </w:rPr>
              <w:t>Г</w:t>
            </w:r>
            <w:r>
              <w:rPr>
                <w:rStyle w:val="2105pt0"/>
              </w:rPr>
              <w:t>ромадські об’єднання (за згодою)</w:t>
            </w:r>
          </w:p>
        </w:tc>
      </w:tr>
      <w:tr w:rsidR="0063185D" w:rsidTr="00DC035D">
        <w:trPr>
          <w:trHeight w:hRule="exact" w:val="1112"/>
          <w:jc w:val="center"/>
        </w:trPr>
        <w:tc>
          <w:tcPr>
            <w:tcW w:w="3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04" w:wrap="notBeside" w:vAnchor="text" w:hAnchor="text" w:xAlign="center" w:y="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6) проведення навчань для жінок, які постраждали від насильства за ознакою статі / торгівлі людьми та шукають роботу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 xml:space="preserve">Могилів-Подільська </w:t>
            </w:r>
            <w:proofErr w:type="spellStart"/>
            <w:r>
              <w:rPr>
                <w:rStyle w:val="2105pt0"/>
              </w:rPr>
              <w:t>міськрайонна</w:t>
            </w:r>
            <w:proofErr w:type="spellEnd"/>
            <w:r>
              <w:rPr>
                <w:rStyle w:val="2105pt0"/>
              </w:rPr>
              <w:t xml:space="preserve"> філія Вінницького обласного центру зайнятості ,</w:t>
            </w:r>
          </w:p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  <w:tr w:rsidR="0063185D" w:rsidTr="00DC035D">
        <w:trPr>
          <w:trHeight w:hRule="exact" w:val="1015"/>
          <w:jc w:val="center"/>
        </w:trPr>
        <w:tc>
          <w:tcPr>
            <w:tcW w:w="3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404" w:wrap="notBeside" w:vAnchor="text" w:hAnchor="text" w:xAlign="center" w:y="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7) надання безоплатної правової допомоги особам, які постраждали від сексуального насильства, пов'язаного з конфліктом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Вторинна правової допомоги (за згодою)</w:t>
            </w:r>
          </w:p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05pt0"/>
              </w:rPr>
              <w:t>громадські об'єднання (за згодою)</w:t>
            </w:r>
          </w:p>
        </w:tc>
      </w:tr>
      <w:tr w:rsidR="0063185D" w:rsidTr="00DC035D">
        <w:trPr>
          <w:trHeight w:hRule="exact" w:val="565"/>
          <w:jc w:val="center"/>
        </w:trPr>
        <w:tc>
          <w:tcPr>
            <w:tcW w:w="1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85D" w:rsidRPr="006518F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Оперативна ціль 4.3.3абезпечення функціонування ефективних механізмів запобігання насильству за ознакою статі, сексуальним домаганням та сексуальному насильству, пов’язаному з конфліктом</w:t>
            </w:r>
          </w:p>
        </w:tc>
      </w:tr>
      <w:tr w:rsidR="0063185D" w:rsidTr="00DC035D">
        <w:trPr>
          <w:trHeight w:hRule="exact" w:val="1958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21. Запровадження системного інформування населення з питань запобігання та протидії насильству за ознакою статі, сексуальним домаганням та сексуальному насильству, пов'язаному з конфліктом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2105pt0"/>
              </w:rPr>
              <w:t>1) проведення інформаційних кампаній з метою формування в суспільстві толерантності, культури миру, нетерпимості до проявів дискримінації за ознакою статі, запобігання та протидії насильству за ознакою статі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4A1C10">
              <w:rPr>
                <w:sz w:val="20"/>
                <w:szCs w:val="20"/>
                <w:shd w:val="clear" w:color="auto" w:fill="FFFFFF"/>
              </w:rPr>
              <w:t>Відділ соціального  захисту та охорони здоров’я Бабчинецької сільської ради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 xml:space="preserve">Громадські об'єднання (за згодою); </w:t>
            </w:r>
          </w:p>
          <w:p w:rsidR="0063185D" w:rsidRDefault="0063185D" w:rsidP="00DC035D">
            <w:pPr>
              <w:pStyle w:val="20"/>
              <w:framePr w:w="154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</w:tbl>
    <w:p w:rsidR="0063185D" w:rsidRDefault="0063185D" w:rsidP="0063185D">
      <w:pPr>
        <w:framePr w:w="15404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3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3"/>
        <w:gridCol w:w="5663"/>
        <w:gridCol w:w="1359"/>
        <w:gridCol w:w="4898"/>
      </w:tblGrid>
      <w:tr w:rsidR="0063185D" w:rsidTr="00DC035D">
        <w:trPr>
          <w:trHeight w:hRule="exact" w:val="1010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05pt0"/>
              </w:rPr>
              <w:lastRenderedPageBreak/>
              <w:t>22. Запобігання вчиненню насильства особами, які схильні до його вчинення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2105pt0"/>
              </w:rPr>
              <w:t>забезпечення проходження особами, які вчинили насильство за ознакою статі, програми для кривдників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CB1E2C" w:rsidRDefault="0063185D" w:rsidP="00DC035D">
            <w:pPr>
              <w:framePr w:w="15383" w:wrap="notBeside" w:vAnchor="text" w:hAnchor="text" w:xAlign="center" w:y="1"/>
              <w:spacing w:line="277" w:lineRule="exact"/>
              <w:rPr>
                <w:rStyle w:val="2105pt0"/>
                <w:rFonts w:eastAsia="Courier New"/>
                <w:color w:val="auto"/>
                <w:sz w:val="20"/>
                <w:szCs w:val="20"/>
              </w:rPr>
            </w:pPr>
            <w:r w:rsidRPr="00CB1E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Особи, відповідальні за реалізацію програм для кривдників</w:t>
            </w:r>
          </w:p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63185D" w:rsidTr="00DC035D">
        <w:trPr>
          <w:trHeight w:hRule="exact" w:val="727"/>
          <w:jc w:val="center"/>
        </w:trPr>
        <w:tc>
          <w:tcPr>
            <w:tcW w:w="15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Pr="006518F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Стратегічна ціль 5. Забезпечення розвиненої інституційної спроможності виконавців Національного плану для ефективного впровадження порядку денного «Жінки, мир, безпека» відповідно до міжнародних стандартів</w:t>
            </w:r>
          </w:p>
        </w:tc>
      </w:tr>
      <w:tr w:rsidR="0063185D" w:rsidTr="00DC035D">
        <w:trPr>
          <w:trHeight w:hRule="exact" w:val="842"/>
          <w:jc w:val="center"/>
        </w:trPr>
        <w:tc>
          <w:tcPr>
            <w:tcW w:w="15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85D" w:rsidRPr="006518F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518FD">
              <w:rPr>
                <w:rStyle w:val="2105pt"/>
                <w:sz w:val="22"/>
                <w:szCs w:val="22"/>
              </w:rPr>
              <w:t>Оперативна ціль 5.1.Впровадження ефективної системи міжвідомчої взаємодії на місцевому рівні, інституційних механізмів, у тому числі в секторі безпеки і оборони, щодо розроблення, виконання та моніторингу стану виконання Національного плану</w:t>
            </w:r>
          </w:p>
        </w:tc>
      </w:tr>
      <w:tr w:rsidR="0063185D" w:rsidTr="00DC035D">
        <w:trPr>
          <w:trHeight w:hRule="exact" w:val="4809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0"/>
              </w:rPr>
              <w:t>23. Забезпечення міжвідомчої співпраці та координації діяльності органів військової влади, міжнародних організацій та громадських об'єднань щодо розроблення, виконання та моніторингу стану виконання Національного плану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487614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2105pt0"/>
              </w:rPr>
              <w:t>1</w:t>
            </w:r>
            <w:r w:rsidRPr="00487614">
              <w:rPr>
                <w:rStyle w:val="2105pt0"/>
                <w:sz w:val="20"/>
                <w:szCs w:val="20"/>
              </w:rPr>
              <w:t xml:space="preserve">) забезпечення діяльності </w:t>
            </w:r>
            <w:r w:rsidRPr="00487614">
              <w:rPr>
                <w:sz w:val="20"/>
                <w:szCs w:val="20"/>
              </w:rPr>
              <w:t xml:space="preserve"> міжвідомчої ради з питань сім’ї, соціальної підтримки сімей Захисників та Захисниць, інтеграції внутрішньо переміщених сімей (осіб), гендерної рівності, запобігання домашньому насильству та протидії торгівлі людьми</w:t>
            </w:r>
            <w:r w:rsidRPr="00487614">
              <w:rPr>
                <w:rStyle w:val="2105pt0"/>
                <w:sz w:val="20"/>
                <w:szCs w:val="20"/>
              </w:rPr>
              <w:t xml:space="preserve"> для обговорення питань виконання резолюції Ради Безпеки ООН 1325 «Жінки, мир, безпека»  Національного плану дій з виконання резолюції</w:t>
            </w:r>
            <w:r>
              <w:rPr>
                <w:rStyle w:val="2105pt0"/>
                <w:sz w:val="20"/>
                <w:szCs w:val="20"/>
              </w:rPr>
              <w:t xml:space="preserve"> Р</w:t>
            </w:r>
            <w:r w:rsidRPr="00487614">
              <w:rPr>
                <w:rStyle w:val="2105pt0"/>
                <w:sz w:val="20"/>
                <w:szCs w:val="20"/>
              </w:rPr>
              <w:t xml:space="preserve">ади Безпеки </w:t>
            </w:r>
            <w:r w:rsidRPr="00487614">
              <w:rPr>
                <w:rStyle w:val="2105pt0"/>
                <w:sz w:val="20"/>
                <w:szCs w:val="20"/>
                <w:lang w:eastAsia="ru-RU" w:bidi="ru-RU"/>
              </w:rPr>
              <w:t xml:space="preserve">ООН </w:t>
            </w:r>
            <w:r w:rsidRPr="00487614">
              <w:rPr>
                <w:rStyle w:val="2105pt0"/>
                <w:sz w:val="20"/>
                <w:szCs w:val="20"/>
              </w:rPr>
              <w:t>1325 «Жінки, мир. безпека» на період до 2025 року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framePr w:w="1538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Бабчинецька сільська рада,</w:t>
            </w:r>
          </w:p>
          <w:p w:rsidR="0063185D" w:rsidRDefault="0063185D" w:rsidP="00DC035D">
            <w:pPr>
              <w:framePr w:w="1538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Відділ соціального </w:t>
            </w: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захисту та охорони здоров’я Бабчинецької сільської ради , </w:t>
            </w:r>
          </w:p>
          <w:p w:rsidR="0063185D" w:rsidRDefault="0063185D" w:rsidP="00DC035D">
            <w:pPr>
              <w:framePr w:w="1538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КУ «ЦНСП» Бабчинецької сільської ради, </w:t>
            </w:r>
          </w:p>
          <w:p w:rsidR="0063185D" w:rsidRDefault="0063185D" w:rsidP="00DC035D">
            <w:pPr>
              <w:framePr w:w="15383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53F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КНП «ЦПМСД»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E53F8A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3185D" w:rsidRDefault="0063185D" w:rsidP="00DC035D">
            <w:pPr>
              <w:framePr w:w="15383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ЦНАП Бабчинецької сільської ради,</w:t>
            </w:r>
          </w:p>
          <w:p w:rsidR="0063185D" w:rsidRPr="0078177B" w:rsidRDefault="0063185D" w:rsidP="00DC035D">
            <w:pPr>
              <w:framePr w:w="15383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177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Відділ освіти, культури, молоді та спорту Бабчинецької сільської ради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>
              <w:rPr>
                <w:sz w:val="20"/>
                <w:szCs w:val="20"/>
              </w:rPr>
              <w:t>Служба у справах дітей Бабчинецької сільської ради</w:t>
            </w:r>
          </w:p>
          <w:p w:rsidR="0063185D" w:rsidRPr="005710D1" w:rsidRDefault="0063185D" w:rsidP="00DC035D">
            <w:pPr>
              <w:pStyle w:val="a4"/>
              <w:framePr w:w="15383" w:wrap="notBeside" w:vAnchor="text" w:hAnchor="text" w:xAlign="center" w:y="1"/>
              <w:shd w:val="clear" w:color="auto" w:fill="FFFFFF"/>
              <w:spacing w:before="0" w:beforeAutospacing="0" w:after="0" w:afterAutospacing="0"/>
              <w:ind w:left="4962" w:hanging="6"/>
              <w:jc w:val="both"/>
              <w:rPr>
                <w:rFonts w:ascii="Times New Roman" w:hAnsi="Times New Roman" w:cs="Times New Roman"/>
              </w:rPr>
            </w:pPr>
            <w:r w:rsidRPr="005710D1">
              <w:rPr>
                <w:rFonts w:ascii="Times New Roman" w:hAnsi="Times New Roman" w:cs="Times New Roman"/>
              </w:rPr>
              <w:t>Могилів-Подільське районне управління Г</w:t>
            </w:r>
            <w:r>
              <w:rPr>
                <w:rFonts w:ascii="Times New Roman" w:hAnsi="Times New Roman" w:cs="Times New Roman"/>
              </w:rPr>
              <w:t>У</w:t>
            </w:r>
            <w:r w:rsidRPr="005710D1">
              <w:rPr>
                <w:rFonts w:ascii="Times New Roman" w:hAnsi="Times New Roman" w:cs="Times New Roman"/>
              </w:rPr>
              <w:t xml:space="preserve"> Державної служби України з надзвичайних ситуацій у Вінницькій області</w:t>
            </w:r>
          </w:p>
          <w:p w:rsidR="0063185D" w:rsidRPr="00B15167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</w:p>
          <w:p w:rsidR="0063185D" w:rsidRDefault="0063185D" w:rsidP="00DC035D">
            <w:pPr>
              <w:pStyle w:val="20"/>
              <w:framePr w:w="1538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</w:tbl>
    <w:p w:rsidR="0063185D" w:rsidRDefault="0063185D" w:rsidP="0063185D">
      <w:pPr>
        <w:framePr w:w="15383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tbl>
      <w:tblPr>
        <w:tblOverlap w:val="never"/>
        <w:tblW w:w="154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596"/>
        <w:gridCol w:w="1350"/>
        <w:gridCol w:w="4911"/>
      </w:tblGrid>
      <w:tr w:rsidR="0063185D" w:rsidTr="00DC035D">
        <w:trPr>
          <w:trHeight w:hRule="exact" w:val="16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32" w:lineRule="exact"/>
              <w:ind w:left="140"/>
              <w:jc w:val="left"/>
            </w:pPr>
            <w:r>
              <w:rPr>
                <w:rStyle w:val="2105pt0"/>
              </w:rPr>
              <w:t>24. Забезпечення проведення системного та комплексного моніторингу та оцінювання виконання завдань порядку денного «Жінки, мир, безпека» та врахування їх результатів у подальшому виконанні Національного плану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05pt0"/>
              </w:rPr>
              <w:t xml:space="preserve">1) проведення досліджень впливу </w:t>
            </w:r>
            <w:proofErr w:type="spellStart"/>
            <w:r>
              <w:rPr>
                <w:rStyle w:val="2105pt0"/>
              </w:rPr>
              <w:t>безпекових</w:t>
            </w:r>
            <w:proofErr w:type="spellEnd"/>
            <w:r>
              <w:rPr>
                <w:rStyle w:val="2105pt0"/>
              </w:rPr>
              <w:t xml:space="preserve"> викликів на дівчат і хлопців, жінок і чоловіків з урахуванням віку, місця проживання, інших соціальних ознак, а також інтересів різних соціальних груп населення під час постконфліктного відновлення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0"/>
              </w:rPr>
              <w:t>2024-2025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05pt0"/>
              </w:rPr>
              <w:t>Громадські об’єднання (за згодою)</w:t>
            </w:r>
          </w:p>
        </w:tc>
      </w:tr>
      <w:tr w:rsidR="0063185D" w:rsidTr="00DC035D">
        <w:trPr>
          <w:trHeight w:hRule="exact" w:val="1696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32" w:lineRule="exact"/>
              <w:ind w:left="140"/>
              <w:jc w:val="left"/>
              <w:rPr>
                <w:rStyle w:val="2105pt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05pt0"/>
              </w:rPr>
              <w:t xml:space="preserve">2) підготовка щорічних звітів виконання обласного плану дій з виконання резолюції Ради Безпеки </w:t>
            </w:r>
            <w:r>
              <w:rPr>
                <w:rStyle w:val="2105pt0"/>
                <w:lang w:val="ru-RU" w:eastAsia="ru-RU" w:bidi="ru-RU"/>
              </w:rPr>
              <w:t>ООН</w:t>
            </w:r>
          </w:p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  <w:rPr>
                <w:rStyle w:val="2105pt0"/>
              </w:rPr>
            </w:pPr>
            <w:r>
              <w:rPr>
                <w:rStyle w:val="2105pt0"/>
              </w:rPr>
              <w:t>1325 «Жінки, мир, безпека» на період до 2025.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85D" w:rsidRPr="00832C68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  <w:rPr>
                <w:rStyle w:val="2105pt0"/>
              </w:rPr>
            </w:pPr>
            <w:r>
              <w:rPr>
                <w:rStyle w:val="2105pt0"/>
              </w:rPr>
              <w:t>2024-2025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>Відділ соціального  захисту та охорони здоров’я Бабчинецької сільської ради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63185D" w:rsidRDefault="0063185D" w:rsidP="00DC035D">
            <w:pPr>
              <w:pStyle w:val="20"/>
              <w:framePr w:w="1540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Style w:val="2105pt0"/>
              </w:rPr>
            </w:pPr>
            <w:r w:rsidRPr="00E53F8A">
              <w:rPr>
                <w:sz w:val="20"/>
                <w:szCs w:val="20"/>
                <w:shd w:val="clear" w:color="auto" w:fill="FFFFFF"/>
              </w:rPr>
              <w:t>КУ «ЦНСП» Бабчинецької сільської ради</w:t>
            </w:r>
          </w:p>
        </w:tc>
      </w:tr>
    </w:tbl>
    <w:p w:rsidR="0063185D" w:rsidRDefault="0063185D" w:rsidP="0063185D">
      <w:pPr>
        <w:framePr w:w="15401" w:wrap="notBeside" w:vAnchor="text" w:hAnchor="text" w:xAlign="center" w:y="1"/>
        <w:rPr>
          <w:sz w:val="2"/>
          <w:szCs w:val="2"/>
        </w:rPr>
      </w:pPr>
    </w:p>
    <w:p w:rsidR="0063185D" w:rsidRDefault="0063185D" w:rsidP="0063185D">
      <w:pPr>
        <w:rPr>
          <w:sz w:val="2"/>
          <w:szCs w:val="2"/>
        </w:rPr>
      </w:pPr>
    </w:p>
    <w:p w:rsidR="0063185D" w:rsidRPr="00EF5DCB" w:rsidRDefault="0063185D" w:rsidP="0063185D">
      <w:pPr>
        <w:framePr w:h="7919" w:hRule="exact" w:wrap="auto" w:hAnchor="text"/>
        <w:rPr>
          <w:rFonts w:ascii="Times New Roman" w:hAnsi="Times New Roman" w:cs="Times New Roman"/>
        </w:rPr>
        <w:sectPr w:rsidR="0063185D" w:rsidRPr="00EF5DCB" w:rsidSect="0063185D">
          <w:pgSz w:w="16840" w:h="11900" w:orient="landscape"/>
          <w:pgMar w:top="568" w:right="484" w:bottom="426" w:left="862" w:header="0" w:footer="3" w:gutter="0"/>
          <w:cols w:space="720"/>
          <w:noEndnote/>
          <w:docGrid w:linePitch="360"/>
        </w:sectPr>
      </w:pPr>
    </w:p>
    <w:p w:rsidR="00DD64FA" w:rsidRDefault="00DD64FA"/>
    <w:sectPr w:rsidR="00DD64FA" w:rsidSect="00211892">
      <w:pgSz w:w="16840" w:h="11900" w:orient="landscape"/>
      <w:pgMar w:top="1047" w:right="543" w:bottom="1047" w:left="8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14"/>
    <w:rsid w:val="002B605C"/>
    <w:rsid w:val="0063185D"/>
    <w:rsid w:val="00BE6E14"/>
    <w:rsid w:val="00C91A03"/>
    <w:rsid w:val="00D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8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318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318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1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631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"/>
    <w:basedOn w:val="2"/>
    <w:rsid w:val="0063185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Georgia10pt">
    <w:name w:val="Основной текст (2) + Georgia;10 pt"/>
    <w:basedOn w:val="2"/>
    <w:rsid w:val="0063185D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185D"/>
    <w:pPr>
      <w:shd w:val="clear" w:color="auto" w:fill="FFFFFF"/>
      <w:spacing w:after="5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3185D"/>
    <w:pPr>
      <w:shd w:val="clear" w:color="auto" w:fill="FFFFFF"/>
      <w:spacing w:before="140" w:after="90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Обычный (веб) Знак"/>
    <w:link w:val="a4"/>
    <w:uiPriority w:val="99"/>
    <w:locked/>
    <w:rsid w:val="0063185D"/>
  </w:style>
  <w:style w:type="paragraph" w:styleId="a4">
    <w:name w:val="Normal (Web)"/>
    <w:basedOn w:val="a"/>
    <w:link w:val="a3"/>
    <w:uiPriority w:val="99"/>
    <w:unhideWhenUsed/>
    <w:rsid w:val="0063185D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8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318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318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1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631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"/>
    <w:basedOn w:val="2"/>
    <w:rsid w:val="0063185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Georgia10pt">
    <w:name w:val="Основной текст (2) + Georgia;10 pt"/>
    <w:basedOn w:val="2"/>
    <w:rsid w:val="0063185D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185D"/>
    <w:pPr>
      <w:shd w:val="clear" w:color="auto" w:fill="FFFFFF"/>
      <w:spacing w:after="5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3185D"/>
    <w:pPr>
      <w:shd w:val="clear" w:color="auto" w:fill="FFFFFF"/>
      <w:spacing w:before="140" w:after="90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Обычный (веб) Знак"/>
    <w:link w:val="a4"/>
    <w:uiPriority w:val="99"/>
    <w:locked/>
    <w:rsid w:val="0063185D"/>
  </w:style>
  <w:style w:type="paragraph" w:styleId="a4">
    <w:name w:val="Normal (Web)"/>
    <w:basedOn w:val="a"/>
    <w:link w:val="a3"/>
    <w:uiPriority w:val="99"/>
    <w:unhideWhenUsed/>
    <w:rsid w:val="0063185D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15070</Words>
  <Characters>8590</Characters>
  <Application>Microsoft Office Word</Application>
  <DocSecurity>0</DocSecurity>
  <Lines>71</Lines>
  <Paragraphs>47</Paragraphs>
  <ScaleCrop>false</ScaleCrop>
  <Company/>
  <LinksUpToDate>false</LinksUpToDate>
  <CharactersWithSpaces>23613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Rada_OTG</dc:creator>
  <cp:keywords/>
  <dc:description/>
  <cp:lastModifiedBy>Rada_OTG</cp:lastModifiedBy>
  <cp:revision>4</cp:revision>
  <dcterms:created xsi:type="dcterms:W3CDTF">2025-05-02T08:00:00Z</dcterms:created>
  <dcterms:modified xsi:type="dcterms:W3CDTF">2025-05-02T08:38:00Z</dcterms:modified>
</cp:coreProperties>
</file>